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2E" w:rsidRPr="00944A2E" w:rsidRDefault="00944A2E" w:rsidP="00DB7A33">
      <w:pPr>
        <w:pStyle w:val="a3"/>
        <w:contextualSpacing/>
        <w:jc w:val="center"/>
        <w:rPr>
          <w:color w:val="000000"/>
          <w:sz w:val="28"/>
          <w:szCs w:val="28"/>
        </w:rPr>
      </w:pPr>
      <w:r w:rsidRPr="00944A2E">
        <w:rPr>
          <w:color w:val="000000"/>
          <w:sz w:val="28"/>
          <w:szCs w:val="28"/>
        </w:rPr>
        <w:t>ПОЛОЖЕНИЕ</w:t>
      </w:r>
    </w:p>
    <w:p w:rsidR="00944A2E" w:rsidRDefault="00944A2E" w:rsidP="00DB7A33">
      <w:pPr>
        <w:pStyle w:val="a3"/>
        <w:contextualSpacing/>
        <w:jc w:val="center"/>
        <w:rPr>
          <w:color w:val="000000"/>
          <w:sz w:val="28"/>
          <w:szCs w:val="28"/>
        </w:rPr>
      </w:pPr>
      <w:r w:rsidRPr="00944A2E">
        <w:rPr>
          <w:color w:val="000000"/>
          <w:sz w:val="28"/>
          <w:szCs w:val="28"/>
        </w:rPr>
        <w:t>О КОМИССИИ ПО СОБЛЮДЕНИЮ ТРЕБОВАНИЙ</w:t>
      </w:r>
      <w:r w:rsidR="009B1644">
        <w:rPr>
          <w:color w:val="000000"/>
          <w:sz w:val="28"/>
          <w:szCs w:val="28"/>
        </w:rPr>
        <w:t xml:space="preserve"> </w:t>
      </w:r>
      <w:r w:rsidRPr="00944A2E">
        <w:rPr>
          <w:color w:val="000000"/>
          <w:sz w:val="28"/>
          <w:szCs w:val="28"/>
        </w:rPr>
        <w:t>К СЛУЖЕБНОМУ ПОВЕДЕНИЮ</w:t>
      </w:r>
      <w:r w:rsidR="009B1644">
        <w:rPr>
          <w:color w:val="000000"/>
          <w:sz w:val="28"/>
          <w:szCs w:val="28"/>
        </w:rPr>
        <w:t xml:space="preserve"> </w:t>
      </w:r>
      <w:r w:rsidRPr="00944A2E">
        <w:rPr>
          <w:color w:val="000000"/>
          <w:sz w:val="28"/>
          <w:szCs w:val="28"/>
        </w:rPr>
        <w:t>ГОСУДАРСТВЕННЫХ ГРАЖДАНСКИХ СЛУЖАЩИХ</w:t>
      </w:r>
      <w:r w:rsidR="009B1644">
        <w:rPr>
          <w:color w:val="000000"/>
          <w:sz w:val="28"/>
          <w:szCs w:val="28"/>
        </w:rPr>
        <w:t xml:space="preserve"> </w:t>
      </w:r>
      <w:r w:rsidRPr="00944A2E">
        <w:rPr>
          <w:color w:val="000000"/>
          <w:sz w:val="28"/>
          <w:szCs w:val="28"/>
        </w:rPr>
        <w:t>ИРКУТСКОЙ ОБЛАСТИ И УРЕГУЛИРОВАНИЮ КОНФЛИКТА ИНТЕРЕСОВ В АППАРАТЕ ЗАКОНОДАТЕЛЬНОГО СОБРАНИЯ ИРКУТСКОЙ ОБЛАСТИ</w:t>
      </w:r>
    </w:p>
    <w:p w:rsidR="00DB7A33" w:rsidRPr="00944A2E" w:rsidRDefault="00DB7A33" w:rsidP="00DB7A33">
      <w:pPr>
        <w:pStyle w:val="a3"/>
        <w:contextualSpacing/>
        <w:jc w:val="both"/>
        <w:rPr>
          <w:color w:val="000000"/>
          <w:sz w:val="28"/>
          <w:szCs w:val="28"/>
        </w:rPr>
      </w:pPr>
    </w:p>
    <w:p w:rsidR="00944A2E" w:rsidRDefault="00F64F66" w:rsidP="00F64F66">
      <w:pPr>
        <w:pStyle w:val="a3"/>
        <w:contextualSpacing/>
        <w:jc w:val="center"/>
        <w:rPr>
          <w:color w:val="000000"/>
          <w:sz w:val="28"/>
          <w:szCs w:val="28"/>
        </w:rPr>
      </w:pPr>
      <w:r w:rsidRPr="00F64F66">
        <w:rPr>
          <w:color w:val="000000"/>
          <w:sz w:val="28"/>
          <w:szCs w:val="28"/>
        </w:rPr>
        <w:t>I.</w:t>
      </w:r>
      <w:r>
        <w:rPr>
          <w:color w:val="000000"/>
          <w:sz w:val="28"/>
          <w:szCs w:val="28"/>
        </w:rPr>
        <w:t xml:space="preserve"> </w:t>
      </w:r>
      <w:r w:rsidR="00944A2E" w:rsidRPr="00944A2E">
        <w:rPr>
          <w:color w:val="000000"/>
          <w:sz w:val="28"/>
          <w:szCs w:val="28"/>
        </w:rPr>
        <w:t>ОБЩИЕ ПОЛОЖЕНИЯ</w:t>
      </w:r>
    </w:p>
    <w:p w:rsidR="00F64F66" w:rsidRPr="00944A2E" w:rsidRDefault="00F64F66" w:rsidP="00E82F72">
      <w:pPr>
        <w:pStyle w:val="a3"/>
        <w:contextualSpacing/>
        <w:rPr>
          <w:color w:val="000000"/>
          <w:sz w:val="28"/>
          <w:szCs w:val="28"/>
        </w:rPr>
      </w:pP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1. </w:t>
      </w:r>
      <w:proofErr w:type="gramStart"/>
      <w:r w:rsidRPr="00944A2E">
        <w:rPr>
          <w:color w:val="000000"/>
          <w:sz w:val="28"/>
          <w:szCs w:val="28"/>
        </w:rPr>
        <w:t xml:space="preserve">Настоящее Положение разработано в соответствии со статьей 19 Федерального закона от 27 июля 2004 года № 79-ФЗ </w:t>
      </w:r>
      <w:r w:rsidR="00AA665A">
        <w:rPr>
          <w:color w:val="000000"/>
          <w:sz w:val="28"/>
          <w:szCs w:val="28"/>
        </w:rPr>
        <w:t xml:space="preserve">«О государственной гражданской службе </w:t>
      </w:r>
      <w:r w:rsidRPr="00944A2E">
        <w:rPr>
          <w:color w:val="000000"/>
          <w:sz w:val="28"/>
          <w:szCs w:val="28"/>
        </w:rPr>
        <w:t>Росс</w:t>
      </w:r>
      <w:r w:rsidR="00AA665A">
        <w:rPr>
          <w:color w:val="000000"/>
          <w:sz w:val="28"/>
          <w:szCs w:val="28"/>
        </w:rPr>
        <w:t xml:space="preserve">ийской Федерации», Федеральным </w:t>
      </w:r>
      <w:r w:rsidRPr="00944A2E">
        <w:rPr>
          <w:color w:val="000000"/>
          <w:sz w:val="28"/>
          <w:szCs w:val="28"/>
        </w:rPr>
        <w:t>законом от</w:t>
      </w:r>
      <w:r w:rsidR="00AA665A">
        <w:rPr>
          <w:color w:val="000000"/>
          <w:sz w:val="28"/>
          <w:szCs w:val="28"/>
        </w:rPr>
        <w:t xml:space="preserve"> </w:t>
      </w:r>
      <w:r w:rsidRPr="00944A2E">
        <w:rPr>
          <w:color w:val="000000"/>
          <w:sz w:val="28"/>
          <w:szCs w:val="28"/>
        </w:rPr>
        <w:t>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и определяет</w:t>
      </w:r>
      <w:proofErr w:type="gramEnd"/>
      <w:r w:rsidRPr="00944A2E">
        <w:rPr>
          <w:color w:val="000000"/>
          <w:sz w:val="28"/>
          <w:szCs w:val="28"/>
        </w:rPr>
        <w:t xml:space="preserve"> порядок образования и деятельности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2. </w:t>
      </w:r>
      <w:proofErr w:type="gramStart"/>
      <w:r w:rsidRPr="00944A2E">
        <w:rPr>
          <w:color w:val="000000"/>
          <w:sz w:val="28"/>
          <w:szCs w:val="28"/>
        </w:rPr>
        <w:t>Комиссия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 Иркутской области (далее –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Иркутской области, законами Иркутской области, настоящим Положением и иными нормативными правовыми актами Иркутской области.</w:t>
      </w:r>
      <w:proofErr w:type="gramEnd"/>
    </w:p>
    <w:p w:rsidR="00944A2E" w:rsidRPr="00944A2E" w:rsidRDefault="00944A2E" w:rsidP="00E82F72">
      <w:pPr>
        <w:pStyle w:val="a3"/>
        <w:ind w:firstLine="708"/>
        <w:contextualSpacing/>
        <w:jc w:val="both"/>
        <w:rPr>
          <w:color w:val="000000"/>
          <w:sz w:val="28"/>
          <w:szCs w:val="28"/>
        </w:rPr>
      </w:pPr>
      <w:r w:rsidRPr="00944A2E">
        <w:rPr>
          <w:color w:val="000000"/>
          <w:sz w:val="28"/>
          <w:szCs w:val="28"/>
        </w:rPr>
        <w:t>3. Основной задачей комиссии является содействие Законодательному Собранию Иркутской области:</w:t>
      </w:r>
    </w:p>
    <w:p w:rsidR="00944A2E" w:rsidRPr="00944A2E" w:rsidRDefault="00944A2E" w:rsidP="00E82F72">
      <w:pPr>
        <w:pStyle w:val="a3"/>
        <w:ind w:firstLine="708"/>
        <w:contextualSpacing/>
        <w:jc w:val="both"/>
        <w:rPr>
          <w:color w:val="000000"/>
          <w:sz w:val="28"/>
          <w:szCs w:val="28"/>
        </w:rPr>
      </w:pPr>
      <w:proofErr w:type="gramStart"/>
      <w:r w:rsidRPr="00944A2E">
        <w:rPr>
          <w:color w:val="000000"/>
          <w:sz w:val="28"/>
          <w:szCs w:val="28"/>
        </w:rPr>
        <w:t>1) в обеспечении соблюдения государственными гражданскими служащими Иркутской области, замещающими должности государственной гражданской службы Иркутской области в аппарате Законодательного Собрания Иркутской области,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w:t>
      </w:r>
      <w:proofErr w:type="gramEnd"/>
      <w:r w:rsidRPr="00944A2E">
        <w:rPr>
          <w:color w:val="000000"/>
          <w:sz w:val="28"/>
          <w:szCs w:val="28"/>
        </w:rPr>
        <w:t xml:space="preserve"> (</w:t>
      </w:r>
      <w:proofErr w:type="gramStart"/>
      <w:r w:rsidRPr="00944A2E">
        <w:rPr>
          <w:color w:val="000000"/>
          <w:sz w:val="28"/>
          <w:szCs w:val="28"/>
        </w:rPr>
        <w:t>или) требования об урегулировании конфликта интересов);</w:t>
      </w:r>
      <w:proofErr w:type="gramEnd"/>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в осуществлении в аппарате Законодательного Собрания Иркутской области мер по предупреждению коррупции.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4. </w:t>
      </w:r>
      <w:proofErr w:type="gramStart"/>
      <w:r w:rsidRPr="00944A2E">
        <w:rPr>
          <w:color w:val="000000"/>
          <w:sz w:val="28"/>
          <w:szCs w:val="28"/>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w:t>
      </w:r>
      <w:r w:rsidRPr="00944A2E">
        <w:rPr>
          <w:color w:val="000000"/>
          <w:sz w:val="28"/>
          <w:szCs w:val="28"/>
        </w:rPr>
        <w:lastRenderedPageBreak/>
        <w:t>Иркутской области, замещающих должности государственной гражданской службы Иркутской области в аппарате Законодательного Собрания Иркутской области (далее – государственный гражданский служащий).</w:t>
      </w:r>
      <w:proofErr w:type="gramEnd"/>
    </w:p>
    <w:p w:rsidR="00F64F66" w:rsidRDefault="00F64F66" w:rsidP="00E82F72">
      <w:pPr>
        <w:pStyle w:val="a3"/>
        <w:contextualSpacing/>
        <w:rPr>
          <w:color w:val="000000"/>
          <w:sz w:val="28"/>
          <w:szCs w:val="28"/>
        </w:rPr>
      </w:pPr>
    </w:p>
    <w:p w:rsidR="00944A2E" w:rsidRDefault="00944A2E" w:rsidP="00DB7A33">
      <w:pPr>
        <w:pStyle w:val="a3"/>
        <w:contextualSpacing/>
        <w:jc w:val="center"/>
        <w:rPr>
          <w:color w:val="000000"/>
          <w:sz w:val="28"/>
          <w:szCs w:val="28"/>
        </w:rPr>
      </w:pPr>
      <w:r w:rsidRPr="00944A2E">
        <w:rPr>
          <w:color w:val="000000"/>
          <w:sz w:val="28"/>
          <w:szCs w:val="28"/>
        </w:rPr>
        <w:t>II. ПОРЯДОК СОЗДАНИЯ КОМИССИИ</w:t>
      </w:r>
    </w:p>
    <w:p w:rsidR="00F64F66" w:rsidRPr="00944A2E" w:rsidRDefault="00F64F66" w:rsidP="00E82F72">
      <w:pPr>
        <w:pStyle w:val="a3"/>
        <w:contextualSpacing/>
        <w:rPr>
          <w:color w:val="000000"/>
          <w:sz w:val="28"/>
          <w:szCs w:val="28"/>
        </w:rPr>
      </w:pPr>
    </w:p>
    <w:p w:rsidR="00944A2E" w:rsidRPr="00944A2E" w:rsidRDefault="00944A2E" w:rsidP="00E82F72">
      <w:pPr>
        <w:pStyle w:val="a3"/>
        <w:ind w:firstLine="708"/>
        <w:contextualSpacing/>
        <w:jc w:val="both"/>
        <w:rPr>
          <w:color w:val="000000"/>
          <w:sz w:val="28"/>
          <w:szCs w:val="28"/>
        </w:rPr>
      </w:pPr>
      <w:r w:rsidRPr="00944A2E">
        <w:rPr>
          <w:color w:val="000000"/>
          <w:sz w:val="28"/>
          <w:szCs w:val="28"/>
        </w:rPr>
        <w:t>5. Комиссия создается распоряжением председателя Законодательного Собрания Иркутской области в составе 9 человек.</w:t>
      </w:r>
    </w:p>
    <w:p w:rsidR="00944A2E" w:rsidRPr="00944A2E" w:rsidRDefault="00944A2E" w:rsidP="00DB7A33">
      <w:pPr>
        <w:pStyle w:val="a3"/>
        <w:contextualSpacing/>
        <w:jc w:val="both"/>
        <w:rPr>
          <w:color w:val="000000"/>
          <w:sz w:val="28"/>
          <w:szCs w:val="28"/>
        </w:rPr>
      </w:pPr>
      <w:r w:rsidRPr="00944A2E">
        <w:rPr>
          <w:color w:val="000000"/>
          <w:sz w:val="28"/>
          <w:szCs w:val="28"/>
        </w:rPr>
        <w:t>В состав комиссии входят председатель комиссии, его заместитель, секретарь и иные члены комиссии.</w:t>
      </w:r>
    </w:p>
    <w:p w:rsidR="00944A2E" w:rsidRPr="00944A2E" w:rsidRDefault="00944A2E" w:rsidP="00DB7A33">
      <w:pPr>
        <w:pStyle w:val="a3"/>
        <w:contextualSpacing/>
        <w:jc w:val="both"/>
        <w:rPr>
          <w:color w:val="000000"/>
          <w:sz w:val="28"/>
          <w:szCs w:val="28"/>
        </w:rPr>
      </w:pPr>
      <w:r w:rsidRPr="00944A2E">
        <w:rPr>
          <w:color w:val="000000"/>
          <w:sz w:val="28"/>
          <w:szCs w:val="28"/>
        </w:rPr>
        <w:t>В отсутствие председателя комиссии его обязанности исполняет заместитель председателя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6. В состав комиссии входят:</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заместитель председателя Законодательного Собрания Иркутской области (председатель комиссии), руководитель аппарата Законодательного Собрания Иркутской области (заместитель председателя комиссии), начальник правового управления аппарата Законодательного Собрания Иркутской области, начальник отдела государственной службы и кадров аппарата Законодательного Собрания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представитель (представители) научных организаций и образовательных учреждений высшего, среднего и дополнительного профессионального образования, деятельность которых связана с государственной службой.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7. Представитель (представители) научных организаций и образовательных учреждений высшего, среднего и дополнительного профессионального образования, деятельность которых связана с государственной службой, включаются в состав комиссии по согласованию.</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8. В состав комиссии по решению председателя Законодательного Собрания Иркутской области может быть включен представитель профсоюзного </w:t>
      </w:r>
      <w:proofErr w:type="gramStart"/>
      <w:r w:rsidRPr="00944A2E">
        <w:rPr>
          <w:color w:val="000000"/>
          <w:sz w:val="28"/>
          <w:szCs w:val="28"/>
        </w:rPr>
        <w:t>комитета работников аппарата Законодательного Собрания Иркутской области</w:t>
      </w:r>
      <w:proofErr w:type="gramEnd"/>
      <w:r w:rsidRPr="00944A2E">
        <w:rPr>
          <w:color w:val="000000"/>
          <w:sz w:val="28"/>
          <w:szCs w:val="28"/>
        </w:rPr>
        <w:t>.</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9. Число членов комиссии, не являющихся государственными гражданскими служащими, должно составлять не менее одной четверти от общего числа членов комиссии.</w:t>
      </w:r>
    </w:p>
    <w:p w:rsidR="00944A2E" w:rsidRPr="00944A2E" w:rsidRDefault="00944A2E" w:rsidP="00DB7A33">
      <w:pPr>
        <w:pStyle w:val="a3"/>
        <w:contextualSpacing/>
        <w:jc w:val="both"/>
        <w:rPr>
          <w:color w:val="000000"/>
          <w:sz w:val="28"/>
          <w:szCs w:val="28"/>
        </w:rPr>
      </w:pPr>
      <w:r w:rsidRPr="00944A2E">
        <w:rPr>
          <w:color w:val="000000"/>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10. В заседаниях комиссии с правом совещательного голоса участвуют:</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замещающих в аппарате Законодательного Собрания Иркутской области должности, аналогичные </w:t>
      </w:r>
      <w:r w:rsidRPr="00944A2E">
        <w:rPr>
          <w:color w:val="000000"/>
          <w:sz w:val="28"/>
          <w:szCs w:val="28"/>
        </w:rPr>
        <w:lastRenderedPageBreak/>
        <w:t>должности, замещаемой государственным гражданским служащим, в отношении которого комиссией рассматривается этот вопрос;</w:t>
      </w:r>
    </w:p>
    <w:p w:rsidR="00944A2E" w:rsidRPr="00944A2E" w:rsidRDefault="00E82F72" w:rsidP="00E82F72">
      <w:pPr>
        <w:pStyle w:val="a3"/>
        <w:ind w:firstLine="708"/>
        <w:contextualSpacing/>
        <w:jc w:val="both"/>
        <w:rPr>
          <w:color w:val="000000"/>
          <w:sz w:val="28"/>
          <w:szCs w:val="28"/>
        </w:rPr>
      </w:pPr>
      <w:r>
        <w:rPr>
          <w:color w:val="000000"/>
          <w:sz w:val="28"/>
          <w:szCs w:val="28"/>
        </w:rPr>
        <w:t>б</w:t>
      </w:r>
      <w:r w:rsidR="00944A2E" w:rsidRPr="00944A2E">
        <w:rPr>
          <w:color w:val="000000"/>
          <w:sz w:val="28"/>
          <w:szCs w:val="28"/>
        </w:rPr>
        <w:t xml:space="preserve">) другие государственные гражданские служащие;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00944A2E" w:rsidRPr="00944A2E">
        <w:rPr>
          <w:color w:val="000000"/>
          <w:sz w:val="28"/>
          <w:szCs w:val="28"/>
        </w:rPr>
        <w:t>представитель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в отношении которого комиссией рассматривается этот вопрос, или любого члена комиссии.</w:t>
      </w:r>
      <w:proofErr w:type="gramEnd"/>
    </w:p>
    <w:p w:rsidR="00944A2E" w:rsidRPr="00944A2E" w:rsidRDefault="00944A2E" w:rsidP="00E82F72">
      <w:pPr>
        <w:pStyle w:val="a3"/>
        <w:ind w:firstLine="708"/>
        <w:contextualSpacing/>
        <w:jc w:val="both"/>
        <w:rPr>
          <w:color w:val="000000"/>
          <w:sz w:val="28"/>
          <w:szCs w:val="28"/>
        </w:rPr>
      </w:pPr>
      <w:r w:rsidRPr="00944A2E">
        <w:rPr>
          <w:color w:val="000000"/>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64F66" w:rsidRDefault="00F64F66" w:rsidP="00E82F72">
      <w:pPr>
        <w:pStyle w:val="a3"/>
        <w:contextualSpacing/>
        <w:rPr>
          <w:color w:val="000000"/>
          <w:sz w:val="28"/>
          <w:szCs w:val="28"/>
        </w:rPr>
      </w:pPr>
    </w:p>
    <w:p w:rsidR="00944A2E" w:rsidRDefault="00944A2E" w:rsidP="00DB7A33">
      <w:pPr>
        <w:pStyle w:val="a3"/>
        <w:contextualSpacing/>
        <w:jc w:val="center"/>
        <w:rPr>
          <w:color w:val="000000"/>
          <w:sz w:val="28"/>
          <w:szCs w:val="28"/>
        </w:rPr>
      </w:pPr>
      <w:r w:rsidRPr="00944A2E">
        <w:rPr>
          <w:color w:val="000000"/>
          <w:sz w:val="28"/>
          <w:szCs w:val="28"/>
        </w:rPr>
        <w:t>III. ПОРЯДОК РАБОТЫ КОМИССИИ</w:t>
      </w:r>
    </w:p>
    <w:p w:rsidR="00F64F66" w:rsidRPr="00944A2E" w:rsidRDefault="00F64F66" w:rsidP="00E82F72">
      <w:pPr>
        <w:pStyle w:val="a3"/>
        <w:contextualSpacing/>
        <w:rPr>
          <w:color w:val="000000"/>
          <w:sz w:val="28"/>
          <w:szCs w:val="28"/>
        </w:rPr>
      </w:pP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13. Основаниями для проведения заседаний комиссии являются:</w:t>
      </w:r>
    </w:p>
    <w:p w:rsidR="00944A2E" w:rsidRPr="00944A2E" w:rsidRDefault="00944A2E" w:rsidP="00E82F72">
      <w:pPr>
        <w:pStyle w:val="a3"/>
        <w:ind w:firstLine="708"/>
        <w:contextualSpacing/>
        <w:jc w:val="both"/>
        <w:rPr>
          <w:color w:val="000000"/>
          <w:sz w:val="28"/>
          <w:szCs w:val="28"/>
        </w:rPr>
      </w:pPr>
      <w:proofErr w:type="gramStart"/>
      <w:r w:rsidRPr="00944A2E">
        <w:rPr>
          <w:color w:val="000000"/>
          <w:sz w:val="28"/>
          <w:szCs w:val="28"/>
        </w:rPr>
        <w:t>1) представление председателем Законодательного Собрания Иркутской области в соответствии с пунктом 21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представляемых гражданами, претендующими на замещение должностей государственной гражданской службы Иркутской области, в соответствии с нормативными</w:t>
      </w:r>
      <w:proofErr w:type="gramEnd"/>
      <w:r w:rsidRPr="00944A2E">
        <w:rPr>
          <w:color w:val="000000"/>
          <w:sz w:val="28"/>
          <w:szCs w:val="28"/>
        </w:rPr>
        <w:t xml:space="preserve"> правовыми актами Российской Федерации, а также о проверке соблюдения государственными гражданскими служащими Иркутской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утвержденного Указом Губернатора Иркутской области от 29 декабря 2009 года № 301/241-уг, материалов проверки, свидетельствующих:</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lastRenderedPageBreak/>
        <w:t>о представлении государственным гражданским служащим недостоверных или неполных сведений, предусмотренных подпунктом 1 пункта 1 названного Положения;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о несоблюдении государственным гражданским служащим требований к служебному поведению и (или) требований об урегулировании конфликта интересов;</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2) </w:t>
      </w:r>
      <w:proofErr w:type="gramStart"/>
      <w:r w:rsidRPr="00944A2E">
        <w:rPr>
          <w:color w:val="000000"/>
          <w:sz w:val="28"/>
          <w:szCs w:val="28"/>
        </w:rPr>
        <w:t>поступившее</w:t>
      </w:r>
      <w:proofErr w:type="gramEnd"/>
      <w:r w:rsidRPr="00944A2E">
        <w:rPr>
          <w:color w:val="000000"/>
          <w:sz w:val="28"/>
          <w:szCs w:val="28"/>
        </w:rPr>
        <w:t xml:space="preserve"> в отдел государственной службы и кадров аппарата Законодательного Собрания Иркутской области в порядке, установленном распоряжением председателя Законодательного Собрания Иркутской области:</w:t>
      </w:r>
    </w:p>
    <w:p w:rsidR="00944A2E" w:rsidRPr="00944A2E" w:rsidRDefault="00944A2E" w:rsidP="00E82F72">
      <w:pPr>
        <w:pStyle w:val="a3"/>
        <w:ind w:firstLine="708"/>
        <w:contextualSpacing/>
        <w:jc w:val="both"/>
        <w:rPr>
          <w:color w:val="000000"/>
          <w:sz w:val="28"/>
          <w:szCs w:val="28"/>
        </w:rPr>
      </w:pPr>
      <w:proofErr w:type="gramStart"/>
      <w:r w:rsidRPr="00944A2E">
        <w:rPr>
          <w:color w:val="000000"/>
          <w:sz w:val="28"/>
          <w:szCs w:val="28"/>
        </w:rPr>
        <w:t>обращение гражданина, замещавшего должность государственной гражданской службы Иркутской области в аппарате Законодательного Собрания Иркутской области, включенную в соответствующий перечень должностей в соответствии с Указом Губернатора Иркутской области от 26 декабря 2013 года № 491-уг «О перечне должностей государственной гражданской службы Иркутской области»,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roofErr w:type="gramEnd"/>
      <w:r w:rsidRPr="00944A2E">
        <w:rPr>
          <w:color w:val="000000"/>
          <w:sz w:val="28"/>
          <w:szCs w:val="28"/>
        </w:rPr>
        <w:t xml:space="preserve"> в коммерческой или некоммерческой организации, если отдельные функции </w:t>
      </w:r>
      <w:proofErr w:type="gramStart"/>
      <w:r w:rsidRPr="00944A2E">
        <w:rPr>
          <w:color w:val="000000"/>
          <w:sz w:val="28"/>
          <w:szCs w:val="28"/>
        </w:rPr>
        <w:t>по</w:t>
      </w:r>
      <w:proofErr w:type="gramEnd"/>
      <w:r w:rsidRPr="00944A2E">
        <w:rPr>
          <w:color w:val="000000"/>
          <w:sz w:val="28"/>
          <w:szCs w:val="28"/>
        </w:rPr>
        <w:t xml:space="preserve">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заявление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 представление председателя Законодательного Собрания Иркутской области или любого члена комиссии, касающееся обеспечения соблюдения государственным гражданским служащим требований к служебному поведению и (или) требований об урегулировании конфликта интересов либо осуществления в аппарате Законодательного Собрания Иркутской области мер по предупреждению коррупции.</w:t>
      </w:r>
    </w:p>
    <w:p w:rsidR="00944A2E" w:rsidRPr="00F133D1" w:rsidRDefault="00944A2E" w:rsidP="00E82F72">
      <w:pPr>
        <w:pStyle w:val="a3"/>
        <w:ind w:firstLine="708"/>
        <w:contextualSpacing/>
        <w:jc w:val="both"/>
        <w:rPr>
          <w:sz w:val="28"/>
          <w:szCs w:val="28"/>
        </w:rPr>
      </w:pPr>
      <w:proofErr w:type="gramStart"/>
      <w:r w:rsidRPr="00944A2E">
        <w:rPr>
          <w:color w:val="000000"/>
          <w:sz w:val="28"/>
          <w:szCs w:val="28"/>
        </w:rPr>
        <w:t>4) представление председателем Законодательного Собрания Иркутской области материалов проверки, свидетельствующих о представлении государственным гражданским служащим недостоверных или неп</w:t>
      </w:r>
      <w:r w:rsidR="00F133D1">
        <w:rPr>
          <w:color w:val="000000"/>
          <w:sz w:val="28"/>
          <w:szCs w:val="28"/>
        </w:rPr>
        <w:t xml:space="preserve">олных сведений, </w:t>
      </w:r>
      <w:r w:rsidR="00F133D1" w:rsidRPr="00F133D1">
        <w:rPr>
          <w:sz w:val="28"/>
          <w:szCs w:val="28"/>
        </w:rPr>
        <w:t xml:space="preserve">предусмотренных </w:t>
      </w:r>
      <w:r w:rsidRPr="00F133D1">
        <w:rPr>
          <w:sz w:val="28"/>
          <w:szCs w:val="28"/>
        </w:rPr>
        <w:t>частью 1 статьи 3</w:t>
      </w:r>
      <w:r w:rsidR="00F133D1" w:rsidRPr="00F133D1">
        <w:rPr>
          <w:sz w:val="28"/>
          <w:szCs w:val="28"/>
        </w:rPr>
        <w:t xml:space="preserve"> </w:t>
      </w:r>
      <w:r w:rsidRPr="00F133D1">
        <w:rPr>
          <w:sz w:val="28"/>
          <w:szCs w:val="28"/>
        </w:rPr>
        <w:t>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w:t>
      </w:r>
      <w:proofErr w:type="gramEnd"/>
      <w:r w:rsidRPr="00F133D1">
        <w:rPr>
          <w:sz w:val="28"/>
          <w:szCs w:val="28"/>
        </w:rPr>
        <w:t xml:space="preserve"> иных лиц их доходам»);</w:t>
      </w:r>
    </w:p>
    <w:p w:rsidR="00944A2E" w:rsidRPr="00944A2E" w:rsidRDefault="00F133D1" w:rsidP="00E82F72">
      <w:pPr>
        <w:pStyle w:val="a3"/>
        <w:ind w:firstLine="708"/>
        <w:contextualSpacing/>
        <w:jc w:val="both"/>
        <w:rPr>
          <w:color w:val="000000"/>
          <w:sz w:val="28"/>
          <w:szCs w:val="28"/>
        </w:rPr>
      </w:pPr>
      <w:r w:rsidRPr="00F133D1">
        <w:rPr>
          <w:sz w:val="28"/>
          <w:szCs w:val="28"/>
        </w:rPr>
        <w:t xml:space="preserve">5) поступившее в соответствии с </w:t>
      </w:r>
      <w:r w:rsidR="00944A2E" w:rsidRPr="00F133D1">
        <w:rPr>
          <w:sz w:val="28"/>
          <w:szCs w:val="28"/>
        </w:rPr>
        <w:t>частью 4 статьи 12</w:t>
      </w:r>
      <w:r w:rsidRPr="00F133D1">
        <w:rPr>
          <w:sz w:val="28"/>
          <w:szCs w:val="28"/>
        </w:rPr>
        <w:t xml:space="preserve"> </w:t>
      </w:r>
      <w:r w:rsidR="00944A2E" w:rsidRPr="00F133D1">
        <w:rPr>
          <w:sz w:val="28"/>
          <w:szCs w:val="28"/>
        </w:rPr>
        <w:t xml:space="preserve">Федерального закона от 25 декабря 2008 г. N 273-ФЗ «О противодействии коррупции» в Законодательное Собрание Иркутской области уведомление </w:t>
      </w:r>
      <w:r w:rsidR="00944A2E" w:rsidRPr="00944A2E">
        <w:rPr>
          <w:color w:val="000000"/>
          <w:sz w:val="28"/>
          <w:szCs w:val="28"/>
        </w:rPr>
        <w:t xml:space="preserve">коммерческой или некоммерческой организации о заключении с гражданином, замещавшим должность государственной службы в аппарате Законодательного Собрания </w:t>
      </w:r>
      <w:proofErr w:type="gramStart"/>
      <w:r w:rsidR="00944A2E" w:rsidRPr="00944A2E">
        <w:rPr>
          <w:color w:val="000000"/>
          <w:sz w:val="28"/>
          <w:szCs w:val="28"/>
        </w:rPr>
        <w:lastRenderedPageBreak/>
        <w:t>Иркутской области, трудового или гражданско-правового договора на выполнение работ (оказание услуг), при условии, что указанному гражданину комиссией</w:t>
      </w:r>
      <w:proofErr w:type="gramEnd"/>
      <w:r w:rsidR="00944A2E" w:rsidRPr="00944A2E">
        <w:rPr>
          <w:color w:val="000000"/>
          <w:sz w:val="28"/>
          <w:szCs w:val="28"/>
        </w:rPr>
        <w:t xml:space="preserve">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44A2E" w:rsidRPr="00296AB9" w:rsidRDefault="00F133D1" w:rsidP="00E82F72">
      <w:pPr>
        <w:pStyle w:val="a3"/>
        <w:ind w:firstLine="708"/>
        <w:contextualSpacing/>
        <w:jc w:val="both"/>
        <w:rPr>
          <w:sz w:val="28"/>
          <w:szCs w:val="28"/>
        </w:rPr>
      </w:pPr>
      <w:r>
        <w:rPr>
          <w:color w:val="000000"/>
          <w:sz w:val="28"/>
          <w:szCs w:val="28"/>
        </w:rPr>
        <w:t xml:space="preserve">15. Обращение, </w:t>
      </w:r>
      <w:r w:rsidRPr="00F133D1">
        <w:rPr>
          <w:sz w:val="28"/>
          <w:szCs w:val="28"/>
        </w:rPr>
        <w:t xml:space="preserve">указанное в </w:t>
      </w:r>
      <w:r w:rsidR="00944A2E" w:rsidRPr="00F133D1">
        <w:rPr>
          <w:sz w:val="28"/>
          <w:szCs w:val="28"/>
        </w:rPr>
        <w:t xml:space="preserve">абзаце втором подпункта 2 пункта 13 настоящего </w:t>
      </w:r>
      <w:r w:rsidR="00944A2E" w:rsidRPr="00944A2E">
        <w:rPr>
          <w:color w:val="000000"/>
          <w:sz w:val="28"/>
          <w:szCs w:val="28"/>
        </w:rPr>
        <w:t xml:space="preserve">Положения, подается гражданином, замещавшим должность государственной гражданской службы в Законодательном Собрании Иркутской области, в отдел государственной службы и кадров аппарата Законодательного Собрания Иркутской области. </w:t>
      </w:r>
      <w:proofErr w:type="gramStart"/>
      <w:r w:rsidR="00944A2E" w:rsidRPr="00944A2E">
        <w:rPr>
          <w:color w:val="000000"/>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w:t>
      </w:r>
      <w:proofErr w:type="gramEnd"/>
      <w:r w:rsidR="00944A2E" w:rsidRPr="00944A2E">
        <w:rPr>
          <w:color w:val="000000"/>
          <w:sz w:val="28"/>
          <w:szCs w:val="28"/>
        </w:rPr>
        <w:t xml:space="preserve"> или гражданско-правовой), предполагаемый срок его действия, сумма оплаты за выполнение (оказание) по договору работ (услуг). В отделе государственной службы и кадров аппарата Законодательного Собрания Иркутской области осуществляется рассмотрение обращения, по результатам которого подготавливается мотивированное заключение по существ</w:t>
      </w:r>
      <w:r w:rsidR="00296AB9">
        <w:rPr>
          <w:color w:val="000000"/>
          <w:sz w:val="28"/>
          <w:szCs w:val="28"/>
        </w:rPr>
        <w:t xml:space="preserve">у обращения с учетом </w:t>
      </w:r>
      <w:r w:rsidR="00296AB9" w:rsidRPr="00296AB9">
        <w:rPr>
          <w:sz w:val="28"/>
          <w:szCs w:val="28"/>
        </w:rPr>
        <w:t xml:space="preserve">требований </w:t>
      </w:r>
      <w:r w:rsidR="00944A2E" w:rsidRPr="00296AB9">
        <w:rPr>
          <w:sz w:val="28"/>
          <w:szCs w:val="28"/>
        </w:rPr>
        <w:t>статьи 12</w:t>
      </w:r>
      <w:r w:rsidR="00296AB9" w:rsidRPr="00296AB9">
        <w:rPr>
          <w:sz w:val="28"/>
          <w:szCs w:val="28"/>
        </w:rPr>
        <w:t xml:space="preserve"> </w:t>
      </w:r>
      <w:r w:rsidR="00944A2E" w:rsidRPr="00296AB9">
        <w:rPr>
          <w:sz w:val="28"/>
          <w:szCs w:val="28"/>
        </w:rPr>
        <w:t xml:space="preserve">Федерального закона от 25 декабря 2008 г. </w:t>
      </w:r>
      <w:r w:rsidR="00296AB9">
        <w:rPr>
          <w:sz w:val="28"/>
          <w:szCs w:val="28"/>
        </w:rPr>
        <w:t>№</w:t>
      </w:r>
      <w:r w:rsidR="00944A2E" w:rsidRPr="00296AB9">
        <w:rPr>
          <w:sz w:val="28"/>
          <w:szCs w:val="28"/>
        </w:rPr>
        <w:t xml:space="preserve">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944A2E" w:rsidRPr="00944A2E" w:rsidRDefault="00944A2E" w:rsidP="00E82F72">
      <w:pPr>
        <w:pStyle w:val="a3"/>
        <w:ind w:firstLine="708"/>
        <w:contextualSpacing/>
        <w:jc w:val="both"/>
        <w:rPr>
          <w:color w:val="000000"/>
          <w:sz w:val="28"/>
          <w:szCs w:val="28"/>
        </w:rPr>
      </w:pPr>
      <w:r w:rsidRPr="00296AB9">
        <w:rPr>
          <w:sz w:val="28"/>
          <w:szCs w:val="28"/>
        </w:rPr>
        <w:t>16. Обращение, указанное в</w:t>
      </w:r>
      <w:r w:rsidR="00296AB9" w:rsidRPr="00296AB9">
        <w:rPr>
          <w:sz w:val="28"/>
          <w:szCs w:val="28"/>
        </w:rPr>
        <w:t xml:space="preserve"> </w:t>
      </w:r>
      <w:r w:rsidRPr="00296AB9">
        <w:rPr>
          <w:sz w:val="28"/>
          <w:szCs w:val="28"/>
        </w:rPr>
        <w:t xml:space="preserve">абзаце втором подпункта 2 пункта 13 настоящего </w:t>
      </w:r>
      <w:r w:rsidRPr="00944A2E">
        <w:rPr>
          <w:color w:val="000000"/>
          <w:sz w:val="28"/>
          <w:szCs w:val="28"/>
        </w:rPr>
        <w:t>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944A2E" w:rsidRPr="00944A2E" w:rsidRDefault="00296AB9" w:rsidP="00E82F72">
      <w:pPr>
        <w:pStyle w:val="a3"/>
        <w:ind w:firstLine="708"/>
        <w:contextualSpacing/>
        <w:jc w:val="both"/>
        <w:rPr>
          <w:color w:val="000000"/>
          <w:sz w:val="28"/>
          <w:szCs w:val="28"/>
        </w:rPr>
      </w:pPr>
      <w:r>
        <w:rPr>
          <w:color w:val="000000"/>
          <w:sz w:val="28"/>
          <w:szCs w:val="28"/>
        </w:rPr>
        <w:t xml:space="preserve">17. Уведомление, </w:t>
      </w:r>
      <w:r w:rsidRPr="00296AB9">
        <w:rPr>
          <w:sz w:val="28"/>
          <w:szCs w:val="28"/>
        </w:rPr>
        <w:t xml:space="preserve">указанное в </w:t>
      </w:r>
      <w:r w:rsidR="00944A2E" w:rsidRPr="00296AB9">
        <w:rPr>
          <w:sz w:val="28"/>
          <w:szCs w:val="28"/>
        </w:rPr>
        <w:t xml:space="preserve">подпункте 5 пункта 13 настоящего </w:t>
      </w:r>
      <w:r w:rsidR="00944A2E" w:rsidRPr="00944A2E">
        <w:rPr>
          <w:color w:val="000000"/>
          <w:sz w:val="28"/>
          <w:szCs w:val="28"/>
        </w:rPr>
        <w:t>Положения, рассматривается отделом государственной службы и кадров аппарата Законодательного Собрания Иркутской области, который осуществляет подготовку мотивированного заключения о соблюдении гражданином, замещавшим должность государственной службы в гос</w:t>
      </w:r>
      <w:r>
        <w:rPr>
          <w:color w:val="000000"/>
          <w:sz w:val="28"/>
          <w:szCs w:val="28"/>
        </w:rPr>
        <w:t xml:space="preserve">ударственном органе, </w:t>
      </w:r>
      <w:r w:rsidRPr="00296AB9">
        <w:rPr>
          <w:sz w:val="28"/>
          <w:szCs w:val="28"/>
        </w:rPr>
        <w:t xml:space="preserve">требований </w:t>
      </w:r>
      <w:r w:rsidR="00944A2E" w:rsidRPr="00296AB9">
        <w:rPr>
          <w:sz w:val="28"/>
          <w:szCs w:val="28"/>
        </w:rPr>
        <w:t>статьи 12</w:t>
      </w:r>
      <w:r w:rsidRPr="00296AB9">
        <w:rPr>
          <w:sz w:val="28"/>
          <w:szCs w:val="28"/>
        </w:rPr>
        <w:t xml:space="preserve"> </w:t>
      </w:r>
      <w:r w:rsidR="00944A2E" w:rsidRPr="00296AB9">
        <w:rPr>
          <w:sz w:val="28"/>
          <w:szCs w:val="28"/>
        </w:rPr>
        <w:t xml:space="preserve">Федерального </w:t>
      </w:r>
      <w:r w:rsidR="00944A2E" w:rsidRPr="00944A2E">
        <w:rPr>
          <w:color w:val="000000"/>
          <w:sz w:val="28"/>
          <w:szCs w:val="28"/>
        </w:rPr>
        <w:t xml:space="preserve">закона от 25 декабря 2008 г. N 273-ФЗ «О противодействии коррупции». Уведомление, </w:t>
      </w:r>
      <w:r w:rsidR="00944A2E" w:rsidRPr="00944A2E">
        <w:rPr>
          <w:color w:val="000000"/>
          <w:sz w:val="28"/>
          <w:szCs w:val="28"/>
        </w:rPr>
        <w:lastRenderedPageBreak/>
        <w:t>заключение и другие материалы в течение десяти рабочих дней со дня поступления уведомления представляются председателю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18. Председатель комиссии при получении в установленном порядке информации, содержащей основания для проведения заседания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в 3-дневный срок со дня поступления информации, указанной в пункте 13 настоящего Положения, назначает дату проведения заседания комиссии. При этом дата проведения заседания комиссии не может быть назначена позднее семи дней после дня поступления указанной информации, за исключением случаев, предусмотренных пунктами 21, 22 настоящего Положения.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организует ознакомление государственного гражданского служащего, в отношении которого комиссией рассматривается вопрос о несоблюдении требований к служебному поведению и (или) требований об урегулировании конфликта интересов, а также его представителя, членов комиссии и других лиц, участвующих в заседании комиссии, с поступившей информацией и с результатами ее проверки;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 рассматривает ходатайства лиц, указанных в подпункте 2 пункта 10 настоящего Положения, о присутствии на заседании комиссии,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19. Заседание комиссии по рассм</w:t>
      </w:r>
      <w:r w:rsidR="00296AB9">
        <w:rPr>
          <w:color w:val="000000"/>
          <w:sz w:val="28"/>
          <w:szCs w:val="28"/>
        </w:rPr>
        <w:t xml:space="preserve">отрению заявления, </w:t>
      </w:r>
      <w:r w:rsidR="00296AB9" w:rsidRPr="00296AB9">
        <w:rPr>
          <w:sz w:val="28"/>
          <w:szCs w:val="28"/>
        </w:rPr>
        <w:t xml:space="preserve">указанного в </w:t>
      </w:r>
      <w:r w:rsidRPr="00296AB9">
        <w:rPr>
          <w:sz w:val="28"/>
          <w:szCs w:val="28"/>
        </w:rPr>
        <w:t xml:space="preserve">абзаце третьем подпункта 2 пункта 13 настоящего Положения, как правило, проводится не позднее одного месяца со дня истечения </w:t>
      </w:r>
      <w:r w:rsidRPr="00944A2E">
        <w:rPr>
          <w:color w:val="000000"/>
          <w:sz w:val="28"/>
          <w:szCs w:val="28"/>
        </w:rPr>
        <w:t>срока, установленного для представления сведений о доходах, об имуществе и обязательствах имущественного характера.</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20. Уведомление, </w:t>
      </w:r>
      <w:r w:rsidRPr="00296AB9">
        <w:rPr>
          <w:sz w:val="28"/>
          <w:szCs w:val="28"/>
        </w:rPr>
        <w:t>указанное в</w:t>
      </w:r>
      <w:r w:rsidR="00296AB9" w:rsidRPr="00296AB9">
        <w:rPr>
          <w:sz w:val="28"/>
          <w:szCs w:val="28"/>
        </w:rPr>
        <w:t xml:space="preserve"> </w:t>
      </w:r>
      <w:r w:rsidRPr="00296AB9">
        <w:rPr>
          <w:sz w:val="28"/>
          <w:szCs w:val="28"/>
        </w:rPr>
        <w:t xml:space="preserve">подпункте 5 пункта 13 настоящего </w:t>
      </w:r>
      <w:r w:rsidRPr="00944A2E">
        <w:rPr>
          <w:color w:val="000000"/>
          <w:sz w:val="28"/>
          <w:szCs w:val="28"/>
        </w:rPr>
        <w:t>Положения, как правило, рассматривается на очередном (плановом) заседании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21. Заседание комиссии проводится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При наличии письменной просьбы государственного гражданского служащего или гражданина, замещавшего должность государственной службы в государственном органе, о рассмотрении указанного вопроса без его участия заседание комиссии проводится в его отсутствие. В случае неявки на заседание комиссии государственного гражданского служащего (его представителя) или гражданина, замещавшего должность государственной службы в государственном органе (его представителя),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w:t>
      </w:r>
      <w:r w:rsidRPr="00944A2E">
        <w:rPr>
          <w:color w:val="000000"/>
          <w:sz w:val="28"/>
          <w:szCs w:val="28"/>
        </w:rPr>
        <w:lastRenderedPageBreak/>
        <w:t>данного вопроса в отсутствие государственного служащего или гражданина, замещавшего должность государственной службы в аппарате Законодательного Собрания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22. На заседании комиссии заслушиваются пояснения государственного гражданского служащего или гражданина, замещавшего должность государственной службы в аппарате Законодательного Собрания Иркутской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23. Члены комиссии и лица, участвовавшие в ее заседании, не вправе разглашать сведения, ставшие им известными в ходе работы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24. По итогам рассмотрения вопроса, указанного в абзаце 2 подпункта 1 пункта 13 настоящего Положения, комиссия принимает одно из следующих решений:</w:t>
      </w:r>
    </w:p>
    <w:p w:rsidR="00944A2E" w:rsidRPr="00944A2E" w:rsidRDefault="00944A2E" w:rsidP="00E82F72">
      <w:pPr>
        <w:pStyle w:val="a3"/>
        <w:ind w:firstLine="708"/>
        <w:contextualSpacing/>
        <w:jc w:val="both"/>
        <w:rPr>
          <w:color w:val="000000"/>
          <w:sz w:val="28"/>
          <w:szCs w:val="28"/>
        </w:rPr>
      </w:pPr>
      <w:proofErr w:type="gramStart"/>
      <w:r w:rsidRPr="00944A2E">
        <w:rPr>
          <w:color w:val="000000"/>
          <w:sz w:val="28"/>
          <w:szCs w:val="28"/>
        </w:rPr>
        <w:t>1) установить, что сведения, представленные государственным гражданским служащим в соответствии с подпунктом 1 пункта 1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представляемых гражданами, претендующими на замещение должностей государственной гражданской службы Иркутской области, в</w:t>
      </w:r>
      <w:proofErr w:type="gramEnd"/>
      <w:r w:rsidRPr="00944A2E">
        <w:rPr>
          <w:color w:val="000000"/>
          <w:sz w:val="28"/>
          <w:szCs w:val="28"/>
        </w:rPr>
        <w:t xml:space="preserve"> </w:t>
      </w:r>
      <w:proofErr w:type="gramStart"/>
      <w:r w:rsidRPr="00944A2E">
        <w:rPr>
          <w:color w:val="000000"/>
          <w:sz w:val="28"/>
          <w:szCs w:val="28"/>
        </w:rPr>
        <w:t>соответствии с нормативными правовыми актами Российской Федерации, а также о проверке соблюдения государственными гражданскими служащими Иркутской области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законодательством, утвержденного Указом Губернатора Иркутской области от 29 декабря 2009 года № 301/241-уг, являются достоверными и полными;</w:t>
      </w:r>
      <w:proofErr w:type="gramEnd"/>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установить, что сведения, представленные государственным гражданским служащим в соответствии с подпунктом 1 пункта 1 Положения, названного в предыдущем абзаце настоящего подпункта, являются недостоверными и (или) неполными. В этом случае комиссия рекомендует председателю Законодательного Собрания Иркутской области применить к государственному гражданскому служащему конкретную меру ответственности;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25. По итогам рассмотрения вопроса, указанного в абзаце 3 подпункта 1 пункта 13 настоящего Положения, комиссия принимает одно из следующих решений: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установить, что государственный гражданский служащий соблюдал требования к служебному поведению и (или) требования об урегулировании конфликта интересов;</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2) установить, что государственный гражданский служащий не соблюдал требования к служебному поведению и (или) требования об </w:t>
      </w:r>
      <w:r w:rsidRPr="00944A2E">
        <w:rPr>
          <w:color w:val="000000"/>
          <w:sz w:val="28"/>
          <w:szCs w:val="28"/>
        </w:rPr>
        <w:lastRenderedPageBreak/>
        <w:t>урегулировании конфликта интересов. В этом случае комиссия рекомендует председателю Законодательного Собрания Иркутской области указать государственному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конкретную меру ответственности;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26. По итогам рассмотрения вопросов, указанных в абзаце 2 подпункта 2 пункта 13 настоящего Положения, комиссия принимает одно из следующих решений: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отказать гражданину в согласии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27. По итогам рассмотрения вопросов, указанных в абзаце 3 подпункта 2 пункта 13 настоящего Положения, комиссия принимает одно из следующих решений: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принять меры по представлению указанных сведений;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Законодательного Собрания Иркутской области применить к государственному гражданскому служащему конкретную меру ответственности.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28. По итогам рассмотрения вопросов, указанных в подпункте 4 пункта 13 настоящего Положения, комиссия принимает одно из следующих решений: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lastRenderedPageBreak/>
        <w:t>а) признать, что сведения, представленные государственным гражда</w:t>
      </w:r>
      <w:r w:rsidR="00DB7A33">
        <w:rPr>
          <w:color w:val="000000"/>
          <w:sz w:val="28"/>
          <w:szCs w:val="28"/>
        </w:rPr>
        <w:t xml:space="preserve">нским служащим в </w:t>
      </w:r>
      <w:r w:rsidR="00DB7A33" w:rsidRPr="00DB7A33">
        <w:rPr>
          <w:sz w:val="28"/>
          <w:szCs w:val="28"/>
        </w:rPr>
        <w:t xml:space="preserve">соответствии с </w:t>
      </w:r>
      <w:r w:rsidRPr="00DB7A33">
        <w:rPr>
          <w:sz w:val="28"/>
          <w:szCs w:val="28"/>
        </w:rPr>
        <w:t>частью 1 статьи 3</w:t>
      </w:r>
      <w:r w:rsidR="00DB7A33" w:rsidRPr="00DB7A33">
        <w:rPr>
          <w:sz w:val="28"/>
          <w:szCs w:val="28"/>
        </w:rPr>
        <w:t xml:space="preserve"> </w:t>
      </w:r>
      <w:r w:rsidRPr="00DB7A33">
        <w:rPr>
          <w:sz w:val="28"/>
          <w:szCs w:val="28"/>
        </w:rPr>
        <w:t xml:space="preserve">Федерального </w:t>
      </w:r>
      <w:r w:rsidRPr="00944A2E">
        <w:rPr>
          <w:color w:val="000000"/>
          <w:sz w:val="28"/>
          <w:szCs w:val="28"/>
        </w:rPr>
        <w:t xml:space="preserve">закона «О </w:t>
      </w:r>
      <w:proofErr w:type="gramStart"/>
      <w:r w:rsidRPr="00944A2E">
        <w:rPr>
          <w:color w:val="000000"/>
          <w:sz w:val="28"/>
          <w:szCs w:val="28"/>
        </w:rPr>
        <w:t>контроле за</w:t>
      </w:r>
      <w:proofErr w:type="gramEnd"/>
      <w:r w:rsidRPr="00944A2E">
        <w:rPr>
          <w:color w:val="000000"/>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б) признать, что сведения, представленные государственным гражданским служащим в соответствии </w:t>
      </w:r>
      <w:r w:rsidRPr="00DB7A33">
        <w:rPr>
          <w:sz w:val="28"/>
          <w:szCs w:val="28"/>
        </w:rPr>
        <w:t>с</w:t>
      </w:r>
      <w:r w:rsidR="00DB7A33" w:rsidRPr="00DB7A33">
        <w:rPr>
          <w:sz w:val="28"/>
          <w:szCs w:val="28"/>
        </w:rPr>
        <w:t xml:space="preserve"> </w:t>
      </w:r>
      <w:r w:rsidRPr="00DB7A33">
        <w:rPr>
          <w:sz w:val="28"/>
          <w:szCs w:val="28"/>
        </w:rPr>
        <w:t>частью 1 статьи 3</w:t>
      </w:r>
      <w:r w:rsidR="00DB7A33" w:rsidRPr="00DB7A33">
        <w:rPr>
          <w:sz w:val="28"/>
          <w:szCs w:val="28"/>
        </w:rPr>
        <w:t xml:space="preserve"> </w:t>
      </w:r>
      <w:r w:rsidRPr="00DB7A33">
        <w:rPr>
          <w:sz w:val="28"/>
          <w:szCs w:val="28"/>
        </w:rPr>
        <w:t xml:space="preserve">Федерального </w:t>
      </w:r>
      <w:r w:rsidRPr="00944A2E">
        <w:rPr>
          <w:color w:val="000000"/>
          <w:sz w:val="28"/>
          <w:szCs w:val="28"/>
        </w:rPr>
        <w:t xml:space="preserve">закона «О </w:t>
      </w:r>
      <w:proofErr w:type="gramStart"/>
      <w:r w:rsidRPr="00944A2E">
        <w:rPr>
          <w:color w:val="000000"/>
          <w:sz w:val="28"/>
          <w:szCs w:val="28"/>
        </w:rPr>
        <w:t>контроле за</w:t>
      </w:r>
      <w:proofErr w:type="gramEnd"/>
      <w:r w:rsidRPr="00944A2E">
        <w:rPr>
          <w:color w:val="000000"/>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Законодательного Собрания Иркутской области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944A2E">
        <w:rPr>
          <w:color w:val="000000"/>
          <w:sz w:val="28"/>
          <w:szCs w:val="28"/>
        </w:rPr>
        <w:t>контроля за</w:t>
      </w:r>
      <w:proofErr w:type="gramEnd"/>
      <w:r w:rsidRPr="00944A2E">
        <w:rPr>
          <w:color w:val="000000"/>
          <w:sz w:val="28"/>
          <w:szCs w:val="28"/>
        </w:rPr>
        <w:t xml:space="preserve"> расходами, в органы прокуратуры и (или) иные государственные органы в соответствии с их компетенцией.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29. По итогам рассмотрения вопросов, указанных в подпунктах 1, 2, 4 пункта 13 настоящего Положения, при наличии к тому оснований комиссия может принять иное решение, чем это предусмотрено пунктами 26 - 30 настоящего Положения. Основания и мотивы принятия такого решения должны быть отражены в протоколе заседания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30. По итогам рассмотрения вопроса, указанного в подпункте 5 пункта 13 настоящего Положения, комиссия принимает в отношении гражданина, замещавшего должность государственной службы в аппарате Законодательного Собрания Иркутской области, одно из следующих решений: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w:t>
      </w:r>
      <w:r w:rsidRPr="00DB7A33">
        <w:rPr>
          <w:sz w:val="28"/>
          <w:szCs w:val="28"/>
        </w:rPr>
        <w:t>требования</w:t>
      </w:r>
      <w:r w:rsidR="00DB7A33" w:rsidRPr="00DB7A33">
        <w:rPr>
          <w:sz w:val="28"/>
          <w:szCs w:val="28"/>
        </w:rPr>
        <w:t xml:space="preserve"> </w:t>
      </w:r>
      <w:r w:rsidRPr="00DB7A33">
        <w:rPr>
          <w:sz w:val="28"/>
          <w:szCs w:val="28"/>
        </w:rPr>
        <w:t>статьи 12</w:t>
      </w:r>
      <w:r w:rsidR="00DB7A33" w:rsidRPr="00DB7A33">
        <w:rPr>
          <w:sz w:val="28"/>
          <w:szCs w:val="28"/>
        </w:rPr>
        <w:t xml:space="preserve"> </w:t>
      </w:r>
      <w:r w:rsidRPr="00DB7A33">
        <w:rPr>
          <w:sz w:val="28"/>
          <w:szCs w:val="28"/>
        </w:rPr>
        <w:t xml:space="preserve">Федерального </w:t>
      </w:r>
      <w:r w:rsidRPr="00944A2E">
        <w:rPr>
          <w:color w:val="000000"/>
          <w:sz w:val="28"/>
          <w:szCs w:val="28"/>
        </w:rPr>
        <w:t>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31. По итогам рассмотрения вопроса, предусмотренного подпунктом 3 пункта 13 настоящего Положения, комиссия принимает соответствующее решение.</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32. Для исполнения решений комиссии могут быть подготовлены проекты правовых актов Законодательного Собрания Иркутской области, председателя Законодательного Собрания Иркутской области, решений или поручений председателя Законодательного Собрания Иркутской области, </w:t>
      </w:r>
      <w:r w:rsidRPr="00944A2E">
        <w:rPr>
          <w:color w:val="000000"/>
          <w:sz w:val="28"/>
          <w:szCs w:val="28"/>
        </w:rPr>
        <w:lastRenderedPageBreak/>
        <w:t>которые в установленном порядке представляются на рассмотрение председателя Законодательного Собрания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33. Решения ко</w:t>
      </w:r>
      <w:r w:rsidR="00DB7A33">
        <w:rPr>
          <w:color w:val="000000"/>
          <w:sz w:val="28"/>
          <w:szCs w:val="28"/>
        </w:rPr>
        <w:t xml:space="preserve">миссии по вопросам, указанным в </w:t>
      </w:r>
      <w:r w:rsidRPr="00DB7A33">
        <w:rPr>
          <w:sz w:val="28"/>
          <w:szCs w:val="28"/>
        </w:rPr>
        <w:t>пункте</w:t>
      </w:r>
      <w:r w:rsidR="00DB7A33">
        <w:rPr>
          <w:color w:val="0000FF"/>
          <w:sz w:val="28"/>
          <w:szCs w:val="28"/>
        </w:rPr>
        <w:t xml:space="preserve"> </w:t>
      </w:r>
      <w:r w:rsidRPr="00944A2E">
        <w:rPr>
          <w:color w:val="000000"/>
          <w:sz w:val="28"/>
          <w:szCs w:val="28"/>
        </w:rPr>
        <w:t>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34. </w:t>
      </w:r>
      <w:proofErr w:type="gramStart"/>
      <w:r w:rsidRPr="00944A2E">
        <w:rPr>
          <w:color w:val="000000"/>
          <w:sz w:val="28"/>
          <w:szCs w:val="28"/>
        </w:rPr>
        <w:t>В случае установления комиссией признаков дисциплинарного проступка в действиях (бездействии) государственного гражданского служащего, информация об этом представляется председателю Законодательного Собрания Иркутской области для решения вопроса о применении к государственному гражданскому служащему мер дисциплинарной ответственнос</w:t>
      </w:r>
      <w:r w:rsidR="00DB7A33">
        <w:rPr>
          <w:color w:val="000000"/>
          <w:sz w:val="28"/>
          <w:szCs w:val="28"/>
        </w:rPr>
        <w:t xml:space="preserve">ти в порядке, предусмотренном Федеральным законом </w:t>
      </w:r>
      <w:r w:rsidRPr="00944A2E">
        <w:rPr>
          <w:color w:val="000000"/>
          <w:sz w:val="28"/>
          <w:szCs w:val="28"/>
        </w:rPr>
        <w:t>от 27 июля 2004 года № 79-ФЗ «О государственной гражданской службе Российской Федерации».</w:t>
      </w:r>
      <w:proofErr w:type="gramEnd"/>
    </w:p>
    <w:p w:rsidR="00944A2E" w:rsidRPr="00944A2E" w:rsidRDefault="00944A2E" w:rsidP="00E82F72">
      <w:pPr>
        <w:pStyle w:val="a3"/>
        <w:ind w:firstLine="708"/>
        <w:contextualSpacing/>
        <w:jc w:val="both"/>
        <w:rPr>
          <w:color w:val="000000"/>
          <w:sz w:val="28"/>
          <w:szCs w:val="28"/>
        </w:rPr>
      </w:pPr>
      <w:r w:rsidRPr="00944A2E">
        <w:rPr>
          <w:color w:val="000000"/>
          <w:sz w:val="28"/>
          <w:szCs w:val="28"/>
        </w:rPr>
        <w:t>35. В случае установления комиссией факта совершения государственным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F64F66" w:rsidRDefault="00F64F66" w:rsidP="00E82F72">
      <w:pPr>
        <w:pStyle w:val="a3"/>
        <w:contextualSpacing/>
        <w:rPr>
          <w:color w:val="000000"/>
          <w:sz w:val="28"/>
          <w:szCs w:val="28"/>
        </w:rPr>
      </w:pPr>
    </w:p>
    <w:p w:rsidR="00944A2E" w:rsidRDefault="00944A2E" w:rsidP="00DB7A33">
      <w:pPr>
        <w:pStyle w:val="a3"/>
        <w:contextualSpacing/>
        <w:jc w:val="center"/>
        <w:rPr>
          <w:color w:val="000000"/>
          <w:sz w:val="28"/>
          <w:szCs w:val="28"/>
        </w:rPr>
      </w:pPr>
      <w:r w:rsidRPr="00944A2E">
        <w:rPr>
          <w:color w:val="000000"/>
          <w:sz w:val="28"/>
          <w:szCs w:val="28"/>
        </w:rPr>
        <w:t>IV. ПОРЯДОК ОФОРМЛЕНИЯ РЕШЕНИЙ КОМИССИИ</w:t>
      </w:r>
    </w:p>
    <w:p w:rsidR="00F64F66" w:rsidRPr="00944A2E" w:rsidRDefault="00F64F66" w:rsidP="00E82F72">
      <w:pPr>
        <w:pStyle w:val="a3"/>
        <w:contextualSpacing/>
        <w:rPr>
          <w:color w:val="000000"/>
          <w:sz w:val="28"/>
          <w:szCs w:val="28"/>
        </w:rPr>
      </w:pPr>
    </w:p>
    <w:p w:rsidR="00944A2E" w:rsidRPr="00DB7A33" w:rsidRDefault="00944A2E" w:rsidP="00E82F72">
      <w:pPr>
        <w:pStyle w:val="a3"/>
        <w:ind w:firstLine="708"/>
        <w:contextualSpacing/>
        <w:jc w:val="both"/>
        <w:rPr>
          <w:sz w:val="28"/>
          <w:szCs w:val="28"/>
        </w:rPr>
      </w:pPr>
      <w:r w:rsidRPr="00944A2E">
        <w:rPr>
          <w:color w:val="000000"/>
          <w:sz w:val="28"/>
          <w:szCs w:val="28"/>
        </w:rPr>
        <w:t>36. Решения комиссии оформляются протоколами, которые подписывают члены комиссии, принявшие участие в ее заседании. Решения комиссии, за исключением решения, принимаемого по итогам рас</w:t>
      </w:r>
      <w:r w:rsidR="00DB7A33">
        <w:rPr>
          <w:color w:val="000000"/>
          <w:sz w:val="28"/>
          <w:szCs w:val="28"/>
        </w:rPr>
        <w:t xml:space="preserve">смотрения вопроса, </w:t>
      </w:r>
      <w:r w:rsidR="00DB7A33" w:rsidRPr="00DB7A33">
        <w:rPr>
          <w:sz w:val="28"/>
          <w:szCs w:val="28"/>
        </w:rPr>
        <w:t xml:space="preserve">указанного в </w:t>
      </w:r>
      <w:r w:rsidRPr="00DB7A33">
        <w:rPr>
          <w:sz w:val="28"/>
          <w:szCs w:val="28"/>
        </w:rPr>
        <w:t>абзаце втором подпункта 2 пункта 13 настоящего Положения, для руководителя государственного органа носят рекомендательный характер. Решение, принимаемое по итогам рас</w:t>
      </w:r>
      <w:r w:rsidR="00DB7A33" w:rsidRPr="00DB7A33">
        <w:rPr>
          <w:sz w:val="28"/>
          <w:szCs w:val="28"/>
        </w:rPr>
        <w:t xml:space="preserve">смотрения вопроса, указанного в </w:t>
      </w:r>
      <w:r w:rsidRPr="00DB7A33">
        <w:rPr>
          <w:sz w:val="28"/>
          <w:szCs w:val="28"/>
        </w:rPr>
        <w:t>абзаце втором подпункта 2 пункта 13 настоящего Положения, носит обязательный характер.</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37. В протоколе заседания комиссии указываются: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1) дата заседания комиссии, фамилии, имена, отчества членов комиссии и других лиц, присутствующих на заседании;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 предъявляемые к государственному гражданскому служащему претензии, материалы, на которых они основываются;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4) содержание пояснений государственного гражданского служащего и других лиц по существу предъявляемых претензий;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lastRenderedPageBreak/>
        <w:t>5) фамилии, имена, отчества выступивших на заседании лиц и краткое изложение их выступлений;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6) источник информации, содержащей основания для проведения заседания комиссии, дата поступления информации в Законодательное Собрание Иркутской области;</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7) другие сведения;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8) результаты голосования;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9) решение и обоснование его принятия.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38.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39. Копии протокола заседания комиссии в течение трех дней со дня его принятия направляются председателю Законодательного Собрания Иркутской области, полностью или в виде выписки из него – государственному гражданскому служащему, а также по решению комиссии – иным заинтересованным лицам.</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40. Председатель Законодательного Собрания Иркутской области рассматривает протокол заседания комиссии и вправе учесть в пределах своей </w:t>
      </w:r>
      <w:proofErr w:type="gramStart"/>
      <w:r w:rsidRPr="00944A2E">
        <w:rPr>
          <w:color w:val="000000"/>
          <w:sz w:val="28"/>
          <w:szCs w:val="28"/>
        </w:rPr>
        <w:t>компетенции</w:t>
      </w:r>
      <w:proofErr w:type="gramEnd"/>
      <w:r w:rsidRPr="00944A2E">
        <w:rPr>
          <w:color w:val="000000"/>
          <w:sz w:val="28"/>
          <w:szCs w:val="28"/>
        </w:rPr>
        <w:t xml:space="preserve"> содержащиеся в нем рекомендации при принятии решения о применении к государственному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Законодательного Собрания Иркутской области в письменной форме уведомляет комиссию в течение одного месяца после дня поступления к нему протокола заседания комиссии. Решение председателя Законодательного Собрания Иркутской области оглашается на ближайшем заседании комиссии и принимается к сведению без обсуждения.</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41. Копия протокола заседания комиссии или выписка из него приобщается к личному делу государственного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944A2E" w:rsidRPr="00944A2E" w:rsidRDefault="00944A2E" w:rsidP="00E82F72">
      <w:pPr>
        <w:pStyle w:val="a3"/>
        <w:ind w:firstLine="708"/>
        <w:contextualSpacing/>
        <w:jc w:val="both"/>
        <w:rPr>
          <w:color w:val="000000"/>
          <w:sz w:val="28"/>
          <w:szCs w:val="28"/>
        </w:rPr>
      </w:pPr>
      <w:r w:rsidRPr="00944A2E">
        <w:rPr>
          <w:color w:val="000000"/>
          <w:sz w:val="28"/>
          <w:szCs w:val="28"/>
        </w:rPr>
        <w:t xml:space="preserve">42. </w:t>
      </w:r>
      <w:proofErr w:type="gramStart"/>
      <w:r w:rsidRPr="00944A2E">
        <w:rPr>
          <w:color w:val="000000"/>
          <w:sz w:val="28"/>
          <w:szCs w:val="28"/>
        </w:rPr>
        <w:t>Выписка из решения комиссии, заверенная подписью секретаря комиссии и печатью Законодательного Собрания Иркутской области, вручается гражданину, замещавшему должность государственной службы в аппарате Законодательного Собрания Иркутской области, в отношении которого рас</w:t>
      </w:r>
      <w:r w:rsidR="00DB7A33">
        <w:rPr>
          <w:color w:val="000000"/>
          <w:sz w:val="28"/>
          <w:szCs w:val="28"/>
        </w:rPr>
        <w:t xml:space="preserve">сматривался вопрос, указанный в </w:t>
      </w:r>
      <w:r w:rsidRPr="00DB7A33">
        <w:rPr>
          <w:sz w:val="28"/>
          <w:szCs w:val="28"/>
        </w:rPr>
        <w:t xml:space="preserve">абзаце втором подпункта 2 </w:t>
      </w:r>
      <w:r w:rsidRPr="00E82F72">
        <w:rPr>
          <w:sz w:val="28"/>
          <w:szCs w:val="28"/>
        </w:rPr>
        <w:t xml:space="preserve">пункта 13 настоящего </w:t>
      </w:r>
      <w:r w:rsidRPr="00944A2E">
        <w:rPr>
          <w:color w:val="000000"/>
          <w:sz w:val="28"/>
          <w:szCs w:val="28"/>
        </w:rPr>
        <w:t>Положения, под роспись или направляется заказным письмом с уведомлением по указанному им в обращении адресу не позднее одного рабочего дня</w:t>
      </w:r>
      <w:proofErr w:type="gramEnd"/>
      <w:r w:rsidRPr="00944A2E">
        <w:rPr>
          <w:color w:val="000000"/>
          <w:sz w:val="28"/>
          <w:szCs w:val="28"/>
        </w:rPr>
        <w:t>, следующего за днем проведения соответствующего заседания комиссии.</w:t>
      </w:r>
    </w:p>
    <w:p w:rsidR="00DB3DF2" w:rsidRDefault="00944A2E" w:rsidP="00E82F72">
      <w:pPr>
        <w:pStyle w:val="a3"/>
        <w:ind w:firstLine="708"/>
        <w:contextualSpacing/>
        <w:jc w:val="both"/>
        <w:rPr>
          <w:color w:val="000000"/>
          <w:sz w:val="28"/>
          <w:szCs w:val="28"/>
        </w:rPr>
      </w:pPr>
      <w:r w:rsidRPr="00944A2E">
        <w:rPr>
          <w:color w:val="000000"/>
          <w:sz w:val="28"/>
          <w:szCs w:val="28"/>
        </w:rPr>
        <w:t xml:space="preserve">43. Организационно-техническое и документационное обеспечение деятельности комиссии, а также информирование членов комиссии о </w:t>
      </w:r>
      <w:r w:rsidRPr="00944A2E">
        <w:rPr>
          <w:color w:val="000000"/>
          <w:sz w:val="28"/>
          <w:szCs w:val="28"/>
        </w:rPr>
        <w:lastRenderedPageBreak/>
        <w:t>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государственной службы и кадров аппарата Законодательного Собрания Иркутской области.</w:t>
      </w:r>
      <w:r w:rsidR="00DB3DF2">
        <w:rPr>
          <w:color w:val="000000"/>
          <w:sz w:val="28"/>
          <w:szCs w:val="28"/>
        </w:rPr>
        <w:br w:type="page"/>
      </w:r>
    </w:p>
    <w:p w:rsidR="00DB3DF2" w:rsidRPr="00DB3DF2" w:rsidRDefault="00DB3DF2" w:rsidP="00DB3DF2">
      <w:pPr>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proofErr w:type="gramStart"/>
      <w:r w:rsidRPr="00DB3DF2">
        <w:rPr>
          <w:rFonts w:ascii="Times New Roman" w:eastAsia="Times New Roman" w:hAnsi="Times New Roman" w:cs="Times New Roman"/>
          <w:color w:val="000000"/>
          <w:sz w:val="28"/>
          <w:szCs w:val="28"/>
          <w:lang w:eastAsia="ru-RU"/>
        </w:rPr>
        <w:lastRenderedPageBreak/>
        <w:t>О внесении изменений в Положение о</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комиссии по соблюдению требований к</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служебному поведению</w:t>
      </w:r>
      <w:proofErr w:type="gramEnd"/>
      <w:r w:rsidRPr="00DB3DF2">
        <w:rPr>
          <w:rFonts w:ascii="Times New Roman" w:eastAsia="Times New Roman" w:hAnsi="Times New Roman" w:cs="Times New Roman"/>
          <w:color w:val="000000"/>
          <w:sz w:val="28"/>
          <w:szCs w:val="28"/>
          <w:lang w:eastAsia="ru-RU"/>
        </w:rPr>
        <w:t xml:space="preserve"> государственных</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гражданских служащих Иркутской области</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и урегулированию конфликта интересов в</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аппарате Законодательного Собрания</w:t>
      </w:r>
      <w:r>
        <w:rPr>
          <w:rFonts w:ascii="Times New Roman" w:eastAsia="Times New Roman" w:hAnsi="Times New Roman" w:cs="Times New Roman"/>
          <w:color w:val="000000"/>
          <w:sz w:val="28"/>
          <w:szCs w:val="28"/>
          <w:lang w:eastAsia="ru-RU"/>
        </w:rPr>
        <w:t xml:space="preserve"> </w:t>
      </w:r>
      <w:r w:rsidRPr="00DB3DF2">
        <w:rPr>
          <w:rFonts w:ascii="Times New Roman" w:eastAsia="Times New Roman" w:hAnsi="Times New Roman" w:cs="Times New Roman"/>
          <w:color w:val="000000"/>
          <w:sz w:val="28"/>
          <w:szCs w:val="28"/>
          <w:lang w:eastAsia="ru-RU"/>
        </w:rPr>
        <w:t>Иркутской области</w:t>
      </w:r>
    </w:p>
    <w:p w:rsidR="00DB3DF2" w:rsidRPr="00DB3DF2" w:rsidRDefault="00DB3DF2" w:rsidP="00DB3DF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В соответствии с Федеральным законом от 25 декабря 2008 года № 273-ФЗ «О противодействии коррупции», во исполнение Указа Президента Российской Федерации от 8 марта 2015 года № 120 «О некоторых вопросах противодействия коррупции», руководствуясь статьей 13 Закона Иркутс</w:t>
      </w:r>
      <w:r>
        <w:rPr>
          <w:rFonts w:ascii="Times New Roman" w:eastAsia="Times New Roman" w:hAnsi="Times New Roman" w:cs="Times New Roman"/>
          <w:color w:val="000000"/>
          <w:sz w:val="28"/>
          <w:szCs w:val="28"/>
          <w:lang w:eastAsia="ru-RU"/>
        </w:rPr>
        <w:t>кой области от 8 июня 2009 года</w:t>
      </w:r>
      <w:r w:rsidRPr="00DB3DF2">
        <w:rPr>
          <w:rFonts w:ascii="Times New Roman" w:eastAsia="Times New Roman" w:hAnsi="Times New Roman" w:cs="Times New Roman"/>
          <w:color w:val="000000"/>
          <w:sz w:val="28"/>
          <w:szCs w:val="28"/>
          <w:lang w:eastAsia="ru-RU"/>
        </w:rPr>
        <w:t xml:space="preserve"> № 30-оз «О Законодательном Собрании Иркутской области»,</w:t>
      </w:r>
    </w:p>
    <w:p w:rsidR="00DB3DF2" w:rsidRPr="00DB3DF2" w:rsidRDefault="00DB3DF2" w:rsidP="00DB3DF2">
      <w:pPr>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Внести в Положение о комиссии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 И</w:t>
      </w:r>
      <w:r>
        <w:rPr>
          <w:rFonts w:ascii="Times New Roman" w:eastAsia="Times New Roman" w:hAnsi="Times New Roman" w:cs="Times New Roman"/>
          <w:color w:val="000000"/>
          <w:sz w:val="28"/>
          <w:szCs w:val="28"/>
          <w:lang w:eastAsia="ru-RU"/>
        </w:rPr>
        <w:t xml:space="preserve">ркутской области, утвержденное </w:t>
      </w:r>
      <w:r w:rsidRPr="00DB3DF2">
        <w:rPr>
          <w:rFonts w:ascii="Times New Roman" w:eastAsia="Times New Roman" w:hAnsi="Times New Roman" w:cs="Times New Roman"/>
          <w:color w:val="000000"/>
          <w:sz w:val="28"/>
          <w:szCs w:val="28"/>
          <w:lang w:eastAsia="ru-RU"/>
        </w:rPr>
        <w:t>распоряжением председателя Законодательного Собрания Иркутской области от 14 ноября 2014 № 578-к, следующие изменения:</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а) в пункте 13:</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подпункт 2 дополнить абзацем следующего содержания:</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proofErr w:type="gramStart"/>
      <w:r w:rsidRPr="00DB3DF2">
        <w:rPr>
          <w:rFonts w:ascii="Times New Roman" w:eastAsia="Times New Roman" w:hAnsi="Times New Roman" w:cs="Times New Roman"/>
          <w:color w:val="000000"/>
          <w:sz w:val="28"/>
          <w:szCs w:val="28"/>
          <w:lang w:eastAsia="ru-RU"/>
        </w:rPr>
        <w:t>«заявление государственного гражданского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DB3DF2">
        <w:rPr>
          <w:rFonts w:ascii="Times New Roman" w:eastAsia="Times New Roman" w:hAnsi="Times New Roman" w:cs="Times New Roman"/>
          <w:color w:val="000000"/>
          <w:sz w:val="28"/>
          <w:szCs w:val="28"/>
          <w:lang w:eastAsia="ru-RU"/>
        </w:rPr>
        <w:t xml:space="preserve"> (</w:t>
      </w:r>
      <w:proofErr w:type="gramStart"/>
      <w:r w:rsidRPr="00DB3DF2">
        <w:rPr>
          <w:rFonts w:ascii="Times New Roman" w:eastAsia="Times New Roman" w:hAnsi="Times New Roman" w:cs="Times New Roman"/>
          <w:color w:val="000000"/>
          <w:sz w:val="28"/>
          <w:szCs w:val="28"/>
          <w:lang w:eastAsia="ru-RU"/>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DB3DF2">
        <w:rPr>
          <w:rFonts w:ascii="Times New Roman" w:eastAsia="Times New Roman" w:hAnsi="Times New Roman" w:cs="Times New Roman"/>
          <w:color w:val="000000"/>
          <w:sz w:val="28"/>
          <w:szCs w:val="28"/>
          <w:lang w:eastAsia="ru-RU"/>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Start"/>
      <w:r w:rsidRPr="00DB3DF2">
        <w:rPr>
          <w:rFonts w:ascii="Times New Roman" w:eastAsia="Times New Roman" w:hAnsi="Times New Roman" w:cs="Times New Roman"/>
          <w:color w:val="000000"/>
          <w:sz w:val="28"/>
          <w:szCs w:val="28"/>
          <w:lang w:eastAsia="ru-RU"/>
        </w:rPr>
        <w:t>;»</w:t>
      </w:r>
      <w:proofErr w:type="gramEnd"/>
      <w:r w:rsidRPr="00DB3DF2">
        <w:rPr>
          <w:rFonts w:ascii="Times New Roman" w:eastAsia="Times New Roman" w:hAnsi="Times New Roman" w:cs="Times New Roman"/>
          <w:color w:val="000000"/>
          <w:sz w:val="28"/>
          <w:szCs w:val="28"/>
          <w:lang w:eastAsia="ru-RU"/>
        </w:rPr>
        <w:t>;</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подпункт 5 изложить в следующей редакции:</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 xml:space="preserve">«д)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Законодательное Собрание Иркутской области уведомление коммерческой или некоммерческой организации о заключении с гражданином, замещавшим должность государственной службы в аппарате Законодательного Собрания </w:t>
      </w:r>
      <w:proofErr w:type="gramStart"/>
      <w:r w:rsidRPr="00DB3DF2">
        <w:rPr>
          <w:rFonts w:ascii="Times New Roman" w:eastAsia="Times New Roman" w:hAnsi="Times New Roman" w:cs="Times New Roman"/>
          <w:color w:val="000000"/>
          <w:sz w:val="28"/>
          <w:szCs w:val="28"/>
          <w:lang w:eastAsia="ru-RU"/>
        </w:rPr>
        <w:lastRenderedPageBreak/>
        <w:t>Иркутской области, трудового или гражданско-правового договора на выполнение работ (оказание</w:t>
      </w:r>
      <w:proofErr w:type="gramEnd"/>
      <w:r w:rsidRPr="00DB3DF2">
        <w:rPr>
          <w:rFonts w:ascii="Times New Roman" w:eastAsia="Times New Roman" w:hAnsi="Times New Roman" w:cs="Times New Roman"/>
          <w:color w:val="000000"/>
          <w:sz w:val="28"/>
          <w:szCs w:val="28"/>
          <w:lang w:eastAsia="ru-RU"/>
        </w:rPr>
        <w:t xml:space="preserve"> </w:t>
      </w:r>
      <w:proofErr w:type="gramStart"/>
      <w:r w:rsidRPr="00DB3DF2">
        <w:rPr>
          <w:rFonts w:ascii="Times New Roman" w:eastAsia="Times New Roman" w:hAnsi="Times New Roman" w:cs="Times New Roman"/>
          <w:color w:val="000000"/>
          <w:sz w:val="28"/>
          <w:szCs w:val="28"/>
          <w:lang w:eastAsia="ru-RU"/>
        </w:rPr>
        <w:t>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w:t>
      </w:r>
      <w:proofErr w:type="gramEnd"/>
      <w:r w:rsidRPr="00DB3DF2">
        <w:rPr>
          <w:rFonts w:ascii="Times New Roman" w:eastAsia="Times New Roman" w:hAnsi="Times New Roman" w:cs="Times New Roman"/>
          <w:color w:val="000000"/>
          <w:sz w:val="28"/>
          <w:szCs w:val="28"/>
          <w:lang w:eastAsia="ru-RU"/>
        </w:rPr>
        <w:t xml:space="preserve">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DB3DF2">
        <w:rPr>
          <w:rFonts w:ascii="Times New Roman" w:eastAsia="Times New Roman" w:hAnsi="Times New Roman" w:cs="Times New Roman"/>
          <w:color w:val="000000"/>
          <w:sz w:val="28"/>
          <w:szCs w:val="28"/>
          <w:lang w:eastAsia="ru-RU"/>
        </w:rPr>
        <w:t>.»;</w:t>
      </w:r>
      <w:proofErr w:type="gramEnd"/>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б) пункт 21 изложить в следующей редакции:</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DB3DF2">
        <w:rPr>
          <w:rFonts w:ascii="Times New Roman" w:eastAsia="Times New Roman" w:hAnsi="Times New Roman" w:cs="Times New Roman"/>
          <w:color w:val="000000"/>
          <w:sz w:val="28"/>
          <w:szCs w:val="28"/>
          <w:lang w:eastAsia="ru-RU"/>
        </w:rPr>
        <w:t xml:space="preserve">19. Заседание комиссии проводится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аппарате Законодательного Собрания Иркутской области. При наличии письменной просьбы государственного гражданского служащего или гражданина, замещавшего должность государственной гражданской службы в аппарате Законодательного Собрания Иркутской области, о рассмотрении указанного вопроса без его участия заседание комиссии проводится в его отсутствие. В случае неявки на заседание комиссии государственного гражданского служащего (его представителя) и при отсутствии письменной просьбы государственного гражданского служащего о рассмотрении данного вопроса без его участия рассмотрение вопроса откладывается. В случае повторной неявки государственного гражданского служащего без уважительной причины комиссия может принять решение о рассмотрении данного вопроса в отсутствие государственного гражданского служащего. </w:t>
      </w:r>
      <w:proofErr w:type="gramStart"/>
      <w:r w:rsidRPr="00DB3DF2">
        <w:rPr>
          <w:rFonts w:ascii="Times New Roman" w:eastAsia="Times New Roman" w:hAnsi="Times New Roman" w:cs="Times New Roman"/>
          <w:color w:val="000000"/>
          <w:sz w:val="28"/>
          <w:szCs w:val="28"/>
          <w:lang w:eastAsia="ru-RU"/>
        </w:rPr>
        <w:t>В случае неявки на заседание комиссии гражданина, замещавшего должность государственной службы в аппарате Законодательного Собрания Иркутской области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End"/>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в) дополнить пунктом 27.1 следующего содержания:</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«27.1. По итогам рассмотрения вопроса, указанного в абзаце четвертом подпункта 2 пункта 13 настоящего Положения, комиссия принимает одно из следующих решений:</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lastRenderedPageBreak/>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Законодательного Собрания Иркутской области применить к государственному гражданскому служащему конкретную меру ответственности</w:t>
      </w:r>
      <w:proofErr w:type="gramStart"/>
      <w:r w:rsidRPr="00DB3DF2">
        <w:rPr>
          <w:rFonts w:ascii="Times New Roman" w:eastAsia="Times New Roman" w:hAnsi="Times New Roman" w:cs="Times New Roman"/>
          <w:color w:val="000000"/>
          <w:sz w:val="28"/>
          <w:szCs w:val="28"/>
          <w:lang w:eastAsia="ru-RU"/>
        </w:rPr>
        <w:t>.»;</w:t>
      </w:r>
      <w:proofErr w:type="gramEnd"/>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DB3DF2">
        <w:rPr>
          <w:rFonts w:ascii="Times New Roman" w:eastAsia="Times New Roman" w:hAnsi="Times New Roman" w:cs="Times New Roman"/>
          <w:color w:val="000000"/>
          <w:sz w:val="28"/>
          <w:szCs w:val="28"/>
          <w:lang w:eastAsia="ru-RU"/>
        </w:rPr>
        <w:t>г) пункт 29 изложить в следующей редакции:</w:t>
      </w:r>
    </w:p>
    <w:p w:rsidR="00DB3DF2" w:rsidRPr="00DB3DF2" w:rsidRDefault="00DB3DF2" w:rsidP="00E82F72">
      <w:pPr>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bookmarkStart w:id="0" w:name="_GoBack"/>
      <w:bookmarkEnd w:id="0"/>
      <w:r w:rsidRPr="00DB3DF2">
        <w:rPr>
          <w:rFonts w:ascii="Times New Roman" w:eastAsia="Times New Roman" w:hAnsi="Times New Roman" w:cs="Times New Roman"/>
          <w:color w:val="000000"/>
          <w:sz w:val="28"/>
          <w:szCs w:val="28"/>
          <w:lang w:eastAsia="ru-RU"/>
        </w:rPr>
        <w:t>«29. По итогам рассмотрения вопросов, указанных в подпунктах 1, 2,4,5 пункта 13 настоящего Положения, и при наличии к тому оснований комиссия может принять иное решение, чем это предусмотрено пунктами 24 -27, 27.1, 28, 30 настоящего Положения. Основания и мотивы принятия такого решения должны быть отражены в протоколе заседания комиссии</w:t>
      </w:r>
      <w:proofErr w:type="gramStart"/>
      <w:r w:rsidRPr="00DB3DF2">
        <w:rPr>
          <w:rFonts w:ascii="Times New Roman" w:eastAsia="Times New Roman" w:hAnsi="Times New Roman" w:cs="Times New Roman"/>
          <w:color w:val="000000"/>
          <w:sz w:val="28"/>
          <w:szCs w:val="28"/>
          <w:lang w:eastAsia="ru-RU"/>
        </w:rPr>
        <w:t>.».</w:t>
      </w:r>
      <w:proofErr w:type="gramEnd"/>
    </w:p>
    <w:sectPr w:rsidR="00DB3DF2" w:rsidRPr="00DB3D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722"/>
    <w:multiLevelType w:val="hybridMultilevel"/>
    <w:tmpl w:val="5C2A525E"/>
    <w:lvl w:ilvl="0" w:tplc="0C461B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DA"/>
    <w:rsid w:val="00296AB9"/>
    <w:rsid w:val="004A47F8"/>
    <w:rsid w:val="00762441"/>
    <w:rsid w:val="00944A2E"/>
    <w:rsid w:val="009B1644"/>
    <w:rsid w:val="00A72FDA"/>
    <w:rsid w:val="00AA665A"/>
    <w:rsid w:val="00BF5916"/>
    <w:rsid w:val="00CF7DF3"/>
    <w:rsid w:val="00DB3DF2"/>
    <w:rsid w:val="00DB7A33"/>
    <w:rsid w:val="00E82F72"/>
    <w:rsid w:val="00F133D1"/>
    <w:rsid w:val="00F6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4A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07692">
      <w:bodyDiv w:val="1"/>
      <w:marLeft w:val="0"/>
      <w:marRight w:val="0"/>
      <w:marTop w:val="0"/>
      <w:marBottom w:val="0"/>
      <w:divBdr>
        <w:top w:val="none" w:sz="0" w:space="0" w:color="auto"/>
        <w:left w:val="none" w:sz="0" w:space="0" w:color="auto"/>
        <w:bottom w:val="none" w:sz="0" w:space="0" w:color="auto"/>
        <w:right w:val="none" w:sz="0" w:space="0" w:color="auto"/>
      </w:divBdr>
    </w:div>
    <w:div w:id="10450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Артём Рустамович</dc:creator>
  <cp:keywords/>
  <dc:description/>
  <cp:lastModifiedBy>Орлов Артём Рустамович</cp:lastModifiedBy>
  <cp:revision>42</cp:revision>
  <dcterms:created xsi:type="dcterms:W3CDTF">2021-03-31T07:43:00Z</dcterms:created>
  <dcterms:modified xsi:type="dcterms:W3CDTF">2021-05-26T03:53:00Z</dcterms:modified>
</cp:coreProperties>
</file>