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5" w:rsidRPr="00A1640B" w:rsidRDefault="000A4F1A" w:rsidP="002D72E9">
      <w:pPr>
        <w:ind w:left="-567"/>
        <w:jc w:val="right"/>
        <w:rPr>
          <w:szCs w:val="40"/>
        </w:rPr>
      </w:pPr>
      <w:bookmarkStart w:id="0" w:name="_Toc384807308"/>
      <w:r w:rsidRPr="00A1640B">
        <w:rPr>
          <w:szCs w:val="40"/>
        </w:rPr>
        <w:t>Утверждаю</w:t>
      </w:r>
    </w:p>
    <w:p w:rsidR="000A4F1A" w:rsidRPr="00A1640B" w:rsidRDefault="000A4F1A" w:rsidP="002D72E9">
      <w:pPr>
        <w:ind w:left="-567"/>
        <w:jc w:val="right"/>
        <w:rPr>
          <w:szCs w:val="40"/>
        </w:rPr>
      </w:pPr>
      <w:r w:rsidRPr="00A1640B">
        <w:rPr>
          <w:szCs w:val="40"/>
        </w:rPr>
        <w:t xml:space="preserve">Руководитель аппарата </w:t>
      </w:r>
    </w:p>
    <w:p w:rsidR="000A4F1A" w:rsidRPr="00A1640B" w:rsidRDefault="000A4F1A" w:rsidP="002D72E9">
      <w:pPr>
        <w:ind w:left="-567"/>
        <w:jc w:val="right"/>
        <w:rPr>
          <w:szCs w:val="40"/>
        </w:rPr>
      </w:pPr>
      <w:r w:rsidRPr="00A1640B">
        <w:rPr>
          <w:szCs w:val="40"/>
        </w:rPr>
        <w:t>Законодательного Собрания</w:t>
      </w:r>
    </w:p>
    <w:p w:rsidR="000A4F1A" w:rsidRPr="00A1640B" w:rsidRDefault="000A4F1A" w:rsidP="002D72E9">
      <w:pPr>
        <w:ind w:left="-567"/>
        <w:jc w:val="right"/>
        <w:rPr>
          <w:szCs w:val="40"/>
        </w:rPr>
      </w:pPr>
      <w:r w:rsidRPr="00A1640B">
        <w:rPr>
          <w:szCs w:val="40"/>
        </w:rPr>
        <w:t>Иркутской области</w:t>
      </w:r>
    </w:p>
    <w:p w:rsidR="000A4F1A" w:rsidRPr="00A1640B" w:rsidRDefault="000A4F1A" w:rsidP="002D72E9">
      <w:pPr>
        <w:ind w:left="-567"/>
        <w:jc w:val="right"/>
        <w:rPr>
          <w:szCs w:val="40"/>
        </w:rPr>
      </w:pPr>
      <w:r w:rsidRPr="00A1640B">
        <w:rPr>
          <w:szCs w:val="40"/>
        </w:rPr>
        <w:t>«____»______201</w:t>
      </w:r>
      <w:r w:rsidR="003B7523" w:rsidRPr="00A1640B">
        <w:rPr>
          <w:szCs w:val="40"/>
        </w:rPr>
        <w:t>8</w:t>
      </w:r>
      <w:r w:rsidR="00DB3963" w:rsidRPr="00A1640B">
        <w:rPr>
          <w:szCs w:val="40"/>
        </w:rPr>
        <w:t xml:space="preserve"> </w:t>
      </w:r>
      <w:r w:rsidRPr="00A1640B">
        <w:rPr>
          <w:szCs w:val="40"/>
        </w:rPr>
        <w:t>____________Д.А. Авдеев</w:t>
      </w:r>
    </w:p>
    <w:p w:rsidR="007963C5" w:rsidRPr="00A1640B" w:rsidRDefault="007963C5" w:rsidP="002D72E9">
      <w:pPr>
        <w:ind w:left="-567"/>
        <w:jc w:val="center"/>
        <w:rPr>
          <w:sz w:val="40"/>
          <w:szCs w:val="40"/>
        </w:rPr>
      </w:pPr>
    </w:p>
    <w:p w:rsidR="007963C5" w:rsidRPr="001744DC" w:rsidRDefault="007963C5" w:rsidP="002D72E9">
      <w:pPr>
        <w:ind w:left="-567"/>
        <w:jc w:val="center"/>
        <w:rPr>
          <w:b/>
          <w:sz w:val="40"/>
          <w:szCs w:val="40"/>
        </w:rPr>
      </w:pPr>
    </w:p>
    <w:p w:rsidR="007963C5" w:rsidRPr="001744DC" w:rsidRDefault="007963C5" w:rsidP="002D72E9">
      <w:pPr>
        <w:ind w:left="-567"/>
        <w:jc w:val="center"/>
        <w:rPr>
          <w:b/>
          <w:sz w:val="40"/>
          <w:szCs w:val="40"/>
        </w:rPr>
      </w:pPr>
    </w:p>
    <w:p w:rsidR="007963C5" w:rsidRPr="001744DC" w:rsidRDefault="007963C5" w:rsidP="002D72E9">
      <w:pPr>
        <w:ind w:left="-567"/>
        <w:jc w:val="center"/>
        <w:rPr>
          <w:b/>
          <w:sz w:val="40"/>
          <w:szCs w:val="40"/>
        </w:rPr>
      </w:pPr>
    </w:p>
    <w:p w:rsidR="007963C5" w:rsidRPr="001744DC" w:rsidRDefault="007963C5" w:rsidP="002D72E9">
      <w:pPr>
        <w:ind w:left="-567"/>
        <w:jc w:val="center"/>
        <w:rPr>
          <w:b/>
          <w:sz w:val="40"/>
          <w:szCs w:val="40"/>
        </w:rPr>
      </w:pPr>
    </w:p>
    <w:p w:rsidR="007963C5" w:rsidRPr="001744DC" w:rsidRDefault="007963C5" w:rsidP="002D72E9">
      <w:pPr>
        <w:ind w:left="-567"/>
        <w:jc w:val="center"/>
        <w:rPr>
          <w:b/>
          <w:sz w:val="40"/>
          <w:szCs w:val="40"/>
        </w:rPr>
      </w:pPr>
    </w:p>
    <w:p w:rsidR="007963C5" w:rsidRPr="001744DC" w:rsidRDefault="007963C5" w:rsidP="002D72E9">
      <w:pPr>
        <w:ind w:left="-567"/>
        <w:jc w:val="center"/>
        <w:rPr>
          <w:b/>
          <w:sz w:val="40"/>
          <w:szCs w:val="40"/>
        </w:rPr>
      </w:pPr>
    </w:p>
    <w:p w:rsidR="001E2545" w:rsidRPr="001744DC" w:rsidRDefault="001E2545" w:rsidP="002D72E9">
      <w:pPr>
        <w:ind w:left="-567"/>
        <w:jc w:val="center"/>
        <w:rPr>
          <w:b/>
          <w:sz w:val="40"/>
          <w:szCs w:val="40"/>
        </w:rPr>
      </w:pPr>
      <w:r w:rsidRPr="001744DC">
        <w:rPr>
          <w:b/>
          <w:sz w:val="40"/>
          <w:szCs w:val="40"/>
        </w:rPr>
        <w:t>СВ</w:t>
      </w:r>
      <w:r w:rsidR="008013D3" w:rsidRPr="001744DC">
        <w:rPr>
          <w:b/>
          <w:sz w:val="40"/>
          <w:szCs w:val="40"/>
        </w:rPr>
        <w:t>О</w:t>
      </w:r>
      <w:r w:rsidRPr="001744DC">
        <w:rPr>
          <w:b/>
          <w:sz w:val="40"/>
          <w:szCs w:val="40"/>
        </w:rPr>
        <w:t xml:space="preserve">ДНЫЙ </w:t>
      </w:r>
      <w:r w:rsidR="006B21A4" w:rsidRPr="001744DC">
        <w:rPr>
          <w:b/>
          <w:sz w:val="40"/>
          <w:szCs w:val="40"/>
        </w:rPr>
        <w:t xml:space="preserve">ОТЧЕТ </w:t>
      </w:r>
    </w:p>
    <w:p w:rsidR="001E2545" w:rsidRPr="001744DC" w:rsidRDefault="006B21A4" w:rsidP="002D72E9">
      <w:pPr>
        <w:ind w:left="-567"/>
        <w:jc w:val="center"/>
      </w:pPr>
      <w:r w:rsidRPr="001744DC">
        <w:rPr>
          <w:b/>
          <w:sz w:val="40"/>
          <w:szCs w:val="40"/>
        </w:rPr>
        <w:t>О</w:t>
      </w:r>
      <w:r w:rsidR="001E2545" w:rsidRPr="001744DC">
        <w:rPr>
          <w:b/>
          <w:sz w:val="40"/>
          <w:szCs w:val="40"/>
        </w:rPr>
        <w:t>Б ИСПОЛНЕНИИ ПЛАНОВ РАБОТЫ</w:t>
      </w:r>
      <w:r w:rsidRPr="001744DC">
        <w:rPr>
          <w:b/>
          <w:sz w:val="40"/>
          <w:szCs w:val="40"/>
        </w:rPr>
        <w:br/>
        <w:t xml:space="preserve">ЗАКОНОДАТЕЛЬНОГО СОБРАНИЯ </w:t>
      </w:r>
      <w:r w:rsidRPr="001744DC">
        <w:rPr>
          <w:b/>
          <w:sz w:val="40"/>
          <w:szCs w:val="40"/>
        </w:rPr>
        <w:br/>
        <w:t xml:space="preserve">ИРКУТСКОЙ ОБЛАСТИ </w:t>
      </w:r>
      <w:r w:rsidRPr="001744DC">
        <w:rPr>
          <w:b/>
          <w:sz w:val="40"/>
          <w:szCs w:val="40"/>
        </w:rPr>
        <w:br/>
        <w:t xml:space="preserve">ВТОРОГО СОЗЫВА </w:t>
      </w:r>
      <w:r w:rsidRPr="001744DC">
        <w:rPr>
          <w:b/>
          <w:sz w:val="40"/>
          <w:szCs w:val="40"/>
        </w:rPr>
        <w:br/>
        <w:t>ЗА 1</w:t>
      </w:r>
      <w:r w:rsidR="000F4A16" w:rsidRPr="001744DC">
        <w:rPr>
          <w:b/>
          <w:sz w:val="40"/>
          <w:szCs w:val="40"/>
        </w:rPr>
        <w:t>-</w:t>
      </w:r>
      <w:r w:rsidR="00903CAF" w:rsidRPr="001744DC">
        <w:rPr>
          <w:b/>
          <w:sz w:val="40"/>
          <w:szCs w:val="40"/>
        </w:rPr>
        <w:t>й КВАРТАЛ</w:t>
      </w:r>
      <w:r w:rsidRPr="001744DC">
        <w:rPr>
          <w:b/>
          <w:sz w:val="40"/>
          <w:szCs w:val="40"/>
        </w:rPr>
        <w:t xml:space="preserve"> 201</w:t>
      </w:r>
      <w:r w:rsidR="003B7523" w:rsidRPr="001744DC">
        <w:rPr>
          <w:b/>
          <w:sz w:val="40"/>
          <w:szCs w:val="40"/>
        </w:rPr>
        <w:t>8</w:t>
      </w:r>
      <w:r w:rsidRPr="001744DC">
        <w:rPr>
          <w:b/>
          <w:sz w:val="40"/>
          <w:szCs w:val="40"/>
        </w:rPr>
        <w:t xml:space="preserve"> ГОДА</w:t>
      </w:r>
      <w:r w:rsidRPr="001744DC">
        <w:t xml:space="preserve"> </w:t>
      </w:r>
    </w:p>
    <w:p w:rsidR="001E2545" w:rsidRPr="001744DC" w:rsidRDefault="001E2545" w:rsidP="002D72E9">
      <w:pPr>
        <w:ind w:left="-567"/>
        <w:jc w:val="center"/>
      </w:pPr>
    </w:p>
    <w:p w:rsidR="001E2545" w:rsidRPr="001744DC" w:rsidRDefault="001E2545" w:rsidP="002D72E9">
      <w:pPr>
        <w:ind w:left="-567"/>
        <w:jc w:val="center"/>
      </w:pPr>
    </w:p>
    <w:p w:rsidR="001E2545" w:rsidRPr="001744DC" w:rsidRDefault="001E2545" w:rsidP="002D72E9">
      <w:pPr>
        <w:ind w:left="-567"/>
        <w:jc w:val="center"/>
      </w:pPr>
    </w:p>
    <w:p w:rsidR="001E2545" w:rsidRPr="001744DC" w:rsidRDefault="001E2545" w:rsidP="002D72E9">
      <w:pPr>
        <w:ind w:left="-567"/>
        <w:jc w:val="center"/>
      </w:pPr>
    </w:p>
    <w:p w:rsidR="001E2545" w:rsidRPr="001744DC" w:rsidRDefault="001E2545" w:rsidP="002D72E9">
      <w:pPr>
        <w:ind w:left="-567"/>
        <w:jc w:val="center"/>
      </w:pPr>
    </w:p>
    <w:p w:rsidR="001E2545" w:rsidRPr="001744DC" w:rsidRDefault="001E2545" w:rsidP="002D72E9">
      <w:pPr>
        <w:ind w:left="-567"/>
        <w:jc w:val="center"/>
      </w:pPr>
    </w:p>
    <w:p w:rsidR="001E2545" w:rsidRDefault="001E2545" w:rsidP="002D72E9">
      <w:pPr>
        <w:ind w:left="-567"/>
        <w:jc w:val="center"/>
      </w:pPr>
    </w:p>
    <w:p w:rsidR="00A1640B" w:rsidRDefault="00A1640B" w:rsidP="002D72E9">
      <w:pPr>
        <w:ind w:left="-567"/>
        <w:jc w:val="center"/>
      </w:pPr>
    </w:p>
    <w:p w:rsidR="00A1640B" w:rsidRDefault="00A1640B" w:rsidP="002D72E9">
      <w:pPr>
        <w:ind w:left="-567"/>
        <w:jc w:val="center"/>
      </w:pPr>
    </w:p>
    <w:p w:rsidR="00A1640B" w:rsidRDefault="00A1640B" w:rsidP="002D72E9">
      <w:pPr>
        <w:ind w:left="-567"/>
        <w:jc w:val="center"/>
      </w:pPr>
    </w:p>
    <w:p w:rsidR="00A1640B" w:rsidRDefault="00A1640B" w:rsidP="002D72E9">
      <w:pPr>
        <w:ind w:left="-567"/>
        <w:jc w:val="center"/>
      </w:pPr>
    </w:p>
    <w:p w:rsidR="00A1640B" w:rsidRDefault="00A1640B" w:rsidP="002D72E9">
      <w:pPr>
        <w:ind w:left="-567"/>
        <w:jc w:val="center"/>
      </w:pPr>
    </w:p>
    <w:p w:rsidR="00A1640B" w:rsidRDefault="00A1640B" w:rsidP="002D72E9">
      <w:pPr>
        <w:ind w:left="-567"/>
        <w:jc w:val="center"/>
      </w:pPr>
    </w:p>
    <w:p w:rsidR="00A1640B" w:rsidRPr="001744DC" w:rsidRDefault="00A1640B" w:rsidP="002D72E9">
      <w:pPr>
        <w:ind w:left="-567"/>
        <w:jc w:val="center"/>
      </w:pPr>
    </w:p>
    <w:p w:rsidR="001E2545" w:rsidRPr="001744DC" w:rsidRDefault="001E2545" w:rsidP="002D72E9">
      <w:pPr>
        <w:ind w:left="-567"/>
        <w:jc w:val="center"/>
      </w:pPr>
    </w:p>
    <w:p w:rsidR="001E2545" w:rsidRPr="001744DC" w:rsidRDefault="001E2545" w:rsidP="002D72E9">
      <w:pPr>
        <w:ind w:left="-567"/>
        <w:jc w:val="center"/>
      </w:pPr>
    </w:p>
    <w:p w:rsidR="001E2545" w:rsidRPr="001744DC" w:rsidRDefault="001E2545" w:rsidP="002D72E9">
      <w:pPr>
        <w:ind w:left="-567"/>
        <w:jc w:val="left"/>
        <w:rPr>
          <w:sz w:val="24"/>
        </w:rPr>
      </w:pPr>
      <w:r w:rsidRPr="001744DC">
        <w:rPr>
          <w:sz w:val="24"/>
        </w:rPr>
        <w:t>Подготовлено организационным отделом</w:t>
      </w:r>
    </w:p>
    <w:p w:rsidR="001E2545" w:rsidRPr="001744DC" w:rsidRDefault="001E2545" w:rsidP="002D72E9">
      <w:pPr>
        <w:ind w:left="-567"/>
        <w:jc w:val="left"/>
        <w:rPr>
          <w:sz w:val="24"/>
        </w:rPr>
      </w:pPr>
      <w:r w:rsidRPr="001744DC">
        <w:rPr>
          <w:sz w:val="24"/>
        </w:rPr>
        <w:t>аппарата Законодательного Собрания</w:t>
      </w:r>
    </w:p>
    <w:p w:rsidR="001E2545" w:rsidRPr="001744DC" w:rsidRDefault="001E2545" w:rsidP="002D72E9">
      <w:pPr>
        <w:ind w:left="-567"/>
        <w:jc w:val="left"/>
        <w:rPr>
          <w:sz w:val="24"/>
        </w:rPr>
      </w:pPr>
      <w:r w:rsidRPr="001744DC">
        <w:rPr>
          <w:sz w:val="24"/>
        </w:rPr>
        <w:t>Иркутской области</w:t>
      </w:r>
    </w:p>
    <w:p w:rsidR="001E2545" w:rsidRPr="001744DC" w:rsidRDefault="001E2545" w:rsidP="002D72E9">
      <w:pPr>
        <w:ind w:left="-567"/>
        <w:jc w:val="left"/>
        <w:rPr>
          <w:sz w:val="24"/>
        </w:rPr>
      </w:pPr>
      <w:r w:rsidRPr="001744DC">
        <w:rPr>
          <w:sz w:val="24"/>
        </w:rPr>
        <w:t>Начальник организационного отдела</w:t>
      </w:r>
      <w:r w:rsidR="00A1640B">
        <w:rPr>
          <w:sz w:val="24"/>
        </w:rPr>
        <w:t xml:space="preserve">                                                                </w:t>
      </w:r>
      <w:r w:rsidR="00C55498" w:rsidRPr="001744DC">
        <w:rPr>
          <w:sz w:val="24"/>
        </w:rPr>
        <w:t xml:space="preserve"> </w:t>
      </w:r>
      <w:r w:rsidRPr="001744DC">
        <w:rPr>
          <w:sz w:val="24"/>
        </w:rPr>
        <w:t>О.И. Давыдова</w:t>
      </w:r>
    </w:p>
    <w:p w:rsidR="006B21A4" w:rsidRPr="001744DC" w:rsidRDefault="006B21A4" w:rsidP="002D72E9">
      <w:pPr>
        <w:ind w:left="-567"/>
        <w:jc w:val="left"/>
      </w:pPr>
      <w:r w:rsidRPr="001744DC">
        <w:br w:type="page"/>
      </w:r>
    </w:p>
    <w:p w:rsidR="006B21A4" w:rsidRPr="001744DC" w:rsidRDefault="003759E3" w:rsidP="002D72E9">
      <w:pPr>
        <w:pStyle w:val="12"/>
        <w:rPr>
          <w:b/>
        </w:rPr>
      </w:pPr>
      <w:r w:rsidRPr="001744DC">
        <w:rPr>
          <w:b/>
        </w:rPr>
        <w:lastRenderedPageBreak/>
        <w:t>ОГЛАВЛЕНИЕ</w:t>
      </w:r>
    </w:p>
    <w:sdt>
      <w:sdtPr>
        <w:id w:val="66991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0A31EB" w:rsidRDefault="002F09B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1744DC">
            <w:fldChar w:fldCharType="begin"/>
          </w:r>
          <w:r w:rsidRPr="001744DC">
            <w:instrText xml:space="preserve"> TOC \o "1-3" \h \z \u </w:instrText>
          </w:r>
          <w:r w:rsidRPr="001744DC">
            <w:fldChar w:fldCharType="separate"/>
          </w:r>
          <w:hyperlink w:anchor="_Toc511295156" w:history="1">
            <w:r w:rsidR="000A31EB" w:rsidRPr="000D1FBF">
              <w:rPr>
                <w:rStyle w:val="aa"/>
                <w:noProof/>
              </w:rPr>
              <w:t>1.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Основные показатели деятельности Законодательного Собрания Иркутской области в 1-м квартале 2018 года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_Toc511295156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5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57" w:history="1">
            <w:r w:rsidR="000A31EB" w:rsidRPr="000D1FBF">
              <w:rPr>
                <w:rStyle w:val="aa"/>
                <w:noProof/>
              </w:rPr>
              <w:t>2.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Информационный обзор законов Иркутской области, принятых в 1-м квартале 2018 года, по сферам правового регулирования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_Toc511295157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6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58" w:history="1">
            <w:r w:rsidR="000A31EB" w:rsidRPr="000D1FBF">
              <w:rPr>
                <w:rStyle w:val="aa"/>
                <w:noProof/>
              </w:rPr>
              <w:t>3.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Обзор мероприятий, проведенных Законодательным Собранием Иркутской области в 1-м квартале 2018 года, их роль в решении поставленных задач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_Toc511295158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12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59" w:history="1">
            <w:r w:rsidR="000A31EB" w:rsidRPr="000D1FBF">
              <w:rPr>
                <w:rStyle w:val="aa"/>
                <w:noProof/>
              </w:rPr>
              <w:t>4.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Указах Президента Российской Федерации  В.В. Путина от 07.05.2012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_Toc511295159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17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60" w:history="1">
            <w:r w:rsidR="000A31EB" w:rsidRPr="000D1FBF">
              <w:rPr>
                <w:rStyle w:val="aa"/>
                <w:noProof/>
              </w:rPr>
              <w:t>5.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противодействию коррупции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_Toc511295160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21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61" w:history="1">
            <w:r w:rsidR="000A31EB" w:rsidRPr="000D1FBF">
              <w:rPr>
                <w:rStyle w:val="aa"/>
                <w:noProof/>
              </w:rPr>
              <w:t>6.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Информация о контрольной деятельности Законодательного Собрания Иркутской области в 1-м квартале 2018 года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_Toc511295161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23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62" w:history="1">
            <w:r w:rsidR="000A31EB" w:rsidRPr="000D1FBF">
              <w:rPr>
                <w:rStyle w:val="aa"/>
                <w:noProof/>
              </w:rPr>
              <w:t>7.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_Toc511295162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27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63" w:history="1">
            <w:r w:rsidR="000A31EB" w:rsidRPr="000D1FBF">
              <w:rPr>
                <w:rStyle w:val="aa"/>
                <w:noProof/>
              </w:rPr>
              <w:t>8.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Информация о взаимодействии Законодательного Собрания Иркутской области с исполнительными органами государственной власти Иркутской области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_Toc511295163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29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64" w:history="1">
            <w:r w:rsidR="000A31EB" w:rsidRPr="000D1FBF">
              <w:rPr>
                <w:rStyle w:val="aa"/>
                <w:noProof/>
              </w:rPr>
              <w:t>9.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_Toc511295164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31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65" w:history="1">
            <w:r w:rsidR="000A31EB" w:rsidRPr="000D1FBF">
              <w:rPr>
                <w:rStyle w:val="aa"/>
                <w:noProof/>
              </w:rPr>
              <w:t>10.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Обзор деятельности Общественного Совета при Законодательном Собрании Иркутской области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_Toc511295165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37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66" w:history="1">
            <w:r w:rsidR="000A31EB" w:rsidRPr="000D1FBF">
              <w:rPr>
                <w:rStyle w:val="aa"/>
                <w:noProof/>
                <w:lang w:eastAsia="ru-RU"/>
              </w:rPr>
              <w:t>11.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  <w:lang w:eastAsia="ru-RU"/>
              </w:rPr>
              <w:t>Обзор деятельности Координационного межконфессионального совета при Законодательном Собрании Иркутской области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_Toc511295166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38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67" w:history="1">
            <w:r w:rsidR="000A31EB" w:rsidRPr="000D1FBF">
              <w:rPr>
                <w:rStyle w:val="aa"/>
                <w:noProof/>
              </w:rPr>
              <w:t>12.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_Toc511295167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38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68" w:history="1">
            <w:r w:rsidR="000A31EB" w:rsidRPr="000D1FBF">
              <w:rPr>
                <w:rStyle w:val="aa"/>
                <w:noProof/>
              </w:rPr>
              <w:t>13.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Информация о международных и межпарламентских связях Законодательного Собрания Иркутской области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_Toc511295168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43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69" w:history="1">
            <w:r w:rsidR="000A31EB" w:rsidRPr="000D1FBF">
              <w:rPr>
                <w:rStyle w:val="aa"/>
                <w:noProof/>
              </w:rPr>
              <w:t>14.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Информация о деятельности Молодежного парламента при Законодательном Собрании Иркутской области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_Toc511295169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45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70" w:history="1">
            <w:r w:rsidR="000A31EB" w:rsidRPr="000D1FBF">
              <w:rPr>
                <w:rStyle w:val="aa"/>
                <w:noProof/>
              </w:rPr>
              <w:t>15.</w:t>
            </w:r>
            <w:r w:rsidR="000A31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0A31EB" w:rsidRPr="000D1FBF">
              <w:rPr>
                <w:rStyle w:val="aa"/>
                <w:noProof/>
              </w:rPr>
              <w:t>ПРИЛОЖЕНИЯ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_Toc511295170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46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71" w:history="1">
            <w:r w:rsidR="000A31EB" w:rsidRPr="000D1FBF">
              <w:rPr>
                <w:rStyle w:val="aa"/>
                <w:noProof/>
              </w:rPr>
              <w:t>Отчеты о деятельности постоянных комитетов и постоянных комиссий Законодательного Собрания Иркутской области  в 1-м квартале 2017 года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_Toc511295171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49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72" w:history="1">
            <w:r w:rsidR="000A31EB" w:rsidRPr="000D1FBF">
              <w:rPr>
                <w:rStyle w:val="aa"/>
                <w:noProof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_Toc511295172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49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73" w:history="1">
            <w:r w:rsidR="000A31EB" w:rsidRPr="000D1FBF">
              <w:rPr>
                <w:rStyle w:val="aa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_Toc511295173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52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74" w:history="1">
            <w:r w:rsidR="000A31EB" w:rsidRPr="000D1FBF">
              <w:rPr>
                <w:rStyle w:val="aa"/>
                <w:noProof/>
              </w:rPr>
              <w:t>Комитет по социально-культурному законодательству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_Toc511295174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56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75" w:history="1">
            <w:r w:rsidR="000A31EB" w:rsidRPr="000D1FBF">
              <w:rPr>
                <w:rStyle w:val="aa"/>
                <w:noProof/>
              </w:rPr>
              <w:t>Комитет по здравоохранению и социальной защите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_Toc511295175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62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76" w:history="1">
            <w:r w:rsidR="000A31EB" w:rsidRPr="000D1FBF">
              <w:rPr>
                <w:rStyle w:val="aa"/>
                <w:noProof/>
              </w:rPr>
              <w:t>Комитет по собственности и экономической политике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_Toc511295176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70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77" w:history="1">
            <w:r w:rsidR="000A31EB" w:rsidRPr="000D1FBF">
              <w:rPr>
                <w:rStyle w:val="aa"/>
                <w:noProof/>
              </w:rPr>
              <w:t>Комитет по законодательству о природопользовании, экологии и сельском хозяйстве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_Toc511295177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73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78" w:history="1">
            <w:r w:rsidR="000A31EB" w:rsidRPr="000D1FBF">
              <w:rPr>
                <w:rStyle w:val="aa"/>
                <w:noProof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_Toc511295178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76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79" w:history="1">
            <w:r w:rsidR="000A31EB" w:rsidRPr="000D1FBF">
              <w:rPr>
                <w:rStyle w:val="aa"/>
                <w:noProof/>
              </w:rPr>
              <w:t>Комиссия по контрольной деятельности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_Toc511295179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80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80" w:history="1">
            <w:r w:rsidR="000A31EB" w:rsidRPr="000D1FBF">
              <w:rPr>
                <w:rStyle w:val="aa"/>
                <w:noProof/>
              </w:rPr>
              <w:t>Отчет о деятельности аппарата Законодательного Собрания  Иркутской области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_Toc511295180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87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81" w:history="1">
            <w:r w:rsidR="000A31EB" w:rsidRPr="000D1FBF">
              <w:rPr>
                <w:rStyle w:val="aa"/>
                <w:noProof/>
              </w:rPr>
              <w:t>Организационное сопровождение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_Toc511295181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87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82" w:history="1">
            <w:r w:rsidR="000A31EB" w:rsidRPr="000D1FBF">
              <w:rPr>
                <w:rStyle w:val="aa"/>
                <w:noProof/>
              </w:rPr>
              <w:t>Правовое сопровождение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_Toc511295182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88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83" w:history="1">
            <w:r w:rsidR="000A31EB" w:rsidRPr="000D1FBF">
              <w:rPr>
                <w:rStyle w:val="aa"/>
                <w:noProof/>
              </w:rPr>
              <w:t>Информационно-аналитическое обеспечение законодательной и контрольной деятельности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_Toc511295183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90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84" w:history="1">
            <w:r w:rsidR="000A31EB" w:rsidRPr="000D1FBF">
              <w:rPr>
                <w:rStyle w:val="aa"/>
                <w:noProof/>
              </w:rPr>
              <w:t>Освещение деятельности Законодательного Собрания Иркутской области в СМИ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_Toc511295184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96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85" w:history="1">
            <w:r w:rsidR="000A31EB" w:rsidRPr="000D1FBF">
              <w:rPr>
                <w:rStyle w:val="aa"/>
                <w:noProof/>
              </w:rPr>
              <w:t>Обеспечение взаимодействия с представительными органами муниципальных образований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_Toc511295185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99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86" w:history="1">
            <w:r w:rsidR="000A31EB" w:rsidRPr="000D1FBF">
              <w:rPr>
                <w:rStyle w:val="aa"/>
                <w:noProof/>
              </w:rPr>
              <w:t>Кадровая работа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_Toc511295186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104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87" w:history="1">
            <w:r w:rsidR="000A31EB" w:rsidRPr="000D1FBF">
              <w:rPr>
                <w:rStyle w:val="aa"/>
                <w:noProof/>
              </w:rPr>
              <w:t>Развитие информационных технологий и связи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_Toc511295187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104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88" w:history="1">
            <w:r w:rsidR="000A31EB" w:rsidRPr="000D1FBF">
              <w:rPr>
                <w:rStyle w:val="aa"/>
                <w:noProof/>
              </w:rPr>
              <w:t>Документационное обеспечение и контроль исполнения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_Toc511295188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108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89" w:history="1">
            <w:r w:rsidR="000A31EB" w:rsidRPr="000D1FBF">
              <w:rPr>
                <w:rStyle w:val="aa"/>
                <w:noProof/>
              </w:rPr>
              <w:t>Административно-хозяйственное обеспечение деятельности Законодательного Собрания Иркутской области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_Toc511295189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111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90" w:history="1">
            <w:r w:rsidR="000A31EB" w:rsidRPr="000D1FBF">
              <w:rPr>
                <w:rStyle w:val="aa"/>
                <w:noProof/>
              </w:rPr>
              <w:t>Информация о законодательных инициативах Законодательного Собрания Иркутской области, направленных в Государственную Думу Федерального Собрания Российской Федерации, и результаты их рассмотрения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_Toc511295190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118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91" w:history="1">
            <w:r w:rsidR="000A31EB" w:rsidRPr="000D1FBF">
              <w:rPr>
                <w:rStyle w:val="aa"/>
                <w:noProof/>
              </w:rPr>
              <w:t>Информация о депутатских и парламентских запросах, принятых и рассмотренных в 1-м квартале 2018 года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_Toc511295191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119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92" w:history="1">
            <w:r w:rsidR="000A31EB" w:rsidRPr="000D1FBF">
              <w:rPr>
                <w:rStyle w:val="aa"/>
                <w:noProof/>
              </w:rPr>
              <w:t>Информация о протокольных поручениях, данных на сессиях Законодательного Собрания Иркутской области и снятых с контроля в 1-м квартале 2018 года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_Toc511295192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122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93" w:history="1">
            <w:r w:rsidR="000A31EB" w:rsidRPr="000D1FBF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за 1-й квартал  2018 года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_Toc511295193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128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0A31EB" w:rsidRDefault="00296DA5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1295194" w:history="1">
            <w:r w:rsidR="000A31EB" w:rsidRPr="000D1FBF">
              <w:rPr>
                <w:rStyle w:val="aa"/>
                <w:noProof/>
              </w:rPr>
              <w:t>Информация об участии депутатов в заседаниях постоянных комитетов и постоянных комиссий Законодательного Собрания Иркутской области 2-го созыва в 1-м квартале 2018 года</w:t>
            </w:r>
            <w:r w:rsidR="000A31EB">
              <w:rPr>
                <w:noProof/>
                <w:webHidden/>
              </w:rPr>
              <w:tab/>
            </w:r>
            <w:r w:rsidR="000A31EB">
              <w:rPr>
                <w:noProof/>
                <w:webHidden/>
              </w:rPr>
              <w:fldChar w:fldCharType="begin"/>
            </w:r>
            <w:r w:rsidR="000A31EB">
              <w:rPr>
                <w:noProof/>
                <w:webHidden/>
              </w:rPr>
              <w:instrText xml:space="preserve"> PAGEREF _Toc511295194 \h </w:instrText>
            </w:r>
            <w:r w:rsidR="000A31EB">
              <w:rPr>
                <w:noProof/>
                <w:webHidden/>
              </w:rPr>
            </w:r>
            <w:r w:rsidR="000A31EB">
              <w:rPr>
                <w:noProof/>
                <w:webHidden/>
              </w:rPr>
              <w:fldChar w:fldCharType="separate"/>
            </w:r>
            <w:r w:rsidR="000A31EB">
              <w:rPr>
                <w:noProof/>
                <w:webHidden/>
              </w:rPr>
              <w:t>159</w:t>
            </w:r>
            <w:r w:rsidR="000A31EB">
              <w:rPr>
                <w:noProof/>
                <w:webHidden/>
              </w:rPr>
              <w:fldChar w:fldCharType="end"/>
            </w:r>
          </w:hyperlink>
        </w:p>
        <w:p w:rsidR="002F09BA" w:rsidRPr="001744DC" w:rsidRDefault="002F09BA" w:rsidP="00C8062B">
          <w:pPr>
            <w:pStyle w:val="23"/>
          </w:pPr>
          <w:r w:rsidRPr="001744DC">
            <w:rPr>
              <w:b/>
              <w:bCs/>
            </w:rPr>
            <w:fldChar w:fldCharType="end"/>
          </w:r>
        </w:p>
      </w:sdtContent>
    </w:sdt>
    <w:p w:rsidR="005434B2" w:rsidRPr="00D803A2" w:rsidRDefault="0030056B" w:rsidP="00D803A2">
      <w:pPr>
        <w:pStyle w:val="1"/>
      </w:pPr>
      <w:r w:rsidRPr="001744DC">
        <w:br w:type="page"/>
      </w:r>
      <w:bookmarkStart w:id="1" w:name="_Toc511295156"/>
      <w:r w:rsidR="005434B2" w:rsidRPr="00D803A2">
        <w:lastRenderedPageBreak/>
        <w:t>Основные показатели деятельности Законодательного С</w:t>
      </w:r>
      <w:r w:rsidR="005434B2" w:rsidRPr="00D803A2">
        <w:t>о</w:t>
      </w:r>
      <w:r w:rsidR="005434B2" w:rsidRPr="00D803A2">
        <w:t>брания Иркутской области в 1-м квартале 201</w:t>
      </w:r>
      <w:r w:rsidR="003B7523" w:rsidRPr="00D803A2">
        <w:t>8</w:t>
      </w:r>
      <w:r w:rsidR="005434B2" w:rsidRPr="00D803A2">
        <w:t xml:space="preserve"> года</w:t>
      </w:r>
      <w:bookmarkEnd w:id="1"/>
    </w:p>
    <w:p w:rsidR="00C361F5" w:rsidRPr="001744DC" w:rsidRDefault="00C361F5" w:rsidP="002D72E9">
      <w:pPr>
        <w:jc w:val="center"/>
      </w:pPr>
      <w:r w:rsidRPr="001744DC">
        <w:t xml:space="preserve">Всего на двух сессиях Законодательного Собрания Иркутской области второго созыва в 1-м квартале 2018 года рассмотрено </w:t>
      </w:r>
      <w:r w:rsidRPr="001744DC">
        <w:rPr>
          <w:b/>
        </w:rPr>
        <w:t>98 вопросов</w:t>
      </w:r>
      <w:r w:rsidRPr="001744DC">
        <w:t>.</w:t>
      </w:r>
    </w:p>
    <w:p w:rsidR="00C361F5" w:rsidRPr="001744DC" w:rsidRDefault="00C361F5" w:rsidP="002D72E9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9"/>
        <w:gridCol w:w="2552"/>
      </w:tblGrid>
      <w:tr w:rsidR="00C361F5" w:rsidRPr="001744DC" w:rsidTr="00C361F5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36</w:t>
            </w:r>
          </w:p>
        </w:tc>
      </w:tr>
      <w:tr w:rsidR="00C361F5" w:rsidRPr="001744DC" w:rsidTr="00C361F5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Из них в окончательном чтении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C361F5" w:rsidRPr="001744DC" w:rsidTr="00C361F5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Принято постановлений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104</w:t>
            </w:r>
          </w:p>
        </w:tc>
      </w:tr>
      <w:tr w:rsidR="00C361F5" w:rsidRPr="001744DC" w:rsidTr="00C361F5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Из них постановления по проектам законов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49</w:t>
            </w:r>
          </w:p>
        </w:tc>
      </w:tr>
      <w:tr w:rsidR="00C361F5" w:rsidRPr="001744DC" w:rsidTr="00C361F5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Правительственные часы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C361F5" w:rsidRPr="001744DC" w:rsidTr="00C361F5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Муниципальные часы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C361F5" w:rsidRPr="001744DC" w:rsidTr="00C361F5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Заслушана информация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12</w:t>
            </w:r>
          </w:p>
        </w:tc>
      </w:tr>
      <w:tr w:rsidR="00C361F5" w:rsidRPr="001744DC" w:rsidTr="00C361F5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Признаны парламентскими запросами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403C15" w:rsidRPr="001744DC" w:rsidTr="00C361F5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Рассмотрено вопросов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98</w:t>
            </w:r>
          </w:p>
        </w:tc>
      </w:tr>
    </w:tbl>
    <w:p w:rsidR="00C361F5" w:rsidRPr="001744DC" w:rsidRDefault="00C361F5" w:rsidP="002D72E9">
      <w:pPr>
        <w:rPr>
          <w:rFonts w:eastAsia="Times New Roman"/>
          <w:sz w:val="10"/>
          <w:szCs w:val="10"/>
        </w:rPr>
      </w:pPr>
    </w:p>
    <w:p w:rsidR="00C361F5" w:rsidRPr="001744DC" w:rsidRDefault="00C361F5" w:rsidP="002D72E9">
      <w:pPr>
        <w:spacing w:after="240"/>
      </w:pPr>
      <w:r w:rsidRPr="001744DC">
        <w:t>Всего на 2 сессиях Законодательного Собрания Иркутской области вт</w:t>
      </w:r>
      <w:r w:rsidRPr="001744DC">
        <w:t>о</w:t>
      </w:r>
      <w:r w:rsidRPr="001744DC">
        <w:t xml:space="preserve">рого созыва в 1-м квартале 2018 года </w:t>
      </w:r>
      <w:r w:rsidRPr="001744DC">
        <w:rPr>
          <w:b/>
        </w:rPr>
        <w:t>принято 104 постановления</w:t>
      </w:r>
      <w:r w:rsidRPr="001744DC">
        <w:t>. 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0"/>
        <w:gridCol w:w="1011"/>
      </w:tblGrid>
      <w:tr w:rsidR="00C361F5" w:rsidRPr="001744DC" w:rsidTr="00C361F5">
        <w:trPr>
          <w:trHeight w:val="405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По проектам законов и законам Иркутской области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361F5" w:rsidRPr="001744DC" w:rsidTr="00C361F5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По внесению изменений в ранее принятые законы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C361F5" w:rsidRPr="001744DC" w:rsidTr="00C361F5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По законодательным инициативам Законодательного Собрания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361F5" w:rsidRPr="001744DC" w:rsidTr="00C361F5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9B2B87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По обращениям ЗC в Г</w:t>
            </w:r>
            <w:r w:rsidR="009B2B87">
              <w:rPr>
                <w:bCs/>
                <w:sz w:val="24"/>
                <w:szCs w:val="24"/>
              </w:rPr>
              <w:t>осударственную Думу</w:t>
            </w:r>
            <w:r w:rsidRPr="001744DC">
              <w:rPr>
                <w:bCs/>
                <w:sz w:val="24"/>
                <w:szCs w:val="24"/>
              </w:rPr>
              <w:t xml:space="preserve"> Ф</w:t>
            </w:r>
            <w:r w:rsidR="009B2B87">
              <w:rPr>
                <w:bCs/>
                <w:sz w:val="24"/>
                <w:szCs w:val="24"/>
              </w:rPr>
              <w:t xml:space="preserve">едерального Собрания </w:t>
            </w:r>
            <w:r w:rsidR="009B2B87" w:rsidRPr="009B2B87">
              <w:rPr>
                <w:sz w:val="24"/>
                <w:szCs w:val="24"/>
              </w:rPr>
              <w:t>Росси</w:t>
            </w:r>
            <w:r w:rsidR="009B2B87" w:rsidRPr="009B2B87">
              <w:rPr>
                <w:sz w:val="24"/>
                <w:szCs w:val="24"/>
              </w:rPr>
              <w:t>й</w:t>
            </w:r>
            <w:r w:rsidR="009B2B87" w:rsidRPr="009B2B87">
              <w:rPr>
                <w:sz w:val="24"/>
                <w:szCs w:val="24"/>
              </w:rPr>
              <w:t>ской Федерации</w:t>
            </w:r>
            <w:r w:rsidRPr="001744DC">
              <w:rPr>
                <w:bCs/>
                <w:sz w:val="24"/>
                <w:szCs w:val="24"/>
              </w:rPr>
              <w:t xml:space="preserve">, Правительство </w:t>
            </w:r>
            <w:r w:rsidR="009B2B87" w:rsidRPr="009B2B87">
              <w:rPr>
                <w:sz w:val="24"/>
                <w:szCs w:val="24"/>
              </w:rPr>
              <w:t>Российской Федерации</w:t>
            </w:r>
            <w:r w:rsidRPr="001744DC">
              <w:rPr>
                <w:bCs/>
                <w:sz w:val="24"/>
                <w:szCs w:val="24"/>
              </w:rPr>
              <w:t>, к Губернатору Ирку</w:t>
            </w:r>
            <w:r w:rsidRPr="001744DC">
              <w:rPr>
                <w:bCs/>
                <w:sz w:val="24"/>
                <w:szCs w:val="24"/>
              </w:rPr>
              <w:t>т</w:t>
            </w:r>
            <w:r w:rsidRPr="001744DC">
              <w:rPr>
                <w:bCs/>
                <w:sz w:val="24"/>
                <w:szCs w:val="24"/>
              </w:rPr>
              <w:t>ской области и др.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361F5" w:rsidRPr="001744DC" w:rsidTr="00C361F5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По проектам федеральных законов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361F5" w:rsidRPr="001744DC" w:rsidTr="00C361F5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 xml:space="preserve">По поддержке законодательных инициатив, обращений субъектов </w:t>
            </w:r>
            <w:r w:rsidR="009B2B87" w:rsidRPr="009B2B87">
              <w:rPr>
                <w:sz w:val="24"/>
                <w:szCs w:val="24"/>
              </w:rPr>
              <w:t>Российской Федерации</w:t>
            </w:r>
            <w:r w:rsidRPr="001744DC">
              <w:rPr>
                <w:bCs/>
                <w:sz w:val="24"/>
                <w:szCs w:val="24"/>
              </w:rPr>
              <w:t>, соглашения о межрегиональном сотрудничестве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361F5" w:rsidRPr="001744DC" w:rsidTr="00C361F5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По парламентским запросам, депутатским запросам и обращениям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361F5" w:rsidRPr="001744DC" w:rsidTr="00C361F5">
        <w:trPr>
          <w:trHeight w:val="268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 xml:space="preserve">Постановления по кадровым вопросам и вопросам награждения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C361F5" w:rsidRPr="001744DC" w:rsidTr="00C361F5">
        <w:trPr>
          <w:trHeight w:val="268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По внесению изменений в ранее принятые постановления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361F5" w:rsidRPr="001744DC" w:rsidTr="00C361F5">
        <w:trPr>
          <w:trHeight w:val="345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Другие постановления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03C15" w:rsidRPr="001744DC" w:rsidTr="00C361F5">
        <w:trPr>
          <w:trHeight w:val="30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104</w:t>
            </w:r>
          </w:p>
        </w:tc>
      </w:tr>
    </w:tbl>
    <w:p w:rsidR="00C361F5" w:rsidRPr="001744DC" w:rsidRDefault="00C361F5" w:rsidP="002D72E9">
      <w:pPr>
        <w:rPr>
          <w:rFonts w:eastAsia="Times New Roman"/>
          <w:b/>
          <w:sz w:val="12"/>
          <w:szCs w:val="12"/>
        </w:rPr>
      </w:pPr>
    </w:p>
    <w:p w:rsidR="00C361F5" w:rsidRPr="001744DC" w:rsidRDefault="00C361F5" w:rsidP="002D72E9">
      <w:pPr>
        <w:rPr>
          <w:b/>
        </w:rPr>
      </w:pPr>
      <w:r w:rsidRPr="001744DC">
        <w:rPr>
          <w:b/>
        </w:rPr>
        <w:t xml:space="preserve">Всего принято законов в окончательном чтении – 23. </w:t>
      </w:r>
    </w:p>
    <w:p w:rsidR="00C361F5" w:rsidRPr="001744DC" w:rsidRDefault="00C361F5" w:rsidP="002D72E9">
      <w:pPr>
        <w:rPr>
          <w:b/>
          <w:sz w:val="24"/>
        </w:rPr>
      </w:pPr>
      <w:r w:rsidRPr="001744DC">
        <w:rPr>
          <w:b/>
        </w:rPr>
        <w:t xml:space="preserve">Из них </w:t>
      </w:r>
      <w:r w:rsidRPr="001744DC">
        <w:rPr>
          <w:b/>
          <w:noProof/>
        </w:rPr>
        <w:t>по областям правового регулирования:</w:t>
      </w:r>
      <w:r w:rsidRPr="001744DC">
        <w:rPr>
          <w:b/>
        </w:rPr>
        <w:t xml:space="preserve"> </w:t>
      </w:r>
    </w:p>
    <w:p w:rsidR="00C361F5" w:rsidRPr="001744DC" w:rsidRDefault="00C361F5" w:rsidP="002D72E9">
      <w:pPr>
        <w:rPr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12"/>
        <w:gridCol w:w="1059"/>
      </w:tblGrid>
      <w:tr w:rsidR="00C361F5" w:rsidRPr="001744DC" w:rsidTr="00C361F5">
        <w:trPr>
          <w:trHeight w:val="284"/>
        </w:trPr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 xml:space="preserve">Комитет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1 кв.</w:t>
            </w:r>
            <w:r w:rsidR="00C55498" w:rsidRPr="001744DC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361F5" w:rsidRPr="001744DC" w:rsidTr="00C361F5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Комитет по законодательству о государственном строительстве области и мес</w:t>
            </w:r>
            <w:r w:rsidRPr="001744DC">
              <w:rPr>
                <w:bCs/>
                <w:sz w:val="24"/>
                <w:szCs w:val="24"/>
                <w:lang w:eastAsia="zh-CN"/>
              </w:rPr>
              <w:t>т</w:t>
            </w:r>
            <w:r w:rsidRPr="001744DC">
              <w:rPr>
                <w:bCs/>
                <w:sz w:val="24"/>
                <w:szCs w:val="24"/>
                <w:lang w:eastAsia="zh-CN"/>
              </w:rPr>
              <w:t>ном самоуправлении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left="24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C361F5" w:rsidRPr="001744DC" w:rsidTr="00C361F5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F5" w:rsidRPr="001744DC" w:rsidRDefault="00C361F5" w:rsidP="00CF2180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 xml:space="preserve">Комитет по бюджету, ценообразованию, </w:t>
            </w:r>
            <w:r w:rsidR="00CF2180">
              <w:rPr>
                <w:bCs/>
                <w:sz w:val="24"/>
                <w:szCs w:val="24"/>
                <w:lang w:eastAsia="zh-CN"/>
              </w:rPr>
              <w:t>финансово</w:t>
            </w:r>
            <w:r w:rsidRPr="001744DC">
              <w:rPr>
                <w:bCs/>
                <w:sz w:val="24"/>
                <w:szCs w:val="24"/>
                <w:lang w:eastAsia="zh-CN"/>
              </w:rPr>
              <w:t>-экономическому и налог</w:t>
            </w:r>
            <w:r w:rsidRPr="001744DC">
              <w:rPr>
                <w:bCs/>
                <w:sz w:val="24"/>
                <w:szCs w:val="24"/>
                <w:lang w:eastAsia="zh-CN"/>
              </w:rPr>
              <w:t>о</w:t>
            </w:r>
            <w:r w:rsidRPr="001744DC">
              <w:rPr>
                <w:bCs/>
                <w:sz w:val="24"/>
                <w:szCs w:val="24"/>
                <w:lang w:eastAsia="zh-CN"/>
              </w:rPr>
              <w:t>вому законодательству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C361F5" w:rsidRPr="001744DC" w:rsidTr="00C361F5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Комитет по социально-культурному законодательству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C361F5" w:rsidRPr="001744DC" w:rsidTr="00C361F5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 xml:space="preserve">Комитет по здравоохранению и социальной защите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C361F5" w:rsidRPr="001744DC" w:rsidTr="00C361F5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Комитет по собственности и экономической политике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C361F5" w:rsidRPr="001744DC" w:rsidTr="00C361F5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Комитет по законодательству о природопользовании, экологии и сельском х</w:t>
            </w:r>
            <w:r w:rsidRPr="001744DC">
              <w:rPr>
                <w:bCs/>
                <w:sz w:val="24"/>
                <w:szCs w:val="24"/>
                <w:lang w:eastAsia="zh-CN"/>
              </w:rPr>
              <w:t>о</w:t>
            </w:r>
            <w:r w:rsidRPr="001744DC">
              <w:rPr>
                <w:bCs/>
                <w:sz w:val="24"/>
                <w:szCs w:val="24"/>
                <w:lang w:eastAsia="zh-CN"/>
              </w:rPr>
              <w:t>зяйстве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03C15" w:rsidRPr="001744DC" w:rsidTr="00C361F5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F5" w:rsidRPr="001744DC" w:rsidRDefault="00C361F5" w:rsidP="002D72E9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1744DC">
              <w:rPr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61F5" w:rsidRPr="001744DC" w:rsidRDefault="00C361F5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1744DC">
              <w:rPr>
                <w:b/>
                <w:bCs/>
                <w:sz w:val="24"/>
                <w:szCs w:val="24"/>
                <w:lang w:eastAsia="zh-CN"/>
              </w:rPr>
              <w:t>23</w:t>
            </w:r>
          </w:p>
        </w:tc>
      </w:tr>
    </w:tbl>
    <w:p w:rsidR="00C361F5" w:rsidRPr="001744DC" w:rsidRDefault="00C361F5" w:rsidP="002D72E9">
      <w:pPr>
        <w:rPr>
          <w:rFonts w:eastAsia="Times New Roman"/>
          <w:b/>
          <w:sz w:val="24"/>
        </w:rPr>
      </w:pPr>
    </w:p>
    <w:p w:rsidR="00B8729F" w:rsidRPr="001744DC" w:rsidRDefault="00B8729F" w:rsidP="002D72E9">
      <w:pPr>
        <w:rPr>
          <w:rFonts w:eastAsia="Times New Roman"/>
        </w:rPr>
      </w:pPr>
      <w:r w:rsidRPr="001744DC">
        <w:rPr>
          <w:rFonts w:eastAsia="Times New Roman"/>
        </w:rPr>
        <w:lastRenderedPageBreak/>
        <w:t>Постоянными комитетами и постоянными комиссиями проведено</w:t>
      </w:r>
      <w:r w:rsidR="00DB3963" w:rsidRPr="001744DC">
        <w:rPr>
          <w:rFonts w:eastAsia="Times New Roman"/>
        </w:rPr>
        <w:t xml:space="preserve"> </w:t>
      </w:r>
      <w:r w:rsidR="000045C2" w:rsidRPr="001744DC">
        <w:rPr>
          <w:rFonts w:eastAsia="Times New Roman"/>
          <w:b/>
        </w:rPr>
        <w:t>3</w:t>
      </w:r>
      <w:r w:rsidR="00403C15" w:rsidRPr="001744DC">
        <w:rPr>
          <w:rFonts w:eastAsia="Times New Roman"/>
          <w:b/>
        </w:rPr>
        <w:t>3</w:t>
      </w:r>
      <w:r w:rsidR="00AB71A0" w:rsidRPr="001744DC">
        <w:rPr>
          <w:rFonts w:eastAsia="Times New Roman"/>
          <w:b/>
        </w:rPr>
        <w:t xml:space="preserve"> </w:t>
      </w:r>
      <w:r w:rsidRPr="001744DC">
        <w:rPr>
          <w:rFonts w:eastAsia="Times New Roman"/>
          <w:b/>
        </w:rPr>
        <w:t>з</w:t>
      </w:r>
      <w:r w:rsidRPr="001744DC">
        <w:rPr>
          <w:rFonts w:eastAsia="Times New Roman"/>
          <w:b/>
        </w:rPr>
        <w:t>а</w:t>
      </w:r>
      <w:r w:rsidRPr="001744DC">
        <w:rPr>
          <w:rFonts w:eastAsia="Times New Roman"/>
          <w:b/>
        </w:rPr>
        <w:t>се</w:t>
      </w:r>
      <w:r w:rsidR="00A50190" w:rsidRPr="001744DC">
        <w:rPr>
          <w:rFonts w:eastAsia="Times New Roman"/>
          <w:b/>
        </w:rPr>
        <w:t>дани</w:t>
      </w:r>
      <w:r w:rsidR="00403C15" w:rsidRPr="001744DC">
        <w:rPr>
          <w:rFonts w:eastAsia="Times New Roman"/>
          <w:b/>
        </w:rPr>
        <w:t>я</w:t>
      </w:r>
      <w:r w:rsidRPr="001744DC">
        <w:rPr>
          <w:rFonts w:eastAsia="Times New Roman"/>
        </w:rPr>
        <w:t>. На заседаниях рассмотрен</w:t>
      </w:r>
      <w:r w:rsidR="00AB71A0" w:rsidRPr="001744DC">
        <w:rPr>
          <w:rFonts w:eastAsia="Times New Roman"/>
        </w:rPr>
        <w:t xml:space="preserve"> </w:t>
      </w:r>
      <w:r w:rsidR="00F87838" w:rsidRPr="001744DC">
        <w:rPr>
          <w:rFonts w:eastAsia="Times New Roman"/>
          <w:b/>
        </w:rPr>
        <w:t>19</w:t>
      </w:r>
      <w:r w:rsidR="00403C15" w:rsidRPr="001744DC">
        <w:rPr>
          <w:rFonts w:eastAsia="Times New Roman"/>
          <w:b/>
        </w:rPr>
        <w:t>1</w:t>
      </w:r>
      <w:r w:rsidR="00DB3963" w:rsidRPr="001744DC">
        <w:rPr>
          <w:rFonts w:eastAsia="Times New Roman"/>
        </w:rPr>
        <w:t xml:space="preserve"> </w:t>
      </w:r>
      <w:r w:rsidRPr="001744DC">
        <w:rPr>
          <w:rFonts w:eastAsia="Times New Roman"/>
          <w:b/>
        </w:rPr>
        <w:t>вопрос</w:t>
      </w:r>
      <w:r w:rsidRPr="001744DC">
        <w:rPr>
          <w:rFonts w:eastAsia="Times New Roman"/>
        </w:rPr>
        <w:t>,</w:t>
      </w:r>
      <w:r w:rsidR="00175EE9" w:rsidRPr="001744DC">
        <w:rPr>
          <w:rFonts w:eastAsia="Times New Roman"/>
        </w:rPr>
        <w:t xml:space="preserve"> </w:t>
      </w:r>
      <w:r w:rsidRPr="001744DC">
        <w:rPr>
          <w:rFonts w:eastAsia="Times New Roman"/>
        </w:rPr>
        <w:t>из них</w:t>
      </w:r>
      <w:r w:rsidR="00DB3963" w:rsidRPr="001744DC">
        <w:rPr>
          <w:rFonts w:eastAsia="Times New Roman"/>
        </w:rPr>
        <w:t xml:space="preserve"> </w:t>
      </w:r>
      <w:r w:rsidR="00F87838" w:rsidRPr="001744DC">
        <w:rPr>
          <w:rFonts w:eastAsia="Times New Roman"/>
          <w:b/>
        </w:rPr>
        <w:t>9</w:t>
      </w:r>
      <w:r w:rsidR="00403C15" w:rsidRPr="001744DC">
        <w:rPr>
          <w:rFonts w:eastAsia="Times New Roman"/>
          <w:b/>
        </w:rPr>
        <w:t>6</w:t>
      </w:r>
      <w:r w:rsidR="00DB3963" w:rsidRPr="001744DC">
        <w:rPr>
          <w:rFonts w:eastAsia="Times New Roman"/>
          <w:b/>
        </w:rPr>
        <w:t xml:space="preserve"> </w:t>
      </w:r>
      <w:r w:rsidRPr="001744DC">
        <w:rPr>
          <w:rFonts w:eastAsia="Times New Roman"/>
          <w:b/>
        </w:rPr>
        <w:t>вопрос</w:t>
      </w:r>
      <w:r w:rsidR="00F87838" w:rsidRPr="001744DC">
        <w:rPr>
          <w:rFonts w:eastAsia="Times New Roman"/>
          <w:b/>
        </w:rPr>
        <w:t>ов</w:t>
      </w:r>
      <w:r w:rsidRPr="001744DC">
        <w:rPr>
          <w:rFonts w:eastAsia="Times New Roman"/>
        </w:rPr>
        <w:t xml:space="preserve"> внесен</w:t>
      </w:r>
      <w:r w:rsidR="00B64CB3" w:rsidRPr="001744DC">
        <w:rPr>
          <w:rFonts w:eastAsia="Times New Roman"/>
        </w:rPr>
        <w:t>о</w:t>
      </w:r>
      <w:r w:rsidRPr="001744DC">
        <w:rPr>
          <w:rFonts w:eastAsia="Times New Roman"/>
        </w:rPr>
        <w:t xml:space="preserve"> на рассмотрение сессий.</w:t>
      </w:r>
    </w:p>
    <w:p w:rsidR="00B53277" w:rsidRPr="001744DC" w:rsidRDefault="003904E5" w:rsidP="002D72E9">
      <w:pPr>
        <w:pStyle w:val="1"/>
      </w:pPr>
      <w:bookmarkStart w:id="2" w:name="_Toc511295157"/>
      <w:r w:rsidRPr="001744DC">
        <w:t>Информационный обзор законов Иркутской области, пр</w:t>
      </w:r>
      <w:r w:rsidRPr="001744DC">
        <w:t>и</w:t>
      </w:r>
      <w:r w:rsidRPr="001744DC">
        <w:t xml:space="preserve">нятых в </w:t>
      </w:r>
      <w:r w:rsidR="00E04E89" w:rsidRPr="001744DC">
        <w:t xml:space="preserve">1-м квартале </w:t>
      </w:r>
      <w:r w:rsidRPr="001744DC">
        <w:t>201</w:t>
      </w:r>
      <w:r w:rsidR="003B7523" w:rsidRPr="001744DC">
        <w:t>8</w:t>
      </w:r>
      <w:r w:rsidRPr="001744DC">
        <w:t xml:space="preserve"> год</w:t>
      </w:r>
      <w:r w:rsidR="00E04E89" w:rsidRPr="001744DC">
        <w:t>а</w:t>
      </w:r>
      <w:r w:rsidRPr="001744DC">
        <w:t>, по сферам правового регул</w:t>
      </w:r>
      <w:r w:rsidRPr="001744DC">
        <w:t>и</w:t>
      </w:r>
      <w:r w:rsidRPr="001744DC">
        <w:t>рования</w:t>
      </w:r>
      <w:bookmarkEnd w:id="2"/>
    </w:p>
    <w:p w:rsidR="00235189" w:rsidRPr="001744DC" w:rsidRDefault="00235189" w:rsidP="002D72E9"/>
    <w:p w:rsidR="002614B7" w:rsidRPr="001744DC" w:rsidRDefault="002614B7" w:rsidP="002D72E9">
      <w:pPr>
        <w:ind w:firstLine="709"/>
        <w:rPr>
          <w:i/>
        </w:rPr>
      </w:pPr>
      <w:r w:rsidRPr="001744DC">
        <w:rPr>
          <w:b/>
        </w:rPr>
        <w:t>В сфере государственного строительства области и местно</w:t>
      </w:r>
      <w:r w:rsidR="007175B6" w:rsidRPr="001744DC">
        <w:rPr>
          <w:b/>
        </w:rPr>
        <w:t>го</w:t>
      </w:r>
      <w:r w:rsidRPr="001744DC">
        <w:rPr>
          <w:b/>
        </w:rPr>
        <w:t xml:space="preserve"> сам</w:t>
      </w:r>
      <w:r w:rsidRPr="001744DC">
        <w:rPr>
          <w:b/>
        </w:rPr>
        <w:t>о</w:t>
      </w:r>
      <w:r w:rsidRPr="001744DC">
        <w:rPr>
          <w:b/>
        </w:rPr>
        <w:t>управлени</w:t>
      </w:r>
      <w:r w:rsidR="007175B6" w:rsidRPr="001744DC">
        <w:rPr>
          <w:b/>
        </w:rPr>
        <w:t>я</w:t>
      </w:r>
      <w:r w:rsidRPr="001744DC">
        <w:rPr>
          <w:i/>
        </w:rPr>
        <w:t>:</w:t>
      </w:r>
    </w:p>
    <w:p w:rsidR="002614B7" w:rsidRPr="001744DC" w:rsidRDefault="002614B7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 xml:space="preserve">1. Закон Иркутской области от 15 марта 2018 года № 4-ОЗ </w:t>
      </w:r>
      <w:r w:rsidRPr="001744DC">
        <w:rPr>
          <w:rFonts w:eastAsiaTheme="minorHAnsi"/>
        </w:rPr>
        <w:br/>
        <w:t>«О внесении изменений в Закон Иркутской области «О закреплении за сел</w:t>
      </w:r>
      <w:r w:rsidRPr="001744DC">
        <w:rPr>
          <w:rFonts w:eastAsiaTheme="minorHAnsi"/>
        </w:rPr>
        <w:t>ь</w:t>
      </w:r>
      <w:r w:rsidRPr="001744DC">
        <w:rPr>
          <w:rFonts w:eastAsiaTheme="minorHAnsi"/>
        </w:rPr>
        <w:t xml:space="preserve">скими поселениями Иркутской области вопросов местного значения». </w:t>
      </w:r>
    </w:p>
    <w:p w:rsidR="002614B7" w:rsidRPr="001744DC" w:rsidRDefault="002614B7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>Данным Законом внесены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изменения:</w:t>
      </w:r>
    </w:p>
    <w:p w:rsidR="002614B7" w:rsidRPr="001744DC" w:rsidRDefault="002614B7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>1)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в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приложение 1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к Закону Иркутской области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от 3 ноября 2016 года № 96-ОЗ «О закреплении за сельскими поселениями Иркутской области в</w:t>
      </w:r>
      <w:r w:rsidRPr="001744DC">
        <w:rPr>
          <w:rFonts w:eastAsiaTheme="minorHAnsi"/>
        </w:rPr>
        <w:t>о</w:t>
      </w:r>
      <w:r w:rsidRPr="001744DC">
        <w:rPr>
          <w:rFonts w:eastAsiaTheme="minorHAnsi"/>
        </w:rPr>
        <w:t>просов местного значения» (далее –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Закон области № 96-ОЗ) в части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измен</w:t>
      </w:r>
      <w:r w:rsidRPr="001744DC">
        <w:rPr>
          <w:rFonts w:eastAsiaTheme="minorHAnsi"/>
        </w:rPr>
        <w:t>е</w:t>
      </w:r>
      <w:r w:rsidRPr="001744DC">
        <w:rPr>
          <w:rFonts w:eastAsiaTheme="minorHAnsi"/>
        </w:rPr>
        <w:t>ния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перечня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 xml:space="preserve">сельских поселений </w:t>
      </w:r>
      <w:proofErr w:type="spellStart"/>
      <w:r w:rsidRPr="001744DC">
        <w:rPr>
          <w:rFonts w:eastAsiaTheme="minorHAnsi"/>
        </w:rPr>
        <w:t>Эхирит-Булагатского</w:t>
      </w:r>
      <w:proofErr w:type="spellEnd"/>
      <w:r w:rsidRPr="001744DC">
        <w:rPr>
          <w:rFonts w:eastAsiaTheme="minorHAnsi"/>
        </w:rPr>
        <w:t xml:space="preserve"> района Иркутской о</w:t>
      </w:r>
      <w:r w:rsidRPr="001744DC">
        <w:rPr>
          <w:rFonts w:eastAsiaTheme="minorHAnsi"/>
        </w:rPr>
        <w:t>б</w:t>
      </w:r>
      <w:r w:rsidRPr="001744DC">
        <w:rPr>
          <w:rFonts w:eastAsiaTheme="minorHAnsi"/>
        </w:rPr>
        <w:t>ласти</w:t>
      </w:r>
      <w:r w:rsidR="00CF2180">
        <w:rPr>
          <w:rFonts w:eastAsiaTheme="minorHAnsi"/>
        </w:rPr>
        <w:t>,</w:t>
      </w:r>
      <w:r w:rsidRPr="001744DC">
        <w:rPr>
          <w:rFonts w:eastAsiaTheme="minorHAnsi"/>
        </w:rPr>
        <w:t xml:space="preserve"> за которыми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закреплен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вопрос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местного значения, предусмотренный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пунктом 4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 xml:space="preserve">части 1 статьи 14 Федерального закона от 6 октября 2003 года </w:t>
      </w:r>
      <w:r w:rsidR="00CF2180">
        <w:rPr>
          <w:rFonts w:eastAsiaTheme="minorHAnsi"/>
        </w:rPr>
        <w:br/>
      </w:r>
      <w:r w:rsidRPr="001744DC">
        <w:rPr>
          <w:rFonts w:eastAsiaTheme="minorHAnsi"/>
        </w:rPr>
        <w:t>№ 131-ФЗ «Об общих принципах организации местного самоуправления в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Российской Федерации» (далее – Федеральный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закон № 131-ФЗ);</w:t>
      </w:r>
    </w:p>
    <w:p w:rsidR="002614B7" w:rsidRPr="001744DC" w:rsidRDefault="00CF2180" w:rsidP="002D72E9">
      <w:pPr>
        <w:ind w:firstLine="709"/>
        <w:rPr>
          <w:rFonts w:eastAsiaTheme="minorHAnsi"/>
        </w:rPr>
      </w:pPr>
      <w:r>
        <w:rPr>
          <w:rFonts w:eastAsiaTheme="minorHAnsi"/>
        </w:rPr>
        <w:t>2) в приложения 3, 9 –</w:t>
      </w:r>
      <w:r w:rsidR="002614B7" w:rsidRPr="001744DC">
        <w:rPr>
          <w:rFonts w:eastAsiaTheme="minorHAnsi"/>
        </w:rPr>
        <w:t xml:space="preserve"> 16, 22, 23 к Закону области № 96-ОЗ</w:t>
      </w:r>
      <w:r w:rsidR="00C55498" w:rsidRPr="001744DC">
        <w:rPr>
          <w:rFonts w:eastAsiaTheme="minorHAnsi"/>
        </w:rPr>
        <w:t xml:space="preserve"> </w:t>
      </w:r>
      <w:r w:rsidR="002614B7" w:rsidRPr="001744DC">
        <w:rPr>
          <w:rFonts w:eastAsiaTheme="minorHAnsi"/>
        </w:rPr>
        <w:t>в части</w:t>
      </w:r>
      <w:r w:rsidR="00C55498" w:rsidRPr="001744DC">
        <w:rPr>
          <w:rFonts w:eastAsiaTheme="minorHAnsi"/>
        </w:rPr>
        <w:t xml:space="preserve"> </w:t>
      </w:r>
      <w:r w:rsidR="002614B7" w:rsidRPr="001744DC">
        <w:rPr>
          <w:rFonts w:eastAsiaTheme="minorHAnsi"/>
        </w:rPr>
        <w:t>з</w:t>
      </w:r>
      <w:r w:rsidR="002614B7" w:rsidRPr="001744DC">
        <w:rPr>
          <w:rFonts w:eastAsiaTheme="minorHAnsi"/>
        </w:rPr>
        <w:t>а</w:t>
      </w:r>
      <w:r w:rsidR="002614B7" w:rsidRPr="001744DC">
        <w:rPr>
          <w:rFonts w:eastAsiaTheme="minorHAnsi"/>
        </w:rPr>
        <w:t>крепления соответствующих вопросов местного значения</w:t>
      </w:r>
      <w:r w:rsidR="00C55498" w:rsidRPr="001744DC">
        <w:rPr>
          <w:rFonts w:eastAsiaTheme="minorHAnsi"/>
        </w:rPr>
        <w:t xml:space="preserve"> </w:t>
      </w:r>
      <w:r w:rsidR="002614B7" w:rsidRPr="001744DC">
        <w:rPr>
          <w:rFonts w:eastAsiaTheme="minorHAnsi"/>
        </w:rPr>
        <w:t>за сельскими пос</w:t>
      </w:r>
      <w:r w:rsidR="002614B7" w:rsidRPr="001744DC">
        <w:rPr>
          <w:rFonts w:eastAsiaTheme="minorHAnsi"/>
        </w:rPr>
        <w:t>е</w:t>
      </w:r>
      <w:r w:rsidR="002614B7" w:rsidRPr="001744DC">
        <w:rPr>
          <w:rFonts w:eastAsiaTheme="minorHAnsi"/>
        </w:rPr>
        <w:t>ления</w:t>
      </w:r>
      <w:r w:rsidR="009C444E" w:rsidRPr="001744DC">
        <w:rPr>
          <w:rFonts w:eastAsiaTheme="minorHAnsi"/>
        </w:rPr>
        <w:t>ми</w:t>
      </w:r>
      <w:r w:rsidR="00C55498" w:rsidRPr="001744DC">
        <w:rPr>
          <w:rFonts w:eastAsiaTheme="minorHAnsi"/>
        </w:rPr>
        <w:t xml:space="preserve"> </w:t>
      </w:r>
      <w:r w:rsidR="002614B7" w:rsidRPr="001744DC">
        <w:rPr>
          <w:rFonts w:eastAsiaTheme="minorHAnsi"/>
        </w:rPr>
        <w:t>муниципального образования «</w:t>
      </w:r>
      <w:proofErr w:type="spellStart"/>
      <w:r w:rsidR="002614B7" w:rsidRPr="001744DC">
        <w:rPr>
          <w:rFonts w:eastAsiaTheme="minorHAnsi"/>
        </w:rPr>
        <w:t>Качугский</w:t>
      </w:r>
      <w:proofErr w:type="spellEnd"/>
      <w:r w:rsidR="002614B7" w:rsidRPr="001744DC">
        <w:rPr>
          <w:rFonts w:eastAsiaTheme="minorHAnsi"/>
        </w:rPr>
        <w:t xml:space="preserve"> район»;</w:t>
      </w:r>
    </w:p>
    <w:p w:rsidR="002614B7" w:rsidRPr="001744DC" w:rsidRDefault="002614B7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>3)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 xml:space="preserve">в приложение 11 </w:t>
      </w:r>
      <w:r w:rsidR="00687C4E">
        <w:rPr>
          <w:rFonts w:eastAsiaTheme="minorHAnsi"/>
        </w:rPr>
        <w:t xml:space="preserve">к Закону области № 96-ОЗ </w:t>
      </w:r>
      <w:r w:rsidRPr="001744DC">
        <w:rPr>
          <w:rFonts w:eastAsiaTheme="minorHAnsi"/>
        </w:rPr>
        <w:t>в части закрепления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в</w:t>
      </w:r>
      <w:r w:rsidRPr="001744DC">
        <w:rPr>
          <w:rFonts w:eastAsiaTheme="minorHAnsi"/>
        </w:rPr>
        <w:t>о</w:t>
      </w:r>
      <w:r w:rsidRPr="001744DC">
        <w:rPr>
          <w:rFonts w:eastAsiaTheme="minorHAnsi"/>
        </w:rPr>
        <w:t>проса местного значения, предусмотренного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пунктом 15 части 1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статьи 14 Федерального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закона № 131-ФЗ</w:t>
      </w:r>
      <w:r w:rsidR="00687C4E">
        <w:rPr>
          <w:rFonts w:eastAsiaTheme="minorHAnsi"/>
        </w:rPr>
        <w:t>,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за сельскими поселениями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муниципального образования «Бохан-</w:t>
      </w:r>
      <w:proofErr w:type="spellStart"/>
      <w:r w:rsidRPr="001744DC">
        <w:rPr>
          <w:rFonts w:eastAsiaTheme="minorHAnsi"/>
        </w:rPr>
        <w:t>ский</w:t>
      </w:r>
      <w:proofErr w:type="spellEnd"/>
      <w:r w:rsidRPr="001744DC">
        <w:rPr>
          <w:rFonts w:eastAsiaTheme="minorHAnsi"/>
        </w:rPr>
        <w:t xml:space="preserve"> район».</w:t>
      </w:r>
    </w:p>
    <w:p w:rsidR="002614B7" w:rsidRPr="001744DC" w:rsidRDefault="002614B7" w:rsidP="002D72E9">
      <w:pPr>
        <w:spacing w:after="200"/>
        <w:ind w:firstLine="708"/>
        <w:contextualSpacing/>
        <w:rPr>
          <w:rFonts w:eastAsiaTheme="minorHAnsi"/>
          <w:szCs w:val="22"/>
        </w:rPr>
      </w:pPr>
      <w:r w:rsidRPr="001744DC">
        <w:t>2.</w:t>
      </w:r>
      <w:r w:rsidR="00C55498" w:rsidRPr="001744DC">
        <w:t xml:space="preserve"> </w:t>
      </w:r>
      <w:r w:rsidRPr="001744DC">
        <w:rPr>
          <w:rFonts w:eastAsiaTheme="minorHAnsi"/>
          <w:szCs w:val="22"/>
        </w:rPr>
        <w:t>Закон Иркутской области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о поправках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к Уставу Иркутской области.</w:t>
      </w:r>
    </w:p>
    <w:p w:rsidR="002614B7" w:rsidRPr="001744DC" w:rsidRDefault="002614B7" w:rsidP="002D72E9">
      <w:pPr>
        <w:spacing w:after="200"/>
        <w:ind w:firstLine="708"/>
        <w:contextualSpacing/>
        <w:rPr>
          <w:rFonts w:eastAsiaTheme="minorHAnsi"/>
          <w:szCs w:val="22"/>
        </w:rPr>
      </w:pPr>
      <w:r w:rsidRPr="001744DC">
        <w:rPr>
          <w:rFonts w:eastAsiaTheme="minorHAnsi"/>
          <w:szCs w:val="22"/>
        </w:rPr>
        <w:t>Принятие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названного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Закона Иркутской области обусловлен</w:t>
      </w:r>
      <w:r w:rsidR="00235189" w:rsidRPr="001744DC">
        <w:rPr>
          <w:rFonts w:eastAsiaTheme="minorHAnsi"/>
          <w:szCs w:val="22"/>
        </w:rPr>
        <w:t>о</w:t>
      </w:r>
      <w:r w:rsidRPr="001744DC">
        <w:rPr>
          <w:rFonts w:eastAsiaTheme="minorHAnsi"/>
          <w:szCs w:val="22"/>
        </w:rPr>
        <w:t xml:space="preserve"> издан</w:t>
      </w:r>
      <w:r w:rsidRPr="001744DC">
        <w:rPr>
          <w:rFonts w:eastAsiaTheme="minorHAnsi"/>
          <w:szCs w:val="22"/>
        </w:rPr>
        <w:t>и</w:t>
      </w:r>
      <w:r w:rsidRPr="001744DC">
        <w:rPr>
          <w:rFonts w:eastAsiaTheme="minorHAnsi"/>
          <w:szCs w:val="22"/>
        </w:rPr>
        <w:t>ем:</w:t>
      </w:r>
    </w:p>
    <w:p w:rsidR="002614B7" w:rsidRPr="001744DC" w:rsidRDefault="002614B7" w:rsidP="002D72E9">
      <w:pPr>
        <w:spacing w:after="200"/>
        <w:ind w:firstLine="708"/>
        <w:contextualSpacing/>
        <w:rPr>
          <w:rFonts w:eastAsiaTheme="minorHAnsi"/>
        </w:rPr>
      </w:pPr>
      <w:r w:rsidRPr="001744DC">
        <w:rPr>
          <w:rFonts w:eastAsiaTheme="minorHAnsi"/>
          <w:szCs w:val="22"/>
        </w:rPr>
        <w:t>-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 xml:space="preserve">Федерального закона </w:t>
      </w:r>
      <w:r w:rsidRPr="001744DC">
        <w:rPr>
          <w:rFonts w:eastAsiaTheme="minorHAnsi"/>
        </w:rPr>
        <w:t>от 23 июня 2016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года № 183-ФЗ «Об общих принципах организации и деятельности общественных палат субъектов Ро</w:t>
      </w:r>
      <w:r w:rsidRPr="001744DC">
        <w:rPr>
          <w:rFonts w:eastAsiaTheme="minorHAnsi"/>
        </w:rPr>
        <w:t>с</w:t>
      </w:r>
      <w:r w:rsidRPr="001744DC">
        <w:rPr>
          <w:rFonts w:eastAsiaTheme="minorHAnsi"/>
        </w:rPr>
        <w:t>сийской Федерации»</w:t>
      </w:r>
      <w:r w:rsidRPr="001744DC">
        <w:rPr>
          <w:rFonts w:eastAsiaTheme="minorHAnsi"/>
          <w:szCs w:val="22"/>
        </w:rPr>
        <w:t>, которым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установлены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основы правового статуса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общ</w:t>
      </w:r>
      <w:r w:rsidRPr="001744DC">
        <w:rPr>
          <w:rFonts w:eastAsiaTheme="minorHAnsi"/>
          <w:szCs w:val="22"/>
        </w:rPr>
        <w:t>е</w:t>
      </w:r>
      <w:r w:rsidRPr="001744DC">
        <w:rPr>
          <w:rFonts w:eastAsiaTheme="minorHAnsi"/>
          <w:szCs w:val="22"/>
        </w:rPr>
        <w:t>ственных палат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субъект</w:t>
      </w:r>
      <w:r w:rsidR="00687C4E">
        <w:rPr>
          <w:rFonts w:eastAsiaTheme="minorHAnsi"/>
          <w:szCs w:val="22"/>
        </w:rPr>
        <w:t>ов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Российской Федерации;</w:t>
      </w:r>
      <w:r w:rsidR="00C55498" w:rsidRPr="001744DC">
        <w:rPr>
          <w:rFonts w:eastAsiaTheme="minorHAnsi"/>
          <w:szCs w:val="22"/>
        </w:rPr>
        <w:t xml:space="preserve"> </w:t>
      </w:r>
    </w:p>
    <w:p w:rsidR="002614B7" w:rsidRPr="001744DC" w:rsidRDefault="002614B7" w:rsidP="002D72E9">
      <w:pPr>
        <w:spacing w:after="200"/>
        <w:ind w:firstLine="708"/>
        <w:contextualSpacing/>
        <w:rPr>
          <w:rFonts w:eastAsiaTheme="minorHAnsi"/>
        </w:rPr>
      </w:pPr>
      <w:r w:rsidRPr="001744DC">
        <w:rPr>
          <w:rFonts w:eastAsiaTheme="minorHAnsi"/>
        </w:rPr>
        <w:t xml:space="preserve"> - Федерального закона от 29 июля 2017 года № 227-ФЗ «О внесении изменений в статьи 2 и 16 Федерального закона «О статусе члена Совета Ф</w:t>
      </w:r>
      <w:r w:rsidRPr="001744DC">
        <w:rPr>
          <w:rFonts w:eastAsiaTheme="minorHAnsi"/>
        </w:rPr>
        <w:t>е</w:t>
      </w:r>
      <w:r w:rsidRPr="001744DC">
        <w:rPr>
          <w:rFonts w:eastAsiaTheme="minorHAnsi"/>
        </w:rPr>
        <w:t>дерации и статусе депутата Государственной Думы Федерального Собрания Российской Федерации» и статьи 4 и 5 Федерального закона «Об общих принципах организации законодательных (представительных) и исполн</w:t>
      </w:r>
      <w:r w:rsidRPr="001744DC">
        <w:rPr>
          <w:rFonts w:eastAsiaTheme="minorHAnsi"/>
        </w:rPr>
        <w:t>и</w:t>
      </w:r>
      <w:r w:rsidRPr="001744DC">
        <w:rPr>
          <w:rFonts w:eastAsiaTheme="minorHAnsi"/>
        </w:rPr>
        <w:t>тельных органов государственной власти субъектов Российской Федерации»</w:t>
      </w:r>
      <w:r w:rsidR="00687C4E">
        <w:rPr>
          <w:rFonts w:eastAsiaTheme="minorHAnsi"/>
        </w:rPr>
        <w:t>, которым</w:t>
      </w:r>
      <w:r w:rsidRPr="001744DC">
        <w:rPr>
          <w:rFonts w:eastAsiaTheme="minorHAnsi"/>
        </w:rPr>
        <w:t xml:space="preserve"> установлены новые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формы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взаимодействия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законодательных (пре</w:t>
      </w:r>
      <w:r w:rsidRPr="001744DC">
        <w:rPr>
          <w:rFonts w:eastAsiaTheme="minorHAnsi"/>
        </w:rPr>
        <w:t>д</w:t>
      </w:r>
      <w:r w:rsidRPr="001744DC">
        <w:rPr>
          <w:rFonts w:eastAsiaTheme="minorHAnsi"/>
        </w:rPr>
        <w:lastRenderedPageBreak/>
        <w:t>ставительных) органов государственной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власти субъектов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Российской Фед</w:t>
      </w:r>
      <w:r w:rsidRPr="001744DC">
        <w:rPr>
          <w:rFonts w:eastAsiaTheme="minorHAnsi"/>
        </w:rPr>
        <w:t>е</w:t>
      </w:r>
      <w:r w:rsidRPr="001744DC">
        <w:rPr>
          <w:rFonts w:eastAsiaTheme="minorHAnsi"/>
        </w:rPr>
        <w:t>рации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с территориальными органами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федеральных органов исполнительной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власти;</w:t>
      </w:r>
    </w:p>
    <w:p w:rsidR="002614B7" w:rsidRPr="001744DC" w:rsidRDefault="002614B7" w:rsidP="002D72E9">
      <w:pPr>
        <w:spacing w:after="200"/>
        <w:ind w:firstLine="708"/>
        <w:contextualSpacing/>
        <w:rPr>
          <w:rFonts w:eastAsiaTheme="minorHAnsi"/>
        </w:rPr>
      </w:pPr>
      <w:r w:rsidRPr="001744DC">
        <w:rPr>
          <w:rFonts w:eastAsiaTheme="minorHAnsi"/>
        </w:rPr>
        <w:t>-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Федерального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закона от 5 декабря 2017 года № 392-ФЗ «О внесении изменений в отдельные законодательные акты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Российской Федерации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по в</w:t>
      </w:r>
      <w:r w:rsidRPr="001744DC">
        <w:rPr>
          <w:rFonts w:eastAsiaTheme="minorHAnsi"/>
        </w:rPr>
        <w:t>о</w:t>
      </w:r>
      <w:r w:rsidRPr="001744DC">
        <w:rPr>
          <w:rFonts w:eastAsiaTheme="minorHAnsi"/>
        </w:rPr>
        <w:t>просам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совершенствования проведения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независимой оценки качества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усл</w:t>
      </w:r>
      <w:r w:rsidRPr="001744DC">
        <w:rPr>
          <w:rFonts w:eastAsiaTheme="minorHAnsi"/>
        </w:rPr>
        <w:t>о</w:t>
      </w:r>
      <w:r w:rsidRPr="001744DC">
        <w:rPr>
          <w:rFonts w:eastAsiaTheme="minorHAnsi"/>
        </w:rPr>
        <w:t>вий оказания услуг организациями в сфере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культуры, охраны здоровья, обр</w:t>
      </w:r>
      <w:r w:rsidRPr="001744DC">
        <w:rPr>
          <w:rFonts w:eastAsiaTheme="minorHAnsi"/>
        </w:rPr>
        <w:t>а</w:t>
      </w:r>
      <w:r w:rsidRPr="001744DC">
        <w:rPr>
          <w:rFonts w:eastAsiaTheme="minorHAnsi"/>
        </w:rPr>
        <w:t>зования, социального обслуживания и федеральными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учреждениями медико-социальной экспертизы».</w:t>
      </w:r>
      <w:r w:rsidR="00C55498" w:rsidRPr="001744DC">
        <w:rPr>
          <w:rFonts w:eastAsiaTheme="minorHAnsi"/>
        </w:rPr>
        <w:t xml:space="preserve"> </w:t>
      </w:r>
    </w:p>
    <w:p w:rsidR="002614B7" w:rsidRPr="001744DC" w:rsidRDefault="002614B7" w:rsidP="002D72E9">
      <w:pPr>
        <w:spacing w:after="200"/>
        <w:ind w:firstLine="709"/>
        <w:contextualSpacing/>
        <w:rPr>
          <w:rFonts w:eastAsiaTheme="minorHAnsi"/>
        </w:rPr>
      </w:pPr>
      <w:r w:rsidRPr="001744DC">
        <w:rPr>
          <w:rFonts w:eastAsiaTheme="minorHAnsi"/>
          <w:szCs w:val="22"/>
        </w:rPr>
        <w:t>3. Закон Иркутской области «О наделении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органов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местного сам</w:t>
      </w:r>
      <w:r w:rsidRPr="001744DC">
        <w:rPr>
          <w:rFonts w:eastAsiaTheme="minorHAnsi"/>
          <w:szCs w:val="22"/>
        </w:rPr>
        <w:t>о</w:t>
      </w:r>
      <w:r w:rsidRPr="001744DC">
        <w:rPr>
          <w:rFonts w:eastAsiaTheme="minorHAnsi"/>
          <w:szCs w:val="22"/>
        </w:rPr>
        <w:t>управления отдельными областными государственными полномочиями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в о</w:t>
      </w:r>
      <w:r w:rsidRPr="001744DC">
        <w:rPr>
          <w:rFonts w:eastAsiaTheme="minorHAnsi"/>
          <w:szCs w:val="22"/>
        </w:rPr>
        <w:t>б</w:t>
      </w:r>
      <w:r w:rsidRPr="001744DC">
        <w:rPr>
          <w:rFonts w:eastAsiaTheme="minorHAnsi"/>
          <w:szCs w:val="22"/>
        </w:rPr>
        <w:t>ласти противодействия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rPr>
          <w:rFonts w:eastAsiaTheme="minorHAnsi"/>
          <w:szCs w:val="22"/>
        </w:rPr>
        <w:t>коррупции»</w:t>
      </w:r>
      <w:r w:rsidR="00687C4E">
        <w:rPr>
          <w:rFonts w:eastAsiaTheme="minorHAnsi"/>
          <w:szCs w:val="22"/>
        </w:rPr>
        <w:t>,</w:t>
      </w:r>
      <w:r w:rsidRPr="001744DC">
        <w:rPr>
          <w:rFonts w:eastAsiaTheme="minorHAnsi"/>
          <w:b/>
          <w:szCs w:val="22"/>
        </w:rPr>
        <w:t xml:space="preserve"> </w:t>
      </w:r>
      <w:r w:rsidRPr="001744DC">
        <w:rPr>
          <w:rFonts w:eastAsiaTheme="minorHAnsi"/>
          <w:szCs w:val="22"/>
        </w:rPr>
        <w:t>в соответствии с которым</w:t>
      </w:r>
      <w:r w:rsidR="00C55498" w:rsidRPr="001744DC">
        <w:rPr>
          <w:rFonts w:eastAsiaTheme="minorHAnsi"/>
          <w:szCs w:val="22"/>
        </w:rPr>
        <w:t xml:space="preserve"> </w:t>
      </w:r>
      <w:r w:rsidRPr="001744DC">
        <w:t>органы мес</w:t>
      </w:r>
      <w:r w:rsidRPr="001744DC">
        <w:t>т</w:t>
      </w:r>
      <w:r w:rsidRPr="001744DC">
        <w:t>ного самоуправления</w:t>
      </w:r>
      <w:r w:rsidR="00C55498" w:rsidRPr="001744DC">
        <w:t xml:space="preserve"> </w:t>
      </w:r>
      <w:r w:rsidRPr="001744DC">
        <w:t>городских округов и муниципальных</w:t>
      </w:r>
      <w:r w:rsidR="00C55498" w:rsidRPr="001744DC">
        <w:t xml:space="preserve"> </w:t>
      </w:r>
      <w:r w:rsidRPr="001744DC">
        <w:t>районов</w:t>
      </w:r>
      <w:r w:rsidR="00C55498" w:rsidRPr="001744DC">
        <w:t xml:space="preserve"> </w:t>
      </w:r>
      <w:r w:rsidRPr="001744DC">
        <w:t>Ирку</w:t>
      </w:r>
      <w:r w:rsidRPr="001744DC">
        <w:t>т</w:t>
      </w:r>
      <w:r w:rsidRPr="001744DC">
        <w:t>ской области наделены</w:t>
      </w:r>
      <w:r w:rsidR="00C55498" w:rsidRPr="001744DC">
        <w:t xml:space="preserve"> </w:t>
      </w:r>
      <w:r w:rsidRPr="001744DC">
        <w:t>отдельными областными</w:t>
      </w:r>
      <w:r w:rsidR="00C55498" w:rsidRPr="001744DC">
        <w:t xml:space="preserve"> </w:t>
      </w:r>
      <w:r w:rsidRPr="001744DC">
        <w:t>государственными</w:t>
      </w:r>
      <w:r w:rsidR="00C55498" w:rsidRPr="001744DC">
        <w:t xml:space="preserve"> </w:t>
      </w:r>
      <w:r w:rsidRPr="001744DC">
        <w:t>полн</w:t>
      </w:r>
      <w:r w:rsidRPr="001744DC">
        <w:t>о</w:t>
      </w:r>
      <w:r w:rsidRPr="001744DC">
        <w:t>мочиями, предусмотренными</w:t>
      </w:r>
      <w:r w:rsidR="00C55498" w:rsidRPr="001744DC">
        <w:t xml:space="preserve"> </w:t>
      </w:r>
      <w:r w:rsidRPr="001744DC">
        <w:t xml:space="preserve">Законом Иркутской области от 7 ноября </w:t>
      </w:r>
      <w:r w:rsidR="00687C4E">
        <w:br/>
      </w:r>
      <w:r w:rsidRPr="001744DC">
        <w:t xml:space="preserve">2017 года № 73-ОЗ </w:t>
      </w:r>
      <w:r w:rsidRPr="001744DC">
        <w:rPr>
          <w:rFonts w:eastAsiaTheme="minorHAnsi"/>
        </w:rPr>
        <w:t>«О представлении гражданами, претендующими на зам</w:t>
      </w:r>
      <w:r w:rsidRPr="001744DC">
        <w:rPr>
          <w:rFonts w:eastAsiaTheme="minorHAnsi"/>
        </w:rPr>
        <w:t>е</w:t>
      </w:r>
      <w:r w:rsidRPr="001744DC">
        <w:rPr>
          <w:rFonts w:eastAsiaTheme="minorHAnsi"/>
        </w:rPr>
        <w:t>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</w:t>
      </w:r>
      <w:r w:rsidRPr="001744DC">
        <w:rPr>
          <w:rFonts w:eastAsiaTheme="minorHAnsi"/>
        </w:rPr>
        <w:t>в</w:t>
      </w:r>
      <w:r w:rsidRPr="001744DC">
        <w:rPr>
          <w:rFonts w:eastAsiaTheme="minorHAnsi"/>
        </w:rPr>
        <w:t>ленных ими сведений о доходах, расходах, об имуществе и обязательствах имущественного характера».</w:t>
      </w:r>
    </w:p>
    <w:p w:rsidR="002614B7" w:rsidRPr="001744DC" w:rsidRDefault="002614B7" w:rsidP="002D72E9">
      <w:pPr>
        <w:spacing w:after="200"/>
        <w:ind w:firstLine="709"/>
        <w:contextualSpacing/>
        <w:rPr>
          <w:rFonts w:eastAsiaTheme="minorHAnsi"/>
        </w:rPr>
      </w:pPr>
      <w:r w:rsidRPr="001744DC">
        <w:rPr>
          <w:rFonts w:eastAsiaTheme="minorHAnsi"/>
        </w:rPr>
        <w:t xml:space="preserve">4. </w:t>
      </w:r>
      <w:r w:rsidRPr="001744DC">
        <w:t>Закон Иркутской области</w:t>
      </w:r>
      <w:r w:rsidR="00C55498" w:rsidRPr="001744DC">
        <w:t xml:space="preserve"> </w:t>
      </w:r>
      <w:r w:rsidRPr="001744DC">
        <w:t>«О внесении изменения в статью 14 Закона Иркутской области «Об отдельных вопросах государственной гражданской службы Иркутской области».</w:t>
      </w:r>
    </w:p>
    <w:p w:rsidR="002614B7" w:rsidRPr="001744DC" w:rsidRDefault="002614B7" w:rsidP="002D72E9">
      <w:pPr>
        <w:spacing w:after="200"/>
        <w:ind w:firstLine="709"/>
        <w:contextualSpacing/>
        <w:rPr>
          <w:rFonts w:eastAsia="Times New Roman"/>
          <w:lang w:eastAsia="ru-RU"/>
        </w:rPr>
      </w:pPr>
      <w:r w:rsidRPr="001744DC">
        <w:t>Закон изменяет правовое регулирование квалификационных требов</w:t>
      </w:r>
      <w:r w:rsidRPr="001744DC">
        <w:t>а</w:t>
      </w:r>
      <w:r w:rsidRPr="001744DC">
        <w:t>ний к стажу государственной службы или работы по специальности, напра</w:t>
      </w:r>
      <w:r w:rsidRPr="001744DC">
        <w:t>в</w:t>
      </w:r>
      <w:r w:rsidRPr="001744DC">
        <w:t>лению подготовки для замещения должностей гражданской службы Ирку</w:t>
      </w:r>
      <w:r w:rsidRPr="001744DC">
        <w:t>т</w:t>
      </w:r>
      <w:r w:rsidRPr="001744DC">
        <w:t>ской области</w:t>
      </w:r>
      <w:r w:rsidR="00687C4E">
        <w:t>,</w:t>
      </w:r>
      <w:r w:rsidRPr="001744DC">
        <w:t xml:space="preserve"> учитывая положения Реестра должностей государственной гражданской службы Иркутской области</w:t>
      </w:r>
      <w:r w:rsidR="00687C4E">
        <w:t>.</w:t>
      </w:r>
    </w:p>
    <w:p w:rsidR="002614B7" w:rsidRPr="001744DC" w:rsidRDefault="002614B7" w:rsidP="002D72E9">
      <w:pPr>
        <w:spacing w:after="200"/>
        <w:ind w:firstLine="709"/>
        <w:contextualSpacing/>
      </w:pPr>
      <w:r w:rsidRPr="001744DC">
        <w:t>5. Закон Иркутской области</w:t>
      </w:r>
      <w:r w:rsidR="00C55498" w:rsidRPr="001744DC">
        <w:t xml:space="preserve"> </w:t>
      </w:r>
      <w:r w:rsidRPr="001744DC">
        <w:t>«О внесении изменений в отдельные зак</w:t>
      </w:r>
      <w:r w:rsidRPr="001744DC">
        <w:t>о</w:t>
      </w:r>
      <w:r w:rsidRPr="001744DC">
        <w:t>ны Иркутской области».</w:t>
      </w:r>
    </w:p>
    <w:p w:rsidR="002614B7" w:rsidRPr="001744DC" w:rsidRDefault="002614B7" w:rsidP="002D72E9">
      <w:pPr>
        <w:spacing w:after="200"/>
        <w:ind w:firstLine="709"/>
        <w:contextualSpacing/>
      </w:pPr>
      <w:r w:rsidRPr="001744DC">
        <w:t>Закон вносит изменения в отдельные законы Иркутской области в ц</w:t>
      </w:r>
      <w:r w:rsidRPr="001744DC">
        <w:t>е</w:t>
      </w:r>
      <w:r w:rsidRPr="001744DC">
        <w:t>лях учета в них изменений в составе населенных пунктов и в составе мун</w:t>
      </w:r>
      <w:r w:rsidRPr="001744DC">
        <w:t>и</w:t>
      </w:r>
      <w:r w:rsidRPr="001744DC">
        <w:t>ципальных образований Иркутской области, вызванных принятием Закона Иркутской области от 14 декабря 2017 года № 92-ОЗ «Об упразднении п</w:t>
      </w:r>
      <w:r w:rsidRPr="001744DC">
        <w:t>о</w:t>
      </w:r>
      <w:r w:rsidRPr="001744DC">
        <w:t xml:space="preserve">селка </w:t>
      </w:r>
      <w:proofErr w:type="spellStart"/>
      <w:r w:rsidRPr="001744DC">
        <w:t>Колтоши</w:t>
      </w:r>
      <w:proofErr w:type="spellEnd"/>
      <w:r w:rsidRPr="001744DC">
        <w:t xml:space="preserve"> </w:t>
      </w:r>
      <w:proofErr w:type="spellStart"/>
      <w:r w:rsidRPr="001744DC">
        <w:t>Тайшетского</w:t>
      </w:r>
      <w:proofErr w:type="spellEnd"/>
      <w:r w:rsidRPr="001744DC">
        <w:t xml:space="preserve"> района Иркутской области», Закона Иркутской области от 19 декабря 2017 года № 106-ОЗ «Об упразднении </w:t>
      </w:r>
      <w:proofErr w:type="spellStart"/>
      <w:r w:rsidRPr="001744DC">
        <w:t>Визирнинского</w:t>
      </w:r>
      <w:proofErr w:type="spellEnd"/>
      <w:r w:rsidRPr="001744DC">
        <w:t xml:space="preserve"> муниципального образования, образованного на территории Киренского ра</w:t>
      </w:r>
      <w:r w:rsidRPr="001744DC">
        <w:t>й</w:t>
      </w:r>
      <w:r w:rsidRPr="001744DC">
        <w:t>она Иркутской области, и о внесении изменений в Закон Иркутской области «О статусе и границах муниципальных образований Киренского района И</w:t>
      </w:r>
      <w:r w:rsidRPr="001744DC">
        <w:t>р</w:t>
      </w:r>
      <w:r w:rsidRPr="001744DC">
        <w:t xml:space="preserve">кутской области», Закона Иркутской области от 19 декабря 2017 года </w:t>
      </w:r>
      <w:r w:rsidR="009B2B87">
        <w:br/>
      </w:r>
      <w:r w:rsidRPr="001744DC">
        <w:t>№ 107-ОЗ «Об упразднении отдельных муниципальных образований, образ</w:t>
      </w:r>
      <w:r w:rsidRPr="001744DC">
        <w:t>о</w:t>
      </w:r>
      <w:r w:rsidRPr="001744DC">
        <w:t xml:space="preserve">ванных на территории Тайшетского района Иркутской области, и о внесении </w:t>
      </w:r>
      <w:r w:rsidRPr="001744DC">
        <w:lastRenderedPageBreak/>
        <w:t>изменений в Закон Иркутской области «О статусе и границах муниципал</w:t>
      </w:r>
      <w:r w:rsidRPr="001744DC">
        <w:t>ь</w:t>
      </w:r>
      <w:r w:rsidRPr="001744DC">
        <w:t>ных образований Тайшетского района Иркутской области».</w:t>
      </w:r>
    </w:p>
    <w:p w:rsidR="002614B7" w:rsidRPr="001744DC" w:rsidRDefault="002614B7" w:rsidP="002D72E9">
      <w:pPr>
        <w:spacing w:after="200"/>
        <w:ind w:firstLine="709"/>
        <w:contextualSpacing/>
      </w:pPr>
      <w:r w:rsidRPr="001744DC">
        <w:t>6. Закон Иркутской области</w:t>
      </w:r>
      <w:r w:rsidR="00C55498" w:rsidRPr="001744DC">
        <w:t xml:space="preserve"> </w:t>
      </w:r>
      <w:r w:rsidRPr="001744DC">
        <w:t>«О внесении изменений в статью 8 Закона Иркутской области «О наградах Иркутской области и почетных званиях И</w:t>
      </w:r>
      <w:r w:rsidRPr="001744DC">
        <w:t>р</w:t>
      </w:r>
      <w:r w:rsidRPr="001744DC">
        <w:t>кутской области».</w:t>
      </w:r>
    </w:p>
    <w:p w:rsidR="002614B7" w:rsidRPr="001744DC" w:rsidRDefault="002614B7" w:rsidP="002D72E9">
      <w:pPr>
        <w:spacing w:after="200"/>
        <w:ind w:firstLine="709"/>
        <w:contextualSpacing/>
      </w:pPr>
      <w:r w:rsidRPr="001744DC">
        <w:t>Закон учреждает нагрудный знак к Почетной грамоте Законодательн</w:t>
      </w:r>
      <w:r w:rsidRPr="001744DC">
        <w:t>о</w:t>
      </w:r>
      <w:r w:rsidRPr="001744DC">
        <w:t>го Собрания Иркутской области, его лацканный вариант (фрачный значок), устанавливает порядок их вручения, регламентирует порядок ношения, а также уточняет порядок утверждения описания и изображения нагрудного знака к Почетной грамоте Законодательного Собрания Иркутской области и его лацканного варианта (фрачного значка).</w:t>
      </w:r>
    </w:p>
    <w:p w:rsidR="002614B7" w:rsidRPr="001744DC" w:rsidRDefault="002614B7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>7. Закон Иркутской области «О внесении изменений в статью 2 Закона Иркутской области «О перечне должностей, периоды службы (работы) в к</w:t>
      </w:r>
      <w:r w:rsidRPr="001744DC">
        <w:rPr>
          <w:rFonts w:eastAsiaTheme="minorHAnsi"/>
        </w:rPr>
        <w:t>о</w:t>
      </w:r>
      <w:r w:rsidRPr="001744DC">
        <w:rPr>
          <w:rFonts w:eastAsiaTheme="minorHAnsi"/>
        </w:rPr>
        <w:t>торых включаются в стаж государственной гражданской и муниципальной службы Иркутской области для назначения пенсии за выслугу лет госуда</w:t>
      </w:r>
      <w:r w:rsidRPr="001744DC">
        <w:rPr>
          <w:rFonts w:eastAsiaTheme="minorHAnsi"/>
        </w:rPr>
        <w:t>р</w:t>
      </w:r>
      <w:r w:rsidRPr="001744DC">
        <w:rPr>
          <w:rFonts w:eastAsiaTheme="minorHAnsi"/>
        </w:rPr>
        <w:t xml:space="preserve">ственным гражданским и муниципальным служащим Иркутской области». </w:t>
      </w:r>
    </w:p>
    <w:p w:rsidR="002614B7" w:rsidRPr="001744DC" w:rsidRDefault="002614B7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>Законом дополнен Перечень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</w:t>
      </w:r>
      <w:r w:rsidRPr="001744DC">
        <w:rPr>
          <w:rFonts w:eastAsiaTheme="minorHAnsi"/>
        </w:rPr>
        <w:t>р</w:t>
      </w:r>
      <w:r w:rsidRPr="001744DC">
        <w:rPr>
          <w:rFonts w:eastAsiaTheme="minorHAnsi"/>
        </w:rPr>
        <w:t>ственным гражданским и муниципальным служащим Иркутской области, установленный Законом Иркутской области от 4 апреля 2008</w:t>
      </w:r>
      <w:r w:rsidR="00687C4E">
        <w:rPr>
          <w:rFonts w:eastAsiaTheme="minorHAnsi"/>
        </w:rPr>
        <w:t xml:space="preserve"> года № 3</w:t>
      </w:r>
      <w:r w:rsidRPr="001744DC">
        <w:rPr>
          <w:rFonts w:eastAsiaTheme="minorHAnsi"/>
        </w:rPr>
        <w:t>-оз, должностями в комсомольских органах (ЦК В</w:t>
      </w:r>
      <w:r w:rsidR="00687C4E">
        <w:rPr>
          <w:rFonts w:eastAsiaTheme="minorHAnsi"/>
        </w:rPr>
        <w:t>ЛК</w:t>
      </w:r>
      <w:r w:rsidRPr="001744DC">
        <w:rPr>
          <w:rFonts w:eastAsiaTheme="minorHAnsi"/>
        </w:rPr>
        <w:t xml:space="preserve">М, ЦК </w:t>
      </w:r>
      <w:r w:rsidR="00687C4E">
        <w:rPr>
          <w:rFonts w:eastAsiaTheme="minorHAnsi"/>
        </w:rPr>
        <w:t>ЛК</w:t>
      </w:r>
      <w:r w:rsidRPr="001744DC">
        <w:rPr>
          <w:rFonts w:eastAsiaTheme="minorHAnsi"/>
        </w:rPr>
        <w:t>М союзных ре</w:t>
      </w:r>
      <w:r w:rsidRPr="001744DC">
        <w:rPr>
          <w:rFonts w:eastAsiaTheme="minorHAnsi"/>
        </w:rPr>
        <w:t>с</w:t>
      </w:r>
      <w:r w:rsidRPr="001744DC">
        <w:rPr>
          <w:rFonts w:eastAsiaTheme="minorHAnsi"/>
        </w:rPr>
        <w:t>публик, крайкомах, обкомах, окружкомах, райкомах, горкомах и их аппар</w:t>
      </w:r>
      <w:r w:rsidRPr="001744DC">
        <w:rPr>
          <w:rFonts w:eastAsiaTheme="minorHAnsi"/>
        </w:rPr>
        <w:t>а</w:t>
      </w:r>
      <w:r w:rsidRPr="001744DC">
        <w:rPr>
          <w:rFonts w:eastAsiaTheme="minorHAnsi"/>
        </w:rPr>
        <w:t>тах, в комитетах ВЖСМ органов государственной власти и управления).</w:t>
      </w:r>
    </w:p>
    <w:p w:rsidR="002614B7" w:rsidRPr="001744DC" w:rsidRDefault="002614B7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>8. Закон Иркутской области «О внесении изменений в статьи 9 и 13</w:t>
      </w:r>
      <w:r w:rsidR="00687C4E">
        <w:rPr>
          <w:rFonts w:eastAsiaTheme="minorHAnsi"/>
          <w:vertAlign w:val="superscript"/>
        </w:rPr>
        <w:t>2</w:t>
      </w:r>
      <w:r w:rsidRPr="001744DC">
        <w:rPr>
          <w:rFonts w:eastAsiaTheme="minorHAnsi"/>
        </w:rPr>
        <w:t xml:space="preserve"> Закона Иркутской области «Об отдельных вопросах муниципальной службы в Иркутской области».</w:t>
      </w:r>
    </w:p>
    <w:p w:rsidR="002614B7" w:rsidRPr="001744DC" w:rsidRDefault="002614B7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>Законом внесены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 xml:space="preserve">изменения в Закон Иркутской области </w:t>
      </w:r>
      <w:r w:rsidRPr="001744DC">
        <w:rPr>
          <w:rFonts w:eastAsiaTheme="minorHAnsi"/>
        </w:rPr>
        <w:br/>
        <w:t>от 15 октября 2007 года № 88-оз «Об отдельных вопросах муниципаль</w:t>
      </w:r>
      <w:r w:rsidR="00687C4E">
        <w:rPr>
          <w:rFonts w:eastAsiaTheme="minorHAnsi"/>
        </w:rPr>
        <w:t>ной службы в Иркутской области»,</w:t>
      </w:r>
      <w:r w:rsidRPr="001744DC">
        <w:rPr>
          <w:rFonts w:eastAsiaTheme="minorHAnsi"/>
        </w:rPr>
        <w:t xml:space="preserve"> предусматривающие: 1) унификацию подх</w:t>
      </w:r>
      <w:r w:rsidRPr="001744DC">
        <w:rPr>
          <w:rFonts w:eastAsiaTheme="minorHAnsi"/>
        </w:rPr>
        <w:t>о</w:t>
      </w:r>
      <w:r w:rsidRPr="001744DC">
        <w:rPr>
          <w:rFonts w:eastAsiaTheme="minorHAnsi"/>
        </w:rPr>
        <w:t>дов к предоставлению и использованию ежегодных оплачиваемых отпусков муниципальными служащими и государственными гражданскими служащ</w:t>
      </w:r>
      <w:r w:rsidRPr="001744DC">
        <w:rPr>
          <w:rFonts w:eastAsiaTheme="minorHAnsi"/>
        </w:rPr>
        <w:t>и</w:t>
      </w:r>
      <w:r w:rsidRPr="001744DC">
        <w:rPr>
          <w:rFonts w:eastAsiaTheme="minorHAnsi"/>
        </w:rPr>
        <w:t>ми Иркутской области; 2) внесение изменений в законодательные требов</w:t>
      </w:r>
      <w:r w:rsidRPr="001744DC">
        <w:rPr>
          <w:rFonts w:eastAsiaTheme="minorHAnsi"/>
        </w:rPr>
        <w:t>а</w:t>
      </w:r>
      <w:r w:rsidRPr="001744DC">
        <w:rPr>
          <w:rFonts w:eastAsiaTheme="minorHAnsi"/>
        </w:rPr>
        <w:t>ния, предъявляемые к составу комиссии по соблюдению требований к сл</w:t>
      </w:r>
      <w:r w:rsidRPr="001744DC">
        <w:rPr>
          <w:rFonts w:eastAsiaTheme="minorHAnsi"/>
        </w:rPr>
        <w:t>у</w:t>
      </w:r>
      <w:r w:rsidRPr="001744DC">
        <w:rPr>
          <w:rFonts w:eastAsiaTheme="minorHAnsi"/>
        </w:rPr>
        <w:t>жебному поведению муниципальных служащих и урегулированию конфли</w:t>
      </w:r>
      <w:r w:rsidRPr="001744DC">
        <w:rPr>
          <w:rFonts w:eastAsiaTheme="minorHAnsi"/>
        </w:rPr>
        <w:t>к</w:t>
      </w:r>
      <w:r w:rsidRPr="001744DC">
        <w:rPr>
          <w:rFonts w:eastAsiaTheme="minorHAnsi"/>
        </w:rPr>
        <w:t>та интересов, в части нахождения в ее составе представителей научных орг</w:t>
      </w:r>
      <w:r w:rsidRPr="001744DC">
        <w:rPr>
          <w:rFonts w:eastAsiaTheme="minorHAnsi"/>
        </w:rPr>
        <w:t>а</w:t>
      </w:r>
      <w:r w:rsidRPr="001744DC">
        <w:rPr>
          <w:rFonts w:eastAsiaTheme="minorHAnsi"/>
        </w:rPr>
        <w:t>низаций и профессиональных образовательных организаций, образовател</w:t>
      </w:r>
      <w:r w:rsidRPr="001744DC">
        <w:rPr>
          <w:rFonts w:eastAsiaTheme="minorHAnsi"/>
        </w:rPr>
        <w:t>ь</w:t>
      </w:r>
      <w:r w:rsidRPr="001744DC">
        <w:rPr>
          <w:rFonts w:eastAsiaTheme="minorHAnsi"/>
        </w:rPr>
        <w:t>ных организаций высшего образования и организаций дополнительного пр</w:t>
      </w:r>
      <w:r w:rsidRPr="001744DC">
        <w:rPr>
          <w:rFonts w:eastAsiaTheme="minorHAnsi"/>
        </w:rPr>
        <w:t>о</w:t>
      </w:r>
      <w:r w:rsidRPr="001744DC">
        <w:rPr>
          <w:rFonts w:eastAsiaTheme="minorHAnsi"/>
        </w:rPr>
        <w:t>фессионального образования.</w:t>
      </w:r>
    </w:p>
    <w:p w:rsidR="002614B7" w:rsidRPr="001744DC" w:rsidRDefault="002614B7" w:rsidP="002D72E9">
      <w:pPr>
        <w:ind w:firstLine="709"/>
      </w:pPr>
    </w:p>
    <w:p w:rsidR="002614B7" w:rsidRPr="001744DC" w:rsidRDefault="002614B7" w:rsidP="002D72E9">
      <w:pPr>
        <w:ind w:firstLine="709"/>
        <w:rPr>
          <w:b/>
        </w:rPr>
      </w:pPr>
      <w:r w:rsidRPr="001744DC">
        <w:rPr>
          <w:b/>
        </w:rPr>
        <w:t>Бюджетное, финансово-экономическое</w:t>
      </w:r>
      <w:r w:rsidR="00C55498" w:rsidRPr="001744DC">
        <w:rPr>
          <w:b/>
        </w:rPr>
        <w:t xml:space="preserve"> </w:t>
      </w:r>
      <w:r w:rsidRPr="001744DC">
        <w:rPr>
          <w:b/>
        </w:rPr>
        <w:t xml:space="preserve">и </w:t>
      </w:r>
      <w:r w:rsidR="00C96CB7" w:rsidRPr="001744DC">
        <w:rPr>
          <w:b/>
        </w:rPr>
        <w:t>налогов</w:t>
      </w:r>
      <w:r w:rsidRPr="001744DC">
        <w:rPr>
          <w:b/>
        </w:rPr>
        <w:t>ое законодател</w:t>
      </w:r>
      <w:r w:rsidRPr="001744DC">
        <w:rPr>
          <w:b/>
        </w:rPr>
        <w:t>ь</w:t>
      </w:r>
      <w:r w:rsidRPr="001744DC">
        <w:rPr>
          <w:b/>
        </w:rPr>
        <w:t>ство</w:t>
      </w:r>
    </w:p>
    <w:p w:rsidR="002614B7" w:rsidRPr="001744DC" w:rsidRDefault="002614B7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>1) Закон Иркутской области от 16 марта 2018 года № 5-ОЗ «Об утве</w:t>
      </w:r>
      <w:r w:rsidRPr="001744DC">
        <w:rPr>
          <w:rFonts w:eastAsiaTheme="minorHAnsi"/>
        </w:rPr>
        <w:t>р</w:t>
      </w:r>
      <w:r w:rsidRPr="001744DC">
        <w:rPr>
          <w:rFonts w:eastAsiaTheme="minorHAnsi"/>
        </w:rPr>
        <w:t>ждении заключенных дополнительных соглашений о реструктуризации об</w:t>
      </w:r>
      <w:r w:rsidRPr="001744DC">
        <w:rPr>
          <w:rFonts w:eastAsiaTheme="minorHAnsi"/>
        </w:rPr>
        <w:t>я</w:t>
      </w:r>
      <w:r w:rsidRPr="001744DC">
        <w:rPr>
          <w:rFonts w:eastAsiaTheme="minorHAnsi"/>
        </w:rPr>
        <w:lastRenderedPageBreak/>
        <w:t>зательств (задолженности) Иркутской области перед Российской Федерацией по бюджетным кредитам», которым утверждены 6 дополнительных соглаш</w:t>
      </w:r>
      <w:r w:rsidRPr="001744DC">
        <w:rPr>
          <w:rFonts w:eastAsiaTheme="minorHAnsi"/>
        </w:rPr>
        <w:t>е</w:t>
      </w:r>
      <w:r w:rsidRPr="001744DC">
        <w:rPr>
          <w:rFonts w:eastAsiaTheme="minorHAnsi"/>
        </w:rPr>
        <w:t>ний о реструктуризации обязательств (задолженности) Иркутской области перед Российской Федерацией по бюджетным кредитам;</w:t>
      </w:r>
    </w:p>
    <w:p w:rsidR="002614B7" w:rsidRPr="001744DC" w:rsidRDefault="002614B7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>2) Закон Иркутской области от 16 марта 2018 года № 6-ОЗ «О внесении изменен</w:t>
      </w:r>
      <w:r w:rsidR="00687C4E">
        <w:rPr>
          <w:rFonts w:eastAsiaTheme="minorHAnsi"/>
        </w:rPr>
        <w:t>ий в приложения 32 –</w:t>
      </w:r>
      <w:r w:rsidRPr="001744DC">
        <w:rPr>
          <w:rFonts w:eastAsiaTheme="minorHAnsi"/>
        </w:rPr>
        <w:t xml:space="preserve"> 34 к Закону Иркутской области «Об областном бюджете на 2018 год и на плановый период 2019 и 2020 годов», которым скорректирована программа государственных внутренних заимствований Иркутской области на 2018 год и на плановый период 2019 и 2020 годов, и</w:t>
      </w:r>
      <w:r w:rsidRPr="001744DC">
        <w:rPr>
          <w:rFonts w:eastAsiaTheme="minorHAnsi"/>
        </w:rPr>
        <w:t>с</w:t>
      </w:r>
      <w:r w:rsidRPr="001744DC">
        <w:rPr>
          <w:rFonts w:eastAsiaTheme="minorHAnsi"/>
        </w:rPr>
        <w:t xml:space="preserve">точники внутреннего финансирования дефицита областного бюджета на </w:t>
      </w:r>
      <w:r w:rsidR="00687C4E">
        <w:rPr>
          <w:rFonts w:eastAsiaTheme="minorHAnsi"/>
        </w:rPr>
        <w:br/>
      </w:r>
      <w:r w:rsidRPr="001744DC">
        <w:rPr>
          <w:rFonts w:eastAsiaTheme="minorHAnsi"/>
        </w:rPr>
        <w:t>2018 год, источники внутреннего финансирования дефицита областного бюджета на плановый период 2019 и 2020 годов;</w:t>
      </w:r>
    </w:p>
    <w:p w:rsidR="002614B7" w:rsidRPr="001744DC" w:rsidRDefault="002614B7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>3) Закон Иркутской области «О внесении изменений в Закон Иркутской области «Об областном бюджете на 2018 год и на плановый период 2019 и 2020 годов», которым скорректированы основные параметры областного бюджета, основания внесения изменений в сводную бюджетную роспись и др.</w:t>
      </w:r>
    </w:p>
    <w:p w:rsidR="002614B7" w:rsidRPr="001744DC" w:rsidRDefault="002614B7" w:rsidP="002D72E9">
      <w:pPr>
        <w:ind w:firstLine="709"/>
        <w:rPr>
          <w:b/>
        </w:rPr>
      </w:pPr>
      <w:r w:rsidRPr="001744DC">
        <w:rPr>
          <w:b/>
        </w:rPr>
        <w:t>Законодательство об охране здоровья и социальной защите</w:t>
      </w:r>
    </w:p>
    <w:p w:rsidR="002614B7" w:rsidRPr="001744DC" w:rsidRDefault="002614B7" w:rsidP="002D72E9">
      <w:pPr>
        <w:ind w:firstLine="709"/>
      </w:pPr>
      <w:r w:rsidRPr="001744DC">
        <w:t>1) Закон Иркутской области от 13 марта 2018 года № 1-ОЗ «О внесении изменения в часть 2 статьи 10 Закона Иркутской области «О дополнительной мере социальной поддержки семей, имеющих детей, в Иркутской области».</w:t>
      </w:r>
      <w:r w:rsidR="00C55498" w:rsidRPr="001744DC">
        <w:t xml:space="preserve"> </w:t>
      </w:r>
    </w:p>
    <w:p w:rsidR="002614B7" w:rsidRPr="001744DC" w:rsidRDefault="002614B7" w:rsidP="002D72E9">
      <w:pPr>
        <w:ind w:firstLine="709"/>
      </w:pPr>
      <w:r w:rsidRPr="001744DC">
        <w:t>Законом Иркутской области от 3 ноября 2011 года № 101-ОЗ «О д</w:t>
      </w:r>
      <w:r w:rsidRPr="001744DC">
        <w:t>о</w:t>
      </w:r>
      <w:r w:rsidRPr="001744DC">
        <w:t>полнительной мере социальной поддержки семей, имеющих детей, в Ирку</w:t>
      </w:r>
      <w:r w:rsidRPr="001744DC">
        <w:t>т</w:t>
      </w:r>
      <w:r w:rsidRPr="001744DC">
        <w:t>ской области» установлено право семей, проживающих на территории И</w:t>
      </w:r>
      <w:r w:rsidRPr="001744DC">
        <w:t>р</w:t>
      </w:r>
      <w:r w:rsidRPr="001744DC">
        <w:t>кутской области, на получение областного материнского (семейного) капит</w:t>
      </w:r>
      <w:r w:rsidRPr="001744DC">
        <w:t>а</w:t>
      </w:r>
      <w:r w:rsidRPr="001744DC">
        <w:t>ла в размере 100 000 рублей в случае рождения третьего ребенка или посл</w:t>
      </w:r>
      <w:r w:rsidRPr="001744DC">
        <w:t>е</w:t>
      </w:r>
      <w:r w:rsidRPr="001744DC">
        <w:t xml:space="preserve">дующих детей. </w:t>
      </w:r>
    </w:p>
    <w:p w:rsidR="002614B7" w:rsidRPr="001744DC" w:rsidRDefault="002614B7" w:rsidP="002D72E9">
      <w:pPr>
        <w:ind w:firstLine="709"/>
      </w:pPr>
      <w:r w:rsidRPr="001744DC">
        <w:t>Дополнительная мера социальной поддержки семей, имеющих детей, в виде областного материнского (семейного) капитала способствует провод</w:t>
      </w:r>
      <w:r w:rsidRPr="001744DC">
        <w:t>и</w:t>
      </w:r>
      <w:r w:rsidRPr="001744DC">
        <w:t>мой государством политике по улучшению демографической ситуации в стране и стимулированию рождаемости детей, обеспечивая возможность улучшения жилищных условий семьи, получения образования ребенком (детьми), приобретения товаров и услуг, предназначенных для социальной адаптации и интеграции в общество детей-инвалидов.</w:t>
      </w:r>
    </w:p>
    <w:p w:rsidR="002614B7" w:rsidRPr="001744DC" w:rsidRDefault="002614B7" w:rsidP="002D72E9">
      <w:pPr>
        <w:ind w:firstLine="709"/>
      </w:pPr>
      <w:r w:rsidRPr="001744DC">
        <w:t>Изначально предусматривалось истечение срока действия программы областного материнского (семейного) капитала 31 декабря 2016 года.</w:t>
      </w:r>
    </w:p>
    <w:p w:rsidR="002614B7" w:rsidRPr="001744DC" w:rsidRDefault="002614B7" w:rsidP="002D72E9">
      <w:pPr>
        <w:ind w:firstLine="709"/>
      </w:pPr>
      <w:r w:rsidRPr="001744DC">
        <w:t>В целях сохранения позитивных демографических тенденций в соо</w:t>
      </w:r>
      <w:r w:rsidRPr="001744DC">
        <w:t>т</w:t>
      </w:r>
      <w:r w:rsidRPr="001744DC">
        <w:t>ветствии с внесенными изменениями</w:t>
      </w:r>
      <w:r w:rsidR="00C55498" w:rsidRPr="001744DC">
        <w:t xml:space="preserve"> </w:t>
      </w:r>
      <w:r w:rsidRPr="001744DC">
        <w:t>областной материнский (семейный) к</w:t>
      </w:r>
      <w:r w:rsidRPr="001744DC">
        <w:t>а</w:t>
      </w:r>
      <w:r w:rsidRPr="001744DC">
        <w:t>питал будет предоставляться в связи с рождением ребенка (детей) в период по 31 декабря 2021 года</w:t>
      </w:r>
      <w:r w:rsidR="00687C4E">
        <w:t>;</w:t>
      </w:r>
    </w:p>
    <w:p w:rsidR="002614B7" w:rsidRPr="001744DC" w:rsidRDefault="002614B7" w:rsidP="002D72E9">
      <w:pPr>
        <w:ind w:firstLine="709"/>
      </w:pPr>
      <w:r w:rsidRPr="001744DC">
        <w:t>2) Закон Иркутской области «О внесении изменений в Закон Иркутской области «О государственной социальной помощи отдельным категориям граждан в Иркутской области».</w:t>
      </w:r>
    </w:p>
    <w:p w:rsidR="002614B7" w:rsidRPr="001744DC" w:rsidRDefault="002614B7" w:rsidP="002D72E9">
      <w:pPr>
        <w:widowControl w:val="0"/>
        <w:ind w:firstLine="709"/>
      </w:pPr>
      <w:r w:rsidRPr="001744DC">
        <w:t>К числу не</w:t>
      </w:r>
      <w:r w:rsidR="00687C4E">
        <w:t xml:space="preserve"> </w:t>
      </w:r>
      <w:r w:rsidRPr="001744DC">
        <w:t xml:space="preserve">зависящих от гражданина причин наличия у него низкого </w:t>
      </w:r>
      <w:r w:rsidRPr="001744DC">
        <w:lastRenderedPageBreak/>
        <w:t>дохода отнесено 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бюджета, областного бюджета.</w:t>
      </w:r>
    </w:p>
    <w:p w:rsidR="002614B7" w:rsidRPr="001744DC" w:rsidRDefault="002614B7" w:rsidP="002D72E9">
      <w:pPr>
        <w:widowControl w:val="0"/>
        <w:ind w:firstLine="709"/>
      </w:pPr>
      <w:r w:rsidRPr="001744DC">
        <w:t>В результате принятия Закона Иркутской области создана правовая о</w:t>
      </w:r>
      <w:r w:rsidRPr="001744DC">
        <w:t>с</w:t>
      </w:r>
      <w:r w:rsidRPr="001744DC">
        <w:t>нова для получения государственной социальной помощи данной категорией студентов.</w:t>
      </w:r>
    </w:p>
    <w:p w:rsidR="002614B7" w:rsidRPr="001744DC" w:rsidRDefault="002614B7" w:rsidP="002D72E9">
      <w:pPr>
        <w:widowControl w:val="0"/>
        <w:ind w:firstLine="709"/>
      </w:pPr>
      <w:r w:rsidRPr="001744DC">
        <w:t>Со дня представления в организацию, предоставляющую професси</w:t>
      </w:r>
      <w:r w:rsidRPr="001744DC">
        <w:t>о</w:t>
      </w:r>
      <w:r w:rsidRPr="001744DC">
        <w:t>нальное образование</w:t>
      </w:r>
      <w:r w:rsidR="00687C4E">
        <w:t>,</w:t>
      </w:r>
      <w:r w:rsidRPr="001744DC">
        <w:t xml:space="preserve"> документа, подтверждающего назначение госуда</w:t>
      </w:r>
      <w:r w:rsidRPr="001744DC">
        <w:t>р</w:t>
      </w:r>
      <w:r w:rsidRPr="001744DC">
        <w:t>ственной социальной помощи, студентам будет назначаться государственная социальная стипендия</w:t>
      </w:r>
      <w:r w:rsidR="00687C4E">
        <w:t>;</w:t>
      </w:r>
    </w:p>
    <w:p w:rsidR="002614B7" w:rsidRPr="001744DC" w:rsidRDefault="002614B7" w:rsidP="002D72E9">
      <w:pPr>
        <w:ind w:firstLine="709"/>
      </w:pPr>
      <w:r w:rsidRPr="001744DC">
        <w:t>3) Закон Иркутской области от 13 марта 2018 года № 2-ОЗ «О внесении изменения в часть 1 статьи 4 Закона Иркутской области «Об отдельных в</w:t>
      </w:r>
      <w:r w:rsidRPr="001744DC">
        <w:t>о</w:t>
      </w:r>
      <w:r w:rsidRPr="001744DC">
        <w:t>просах осуществления деятельности по опеке и попечительству в Иркутской области», согласно которому</w:t>
      </w:r>
      <w:r w:rsidR="00C55498" w:rsidRPr="001744DC">
        <w:t xml:space="preserve"> </w:t>
      </w:r>
      <w:r w:rsidRPr="001744DC">
        <w:t>базовый размер вознаграждения приемным р</w:t>
      </w:r>
      <w:r w:rsidRPr="001744DC">
        <w:t>о</w:t>
      </w:r>
      <w:r w:rsidRPr="001744DC">
        <w:t>дителям увеличен на 4</w:t>
      </w:r>
      <w:r w:rsidR="00687C4E">
        <w:t xml:space="preserve"> </w:t>
      </w:r>
      <w:r w:rsidRPr="001744DC">
        <w:t>% и с 1 января 2018 года составляет 3 250 рублей</w:t>
      </w:r>
      <w:r w:rsidR="00687C4E">
        <w:t>;</w:t>
      </w:r>
    </w:p>
    <w:p w:rsidR="002614B7" w:rsidRPr="001744DC" w:rsidRDefault="002614B7" w:rsidP="002D72E9">
      <w:pPr>
        <w:ind w:firstLine="709"/>
      </w:pPr>
      <w:r w:rsidRPr="001744DC">
        <w:t>4)</w:t>
      </w:r>
      <w:r w:rsidR="00C55498" w:rsidRPr="001744DC">
        <w:t xml:space="preserve"> </w:t>
      </w:r>
      <w:r w:rsidRPr="001744DC">
        <w:t>Закон Иркутской области от 13 марта 2018 года № 3-ОЗ «О внесении изменений в Закон Иркутской области «О ежемесячной денежной выплате в Иркутской области семьям в случае рождения, усыновления (удочерения) третьего или последующих детей».</w:t>
      </w:r>
    </w:p>
    <w:p w:rsidR="002614B7" w:rsidRPr="001744DC" w:rsidRDefault="002614B7" w:rsidP="002D72E9">
      <w:pPr>
        <w:ind w:firstLine="709"/>
      </w:pPr>
      <w:proofErr w:type="gramStart"/>
      <w:r w:rsidRPr="001744DC">
        <w:t>Данным Законом</w:t>
      </w:r>
      <w:r w:rsidR="00C55498" w:rsidRPr="001744DC">
        <w:t xml:space="preserve"> </w:t>
      </w:r>
      <w:r w:rsidRPr="001744DC">
        <w:t>изменены условия и порядок предоставления ежем</w:t>
      </w:r>
      <w:r w:rsidRPr="001744DC">
        <w:t>е</w:t>
      </w:r>
      <w:r w:rsidRPr="001744DC">
        <w:t>сячной денежной выплаты семьям, среднедушевой доход которых ниже в</w:t>
      </w:r>
      <w:r w:rsidRPr="001744DC">
        <w:t>е</w:t>
      </w:r>
      <w:r w:rsidRPr="001744DC">
        <w:t>личины прожиточного минимума, в которых в период с 1 января 2018 года по 31 декабря 2018 года родился третий или последующий ребенок или которые усыновили третьего или последующего ребенка из числа детей-сирот и д</w:t>
      </w:r>
      <w:r w:rsidRPr="001744DC">
        <w:t>е</w:t>
      </w:r>
      <w:r w:rsidRPr="001744DC">
        <w:t>тей, оставшихся без попечения родителей, состоявших на учете в органах опеки и</w:t>
      </w:r>
      <w:proofErr w:type="gramEnd"/>
      <w:r w:rsidRPr="001744DC">
        <w:t xml:space="preserve"> попечительства Иркутской области, </w:t>
      </w:r>
      <w:proofErr w:type="gramStart"/>
      <w:r w:rsidRPr="001744DC">
        <w:t>родившихся</w:t>
      </w:r>
      <w:proofErr w:type="gramEnd"/>
      <w:r w:rsidRPr="001744DC">
        <w:t xml:space="preserve"> в указанный пер</w:t>
      </w:r>
      <w:r w:rsidRPr="001744DC">
        <w:t>и</w:t>
      </w:r>
      <w:r w:rsidRPr="001744DC">
        <w:t>од:</w:t>
      </w:r>
    </w:p>
    <w:p w:rsidR="002614B7" w:rsidRPr="001744DC" w:rsidRDefault="002614B7" w:rsidP="002D72E9">
      <w:pPr>
        <w:ind w:firstLine="709"/>
      </w:pPr>
      <w:r w:rsidRPr="001744DC">
        <w:t>а) на такие семьи не распространяется условие о непосещении детьми муниципальных дошкольных образовательных организаций только по ув</w:t>
      </w:r>
      <w:r w:rsidRPr="001744DC">
        <w:t>а</w:t>
      </w:r>
      <w:r w:rsidRPr="001744DC">
        <w:t xml:space="preserve">жительным причинам; </w:t>
      </w:r>
    </w:p>
    <w:p w:rsidR="002614B7" w:rsidRPr="001744DC" w:rsidRDefault="002614B7" w:rsidP="002D72E9">
      <w:pPr>
        <w:ind w:firstLine="709"/>
      </w:pPr>
      <w:r w:rsidRPr="001744DC">
        <w:t>б) ежемесячная денежная выплата таким семьям будет предоставляться со дня рождения ребенка до достижения ребенком возраста трех лет (остал</w:t>
      </w:r>
      <w:r w:rsidRPr="001744DC">
        <w:t>ь</w:t>
      </w:r>
      <w:r w:rsidRPr="001744DC">
        <w:t>ным семьям – с полутора до трех лет);</w:t>
      </w:r>
    </w:p>
    <w:p w:rsidR="002614B7" w:rsidRPr="001744DC" w:rsidRDefault="002614B7" w:rsidP="002D72E9">
      <w:pPr>
        <w:ind w:firstLine="709"/>
      </w:pPr>
      <w:r w:rsidRPr="001744DC">
        <w:t>в) определено, что данным семьям ежемесячная денежная выплата предоставляется со дня рождения ребенка, если обращение за предоставл</w:t>
      </w:r>
      <w:r w:rsidRPr="001744DC">
        <w:t>е</w:t>
      </w:r>
      <w:r w:rsidRPr="001744DC">
        <w:t>нием ежемесячной денежной выплаты последовало не позднее шести мес</w:t>
      </w:r>
      <w:r w:rsidRPr="001744DC">
        <w:t>я</w:t>
      </w:r>
      <w:r w:rsidRPr="001744DC">
        <w:t>цев со дня рождения ребенка. В остальных случаях ежемесячная денежная выплата предоставляется не более чем за один месяц до дня обращения род</w:t>
      </w:r>
      <w:r w:rsidRPr="001744DC">
        <w:t>и</w:t>
      </w:r>
      <w:r w:rsidRPr="001744DC">
        <w:t>теля за предоставлением ежемесячной денежной выплаты</w:t>
      </w:r>
      <w:r w:rsidR="00687C4E">
        <w:t>;</w:t>
      </w:r>
      <w:r w:rsidRPr="001744DC">
        <w:t xml:space="preserve"> </w:t>
      </w:r>
    </w:p>
    <w:p w:rsidR="002614B7" w:rsidRPr="001744DC" w:rsidRDefault="002614B7" w:rsidP="002D72E9">
      <w:pPr>
        <w:ind w:firstLine="709"/>
      </w:pPr>
      <w:r w:rsidRPr="001744DC">
        <w:t>5) Закон Иркутской области «О внесении изменений в статьи 2 и 7 З</w:t>
      </w:r>
      <w:r w:rsidRPr="001744DC">
        <w:t>а</w:t>
      </w:r>
      <w:r w:rsidRPr="001744DC">
        <w:t>кона Иркутской области «О социальной поддержке в Иркутской области с</w:t>
      </w:r>
      <w:r w:rsidRPr="001744DC">
        <w:t>е</w:t>
      </w:r>
      <w:r w:rsidRPr="001744DC">
        <w:t>мей, имеющих детей», предусматривающий бесплатное питание в школах всех детей из многодетных семей независимо от доходов таких семей</w:t>
      </w:r>
      <w:r w:rsidR="00687C4E">
        <w:t>;</w:t>
      </w:r>
    </w:p>
    <w:p w:rsidR="002614B7" w:rsidRPr="001744DC" w:rsidRDefault="002614B7" w:rsidP="002D72E9">
      <w:pPr>
        <w:ind w:firstLine="709"/>
      </w:pPr>
      <w:r w:rsidRPr="001744DC">
        <w:lastRenderedPageBreak/>
        <w:t>6) Закон Иркутской области «О внесении изменений в статьи 2 и 7 З</w:t>
      </w:r>
      <w:r w:rsidRPr="001744DC">
        <w:t>а</w:t>
      </w:r>
      <w:r w:rsidRPr="001744DC">
        <w:t>кона Иркутской области «О социальной поддержке в Иркутской области с</w:t>
      </w:r>
      <w:r w:rsidRPr="001744DC">
        <w:t>е</w:t>
      </w:r>
      <w:r w:rsidRPr="001744DC">
        <w:t>мей, имеющих детей».</w:t>
      </w:r>
    </w:p>
    <w:p w:rsidR="002614B7" w:rsidRPr="001744DC" w:rsidRDefault="002614B7" w:rsidP="002D72E9">
      <w:pPr>
        <w:ind w:firstLine="709"/>
      </w:pPr>
      <w:r w:rsidRPr="001744DC">
        <w:t>Частью 3</w:t>
      </w:r>
      <w:r w:rsidRPr="001744DC">
        <w:rPr>
          <w:vertAlign w:val="superscript"/>
        </w:rPr>
        <w:t xml:space="preserve">1 </w:t>
      </w:r>
      <w:r w:rsidRPr="001744DC">
        <w:t xml:space="preserve">статьи 7 Закона Иркутской области от 23 октября </w:t>
      </w:r>
      <w:r w:rsidRPr="001744DC">
        <w:br/>
        <w:t>2006 года № 63-оз «О социальной поддержке в Иркутской области семей, имеющих детей» установлено дополнительное условие предоставления мер социальной поддержки многодетным и малоимущим семьям – осуществл</w:t>
      </w:r>
      <w:r w:rsidRPr="001744DC">
        <w:t>е</w:t>
      </w:r>
      <w:r w:rsidRPr="001744DC">
        <w:t>ние трудоспособными членами семьи трудовой или иной приносящей доход деятельности либо признание членов семьи (одного из членов семьи) безр</w:t>
      </w:r>
      <w:r w:rsidRPr="001744DC">
        <w:t>а</w:t>
      </w:r>
      <w:r w:rsidRPr="001744DC">
        <w:t>ботными (безработным) в соответствии с законодательством, кроме спец</w:t>
      </w:r>
      <w:r w:rsidRPr="001744DC">
        <w:t>и</w:t>
      </w:r>
      <w:r w:rsidRPr="001744DC">
        <w:t>ально оговоренных случаев.</w:t>
      </w:r>
    </w:p>
    <w:p w:rsidR="002614B7" w:rsidRPr="001744DC" w:rsidRDefault="002614B7" w:rsidP="002D72E9">
      <w:pPr>
        <w:ind w:firstLine="709"/>
        <w:rPr>
          <w:rFonts w:eastAsia="Times New Roman"/>
          <w:lang w:eastAsia="ru-RU"/>
        </w:rPr>
      </w:pPr>
      <w:r w:rsidRPr="001744DC">
        <w:t>Внесенными изменениями</w:t>
      </w:r>
      <w:r w:rsidR="00C55498" w:rsidRPr="001744DC">
        <w:t xml:space="preserve"> </w:t>
      </w:r>
      <w:r w:rsidRPr="001744DC">
        <w:t>перечень таких случаев дополнен</w:t>
      </w:r>
      <w:r w:rsidR="00C55498" w:rsidRPr="001744DC">
        <w:t xml:space="preserve"> </w:t>
      </w:r>
      <w:r w:rsidRPr="001744DC">
        <w:t>уходом за тремя и более детьми, не достигшими возраста восемнадцати лет, их еди</w:t>
      </w:r>
      <w:r w:rsidRPr="001744DC">
        <w:t>н</w:t>
      </w:r>
      <w:r w:rsidRPr="001744DC">
        <w:t>ственным законным представителем, одним из законных представителей, м</w:t>
      </w:r>
      <w:r w:rsidRPr="001744DC">
        <w:t>а</w:t>
      </w:r>
      <w:r w:rsidRPr="001744DC">
        <w:t>чехой, отчимом. Для получения мер социальной поддержки указанным л</w:t>
      </w:r>
      <w:r w:rsidRPr="001744DC">
        <w:t>и</w:t>
      </w:r>
      <w:r w:rsidRPr="001744DC">
        <w:t>цам не требуется представлять документы, подтверждающие их доход.</w:t>
      </w:r>
    </w:p>
    <w:p w:rsidR="002614B7" w:rsidRPr="001744DC" w:rsidRDefault="002614B7" w:rsidP="002D72E9">
      <w:pPr>
        <w:ind w:firstLine="709"/>
        <w:rPr>
          <w:b/>
        </w:rPr>
      </w:pPr>
    </w:p>
    <w:p w:rsidR="002614B7" w:rsidRPr="001744DC" w:rsidRDefault="002614B7" w:rsidP="002D72E9">
      <w:pPr>
        <w:ind w:firstLine="709"/>
        <w:rPr>
          <w:b/>
        </w:rPr>
      </w:pPr>
      <w:r w:rsidRPr="001744DC">
        <w:rPr>
          <w:b/>
        </w:rPr>
        <w:t>Законодательство о собственности и экономической политике</w:t>
      </w:r>
    </w:p>
    <w:p w:rsidR="002614B7" w:rsidRPr="001744DC" w:rsidRDefault="002614B7" w:rsidP="002D72E9">
      <w:pPr>
        <w:ind w:firstLine="709"/>
      </w:pPr>
      <w:r w:rsidRPr="001744DC">
        <w:t>Закон Иркутской области «О внесении изменений в Закон Иркутской области «О наделении органов местного самоуправления отдельными гос</w:t>
      </w:r>
      <w:r w:rsidRPr="001744DC">
        <w:t>у</w:t>
      </w:r>
      <w:r w:rsidRPr="001744DC">
        <w:t>дарственными полномочиями в области производства и оборота этилового спирта, алкогольной и спиртосодержащей продукции».</w:t>
      </w:r>
    </w:p>
    <w:p w:rsidR="002614B7" w:rsidRPr="001744DC" w:rsidRDefault="002614B7" w:rsidP="002D72E9">
      <w:pPr>
        <w:ind w:firstLine="709"/>
      </w:pPr>
      <w:r w:rsidRPr="001744DC">
        <w:t>Согласно внесенным изменениям</w:t>
      </w:r>
      <w:r w:rsidR="00C55498" w:rsidRPr="001744DC">
        <w:t xml:space="preserve"> </w:t>
      </w:r>
      <w:r w:rsidRPr="001744DC">
        <w:t>в порядке, установленном федерал</w:t>
      </w:r>
      <w:r w:rsidRPr="001744DC">
        <w:t>ь</w:t>
      </w:r>
      <w:r w:rsidRPr="001744DC">
        <w:t>ным законодательством,</w:t>
      </w:r>
      <w:r w:rsidR="00C55498" w:rsidRPr="001744DC">
        <w:t xml:space="preserve"> </w:t>
      </w:r>
      <w:r w:rsidRPr="001744DC">
        <w:t>муниципальное образование города Бодайбо и ра</w:t>
      </w:r>
      <w:r w:rsidRPr="001744DC">
        <w:t>й</w:t>
      </w:r>
      <w:r w:rsidRPr="001744DC">
        <w:t>она</w:t>
      </w:r>
      <w:r w:rsidR="00687C4E">
        <w:t>,</w:t>
      </w:r>
      <w:r w:rsidRPr="001744DC">
        <w:t xml:space="preserve"> муниципальное образование Иркутской области «</w:t>
      </w:r>
      <w:proofErr w:type="spellStart"/>
      <w:r w:rsidRPr="001744DC">
        <w:t>Казачинско</w:t>
      </w:r>
      <w:proofErr w:type="spellEnd"/>
      <w:r w:rsidRPr="001744DC">
        <w:t>-Ленский район»</w:t>
      </w:r>
      <w:r w:rsidR="00687C4E">
        <w:t>,</w:t>
      </w:r>
      <w:r w:rsidRPr="001744DC">
        <w:t xml:space="preserve"> муниципальное образование «</w:t>
      </w:r>
      <w:proofErr w:type="spellStart"/>
      <w:r w:rsidRPr="001744DC">
        <w:t>Катангский</w:t>
      </w:r>
      <w:proofErr w:type="spellEnd"/>
      <w:r w:rsidRPr="001744DC">
        <w:t xml:space="preserve"> район»</w:t>
      </w:r>
      <w:r w:rsidR="00687C4E">
        <w:t>,</w:t>
      </w:r>
      <w:r w:rsidRPr="001744DC">
        <w:t xml:space="preserve"> муниципальное образование Киренский район</w:t>
      </w:r>
      <w:r w:rsidR="00687C4E">
        <w:t>,</w:t>
      </w:r>
      <w:r w:rsidRPr="001744DC">
        <w:t xml:space="preserve"> муниципальное образование Мамско-Чуйского района наделяются</w:t>
      </w:r>
      <w:r w:rsidR="00C55498" w:rsidRPr="001744DC">
        <w:t xml:space="preserve"> </w:t>
      </w:r>
      <w:r w:rsidRPr="001744DC">
        <w:t>полномочиями по осуществлению региональн</w:t>
      </w:r>
      <w:r w:rsidRPr="001744DC">
        <w:t>о</w:t>
      </w:r>
      <w:r w:rsidRPr="001744DC">
        <w:t>го государственного контроля (надзора) в области розничной продажи алк</w:t>
      </w:r>
      <w:r w:rsidRPr="001744DC">
        <w:t>о</w:t>
      </w:r>
      <w:r w:rsidRPr="001744DC">
        <w:t>гольной и спиртосодержащей продукции в части:</w:t>
      </w:r>
    </w:p>
    <w:p w:rsidR="002614B7" w:rsidRPr="001744DC" w:rsidRDefault="002614B7" w:rsidP="002D72E9">
      <w:pPr>
        <w:ind w:firstLine="709"/>
      </w:pPr>
      <w:r w:rsidRPr="001744DC">
        <w:t>1) лицензионного контроля за розничной продажей алкогольной пр</w:t>
      </w:r>
      <w:r w:rsidRPr="001744DC">
        <w:t>о</w:t>
      </w:r>
      <w:r w:rsidRPr="001744DC">
        <w:t>дукции и розничной продажей алкогольной продукции при оказании услуг общественного питания (за исключением лицензионного контроля за прои</w:t>
      </w:r>
      <w:r w:rsidRPr="001744DC">
        <w:t>з</w:t>
      </w:r>
      <w:r w:rsidRPr="001744DC">
        <w:t>водством, поставками, хранением и розничной продажей произведенной сельскохозяйственными товаропроизводителями винодельческой проду</w:t>
      </w:r>
      <w:r w:rsidRPr="001744DC">
        <w:t>к</w:t>
      </w:r>
      <w:r w:rsidRPr="001744DC">
        <w:t>ции);</w:t>
      </w:r>
    </w:p>
    <w:p w:rsidR="002614B7" w:rsidRPr="001744DC" w:rsidRDefault="002614B7" w:rsidP="002D72E9">
      <w:pPr>
        <w:ind w:firstLine="709"/>
      </w:pPr>
      <w:r w:rsidRPr="001744DC">
        <w:t>2) государственного контроля (надзора) за соблюдением обязательных требований к розничной продаже алкогольной продукции и розничной пр</w:t>
      </w:r>
      <w:r w:rsidRPr="001744DC">
        <w:t>о</w:t>
      </w:r>
      <w:r w:rsidRPr="001744DC">
        <w:t xml:space="preserve">даже алкогольной продукции при оказании услуг общественного питания, установленных </w:t>
      </w:r>
      <w:hyperlink r:id="rId9" w:history="1">
        <w:r w:rsidRPr="001744DC">
          <w:rPr>
            <w:rStyle w:val="aa"/>
            <w:color w:val="auto"/>
            <w:u w:val="none"/>
          </w:rPr>
          <w:t>статьей 16</w:t>
        </w:r>
      </w:hyperlink>
      <w:r w:rsidRPr="001744DC">
        <w:t xml:space="preserve"> Федерального закона № 171-ФЗ, обязательных требований к розничной продаже спиртосодержащей продукции, за искл</w:t>
      </w:r>
      <w:r w:rsidRPr="001744DC">
        <w:t>ю</w:t>
      </w:r>
      <w:r w:rsidRPr="001744DC">
        <w:t>чением государственного контроля за соблюдением требований технических регламентов.</w:t>
      </w:r>
    </w:p>
    <w:p w:rsidR="002614B7" w:rsidRDefault="002614B7" w:rsidP="002D72E9">
      <w:pPr>
        <w:ind w:firstLine="709"/>
        <w:rPr>
          <w:b/>
        </w:rPr>
      </w:pPr>
    </w:p>
    <w:p w:rsidR="002614B7" w:rsidRPr="001744DC" w:rsidRDefault="002614B7" w:rsidP="002D72E9">
      <w:pPr>
        <w:ind w:firstLine="709"/>
        <w:rPr>
          <w:b/>
        </w:rPr>
      </w:pPr>
      <w:r w:rsidRPr="001744DC">
        <w:rPr>
          <w:b/>
        </w:rPr>
        <w:lastRenderedPageBreak/>
        <w:t>Законодательство о природопользовании, экологии и сельском х</w:t>
      </w:r>
      <w:r w:rsidRPr="001744DC">
        <w:rPr>
          <w:b/>
        </w:rPr>
        <w:t>о</w:t>
      </w:r>
      <w:r w:rsidRPr="001744DC">
        <w:rPr>
          <w:b/>
        </w:rPr>
        <w:t>зяйстве</w:t>
      </w:r>
    </w:p>
    <w:p w:rsidR="002614B7" w:rsidRPr="001744DC" w:rsidRDefault="002614B7" w:rsidP="002D72E9">
      <w:pPr>
        <w:ind w:left="57" w:firstLine="709"/>
      </w:pPr>
      <w:r w:rsidRPr="001744DC">
        <w:t>Закон Иркутской области</w:t>
      </w:r>
      <w:r w:rsidR="00C55498" w:rsidRPr="001744DC">
        <w:t xml:space="preserve"> </w:t>
      </w:r>
      <w:r w:rsidRPr="001744DC">
        <w:t>«О внесении изменений в Закон Иркутской области «Об организации деятельности пунктов приема, переработки и о</w:t>
      </w:r>
      <w:r w:rsidRPr="001744DC">
        <w:t>т</w:t>
      </w:r>
      <w:r w:rsidRPr="001744DC">
        <w:t xml:space="preserve">грузки древесины на территории Иркутской области». </w:t>
      </w:r>
    </w:p>
    <w:p w:rsidR="002614B7" w:rsidRPr="001744DC" w:rsidRDefault="002614B7" w:rsidP="002D72E9">
      <w:pPr>
        <w:ind w:firstLine="709"/>
      </w:pPr>
      <w:r w:rsidRPr="001744DC">
        <w:t>Первый блок изменений</w:t>
      </w:r>
      <w:r w:rsidR="00C55498" w:rsidRPr="001744DC">
        <w:t xml:space="preserve"> </w:t>
      </w:r>
      <w:r w:rsidRPr="001744DC">
        <w:t>касается</w:t>
      </w:r>
      <w:r w:rsidR="00C55498" w:rsidRPr="001744DC">
        <w:t xml:space="preserve"> </w:t>
      </w:r>
      <w:r w:rsidRPr="001744DC">
        <w:t>совершенствования процедуры учета пунктов приема, переработки и отгрузки древесины в целях снижения адм</w:t>
      </w:r>
      <w:r w:rsidRPr="001744DC">
        <w:t>и</w:t>
      </w:r>
      <w:r w:rsidRPr="001744DC">
        <w:t>нистративных барьеров и избыточных требований при осуществлении реги</w:t>
      </w:r>
      <w:r w:rsidRPr="001744DC">
        <w:t>о</w:t>
      </w:r>
      <w:r w:rsidRPr="001744DC">
        <w:t>нального экологического надзора. Штрафы за нарушения в указанной сфере носят для субъектов предпринимательской деятельности разорительный х</w:t>
      </w:r>
      <w:r w:rsidRPr="001744DC">
        <w:t>а</w:t>
      </w:r>
      <w:r w:rsidRPr="001744DC">
        <w:t>рактер – до 500 тыс. рублей. Поскольку для учета пункта необходима только индивидуализация владельца пункта и места нахождения пункта приема, п</w:t>
      </w:r>
      <w:r w:rsidRPr="001744DC">
        <w:t>е</w:t>
      </w:r>
      <w:r w:rsidRPr="001744DC">
        <w:t>реработки и отгрузки древесины, к заявлениям о постановке на учет и снятии с учета предъявляются только соответствующие обязательные требования. Остальная информация может быть получена в порядке межведомственного взаимодействия. Методическое сопровождение предлагается осуществлять министерству лесного комплекса посредством установления примерной формы заявления о постановке на учет пункта. Внесенными изменениями установлен срок возврата неиспользованных идентификационных карт.</w:t>
      </w:r>
    </w:p>
    <w:p w:rsidR="002614B7" w:rsidRPr="001744DC" w:rsidRDefault="002614B7" w:rsidP="002D72E9">
      <w:pPr>
        <w:ind w:firstLine="709"/>
      </w:pPr>
      <w:r w:rsidRPr="001744DC">
        <w:t>Также усовершенствована административная практика по делам о н</w:t>
      </w:r>
      <w:r w:rsidRPr="001744DC">
        <w:t>е</w:t>
      </w:r>
      <w:r w:rsidRPr="001744DC">
        <w:t>исполнении требований к организации деятельности пунктов приема, пер</w:t>
      </w:r>
      <w:r w:rsidRPr="001744DC">
        <w:t>е</w:t>
      </w:r>
      <w:r w:rsidRPr="001744DC">
        <w:t>работки и отгрузки древесины на территории Иркутской области. Так, введ</w:t>
      </w:r>
      <w:r w:rsidRPr="001744DC">
        <w:t>е</w:t>
      </w:r>
      <w:r w:rsidRPr="001744DC">
        <w:t>на ответственность за повторное совершение административного правон</w:t>
      </w:r>
      <w:r w:rsidRPr="001744DC">
        <w:t>а</w:t>
      </w:r>
      <w:r w:rsidRPr="001744DC">
        <w:t>рушения, выражающегося в уклонении о</w:t>
      </w:r>
      <w:r w:rsidR="0040213B">
        <w:t>т</w:t>
      </w:r>
      <w:r w:rsidRPr="001744DC">
        <w:t xml:space="preserve"> постановки пункта на учет, а также вве</w:t>
      </w:r>
      <w:r w:rsidR="0040213B">
        <w:t>дена</w:t>
      </w:r>
      <w:r w:rsidRPr="001744DC">
        <w:t xml:space="preserve"> ответственность должностных лиц.</w:t>
      </w:r>
    </w:p>
    <w:p w:rsidR="00ED37CB" w:rsidRPr="001744DC" w:rsidRDefault="00ED37CB" w:rsidP="002D72E9">
      <w:pPr>
        <w:pStyle w:val="1"/>
      </w:pPr>
      <w:bookmarkStart w:id="3" w:name="_Toc511295158"/>
      <w:r w:rsidRPr="001744DC">
        <w:t>Обзор мероприятий, проведенных Законодательным С</w:t>
      </w:r>
      <w:r w:rsidRPr="001744DC">
        <w:t>о</w:t>
      </w:r>
      <w:r w:rsidRPr="001744DC">
        <w:t>бранием Иркутской области в 1-м квартале 201</w:t>
      </w:r>
      <w:r w:rsidR="003B7523" w:rsidRPr="001744DC">
        <w:t>8</w:t>
      </w:r>
      <w:r w:rsidRPr="001744DC">
        <w:t xml:space="preserve"> года, их роль в решении поставленных задач</w:t>
      </w:r>
      <w:bookmarkEnd w:id="3"/>
    </w:p>
    <w:p w:rsidR="00ED37CB" w:rsidRPr="001744DC" w:rsidRDefault="00ED37CB" w:rsidP="002D72E9">
      <w:pPr>
        <w:ind w:firstLine="709"/>
      </w:pPr>
      <w:r w:rsidRPr="001744DC">
        <w:t xml:space="preserve">В течение </w:t>
      </w:r>
      <w:r w:rsidR="005C1D2C" w:rsidRPr="001744DC">
        <w:t xml:space="preserve">1-го </w:t>
      </w:r>
      <w:r w:rsidRPr="001744DC">
        <w:t>квартала проведены следующие мероприятия:</w:t>
      </w:r>
    </w:p>
    <w:p w:rsidR="00A829F4" w:rsidRPr="001744DC" w:rsidRDefault="00ED37CB" w:rsidP="002D72E9">
      <w:pPr>
        <w:ind w:firstLine="709"/>
      </w:pPr>
      <w:r w:rsidRPr="001744DC">
        <w:rPr>
          <w:b/>
        </w:rPr>
        <w:t>Правительственный час</w:t>
      </w:r>
      <w:r w:rsidRPr="001744DC">
        <w:t xml:space="preserve"> </w:t>
      </w:r>
    </w:p>
    <w:p w:rsidR="003B7523" w:rsidRPr="001744DC" w:rsidRDefault="00F56338" w:rsidP="002D72E9">
      <w:pPr>
        <w:ind w:firstLine="709"/>
        <w:rPr>
          <w:szCs w:val="18"/>
        </w:rPr>
      </w:pPr>
      <w:r w:rsidRPr="001744DC">
        <w:rPr>
          <w:szCs w:val="18"/>
        </w:rPr>
        <w:t xml:space="preserve">Правительственный час </w:t>
      </w:r>
      <w:r w:rsidRPr="001744DC">
        <w:rPr>
          <w:b/>
          <w:szCs w:val="18"/>
        </w:rPr>
        <w:t>«О мерах, принимаемых Правительством Иркутской области по развитию дорожного хозяйства и сетей иску</w:t>
      </w:r>
      <w:r w:rsidRPr="001744DC">
        <w:rPr>
          <w:b/>
          <w:szCs w:val="18"/>
        </w:rPr>
        <w:t>с</w:t>
      </w:r>
      <w:r w:rsidRPr="001744DC">
        <w:rPr>
          <w:b/>
          <w:szCs w:val="18"/>
        </w:rPr>
        <w:t>ственных сооружений. Проблемы и пути решения</w:t>
      </w:r>
      <w:r w:rsidRPr="001744DC">
        <w:rPr>
          <w:szCs w:val="18"/>
        </w:rPr>
        <w:t xml:space="preserve">» состоялся в рамках </w:t>
      </w:r>
      <w:r w:rsidR="0040213B">
        <w:rPr>
          <w:szCs w:val="18"/>
        </w:rPr>
        <w:br/>
      </w:r>
      <w:r w:rsidRPr="001744DC">
        <w:rPr>
          <w:szCs w:val="18"/>
        </w:rPr>
        <w:t xml:space="preserve">59-й сессии Законодательного Собрания Иркутской области 21 февраля. </w:t>
      </w:r>
    </w:p>
    <w:p w:rsidR="00F56338" w:rsidRPr="001744DC" w:rsidRDefault="00F56338" w:rsidP="002D72E9">
      <w:pPr>
        <w:ind w:firstLine="709"/>
        <w:rPr>
          <w:b/>
        </w:rPr>
      </w:pPr>
      <w:r w:rsidRPr="001744DC">
        <w:rPr>
          <w:b/>
          <w:szCs w:val="18"/>
        </w:rPr>
        <w:t>Муниципальный час</w:t>
      </w:r>
    </w:p>
    <w:p w:rsidR="00EF5E50" w:rsidRPr="001744DC" w:rsidRDefault="00EF5E50" w:rsidP="002D72E9">
      <w:pPr>
        <w:ind w:firstLine="709"/>
      </w:pPr>
      <w:r w:rsidRPr="001744DC">
        <w:t>Муниципальный час, который состоялся в рамках 60-й сессии Закон</w:t>
      </w:r>
      <w:r w:rsidRPr="001744DC">
        <w:t>о</w:t>
      </w:r>
      <w:r w:rsidRPr="001744DC">
        <w:t>дательного Собрания Иркут</w:t>
      </w:r>
      <w:r w:rsidR="00F56338" w:rsidRPr="001744DC">
        <w:t>ской области</w:t>
      </w:r>
      <w:r w:rsidR="00436616" w:rsidRPr="001744DC">
        <w:t xml:space="preserve"> 28 марта</w:t>
      </w:r>
      <w:r w:rsidR="00F56338" w:rsidRPr="001744DC">
        <w:t>,</w:t>
      </w:r>
      <w:r w:rsidR="00C55498" w:rsidRPr="001744DC">
        <w:t xml:space="preserve"> </w:t>
      </w:r>
      <w:r w:rsidR="0070522B" w:rsidRPr="001744DC">
        <w:t xml:space="preserve">был </w:t>
      </w:r>
      <w:r w:rsidRPr="001744DC">
        <w:t>посвящен вопросу обеспечения органами государственной власти и органами местного сам</w:t>
      </w:r>
      <w:r w:rsidRPr="001744DC">
        <w:t>о</w:t>
      </w:r>
      <w:r w:rsidRPr="001744DC">
        <w:t>управления региона доступа социально ориентированных</w:t>
      </w:r>
      <w:r w:rsidR="0040213B">
        <w:t xml:space="preserve"> некоммерческих организаций (СО</w:t>
      </w:r>
      <w:r w:rsidRPr="001744DC">
        <w:t>НКО) к бюджетным средствам, выделяемым на предоста</w:t>
      </w:r>
      <w:r w:rsidRPr="001744DC">
        <w:t>в</w:t>
      </w:r>
      <w:r w:rsidRPr="001744DC">
        <w:t xml:space="preserve">ление социальных услуг. В </w:t>
      </w:r>
      <w:r w:rsidR="00F56338" w:rsidRPr="001744DC">
        <w:t>Муниципальном часе</w:t>
      </w:r>
      <w:r w:rsidRPr="001744DC">
        <w:t xml:space="preserve"> принимали участие по в</w:t>
      </w:r>
      <w:r w:rsidRPr="001744DC">
        <w:t>и</w:t>
      </w:r>
      <w:r w:rsidRPr="001744DC">
        <w:t xml:space="preserve">деоконференцсвязи более тридцати муниципальных образований региона. </w:t>
      </w:r>
    </w:p>
    <w:p w:rsidR="00EF5E50" w:rsidRPr="001744DC" w:rsidRDefault="00EF5E50" w:rsidP="002D72E9">
      <w:pPr>
        <w:ind w:firstLine="709"/>
      </w:pPr>
      <w:r w:rsidRPr="001744DC">
        <w:lastRenderedPageBreak/>
        <w:t xml:space="preserve">Как пояснил председатель комиссии по Регламенту, депутатской этике, информационной политике и связям с общественными объединениями </w:t>
      </w:r>
      <w:r w:rsidR="0040213B">
        <w:br/>
      </w:r>
      <w:r w:rsidRPr="001744DC">
        <w:t>Э</w:t>
      </w:r>
      <w:r w:rsidR="000C10B5" w:rsidRPr="001744DC">
        <w:t>.Е.</w:t>
      </w:r>
      <w:r w:rsidRPr="001744DC">
        <w:t xml:space="preserve"> Дикунов, обсуждение инициировано в связи с поручением Президента </w:t>
      </w:r>
      <w:r w:rsidR="0040213B">
        <w:t>Российской Федерации</w:t>
      </w:r>
      <w:r w:rsidRPr="001744DC">
        <w:t xml:space="preserve"> В</w:t>
      </w:r>
      <w:r w:rsidR="000C10B5" w:rsidRPr="001744DC">
        <w:t>.В.</w:t>
      </w:r>
      <w:r w:rsidRPr="001744DC">
        <w:t xml:space="preserve"> Путина передать на исполнение социально ор</w:t>
      </w:r>
      <w:r w:rsidRPr="001744DC">
        <w:t>и</w:t>
      </w:r>
      <w:r w:rsidRPr="001744DC">
        <w:t xml:space="preserve">ентированным некоммерческим организациям до 10 % бюджетных средств, выделяемых на предоставление социальных услуг субъектами Федерации и муниципальными образованиями. </w:t>
      </w:r>
    </w:p>
    <w:p w:rsidR="00EF5E50" w:rsidRPr="001744DC" w:rsidRDefault="00EF5E50" w:rsidP="002D72E9">
      <w:pPr>
        <w:ind w:firstLine="709"/>
      </w:pPr>
      <w:r w:rsidRPr="001744DC">
        <w:t>С докладом по этому вопросу выступили председатель Думы города Братска Л</w:t>
      </w:r>
      <w:r w:rsidR="000C10B5" w:rsidRPr="001744DC">
        <w:t>.</w:t>
      </w:r>
      <w:r w:rsidRPr="001744DC">
        <w:t xml:space="preserve"> Павлова и председатель Ангарского городского округа А</w:t>
      </w:r>
      <w:r w:rsidR="000C10B5" w:rsidRPr="001744DC">
        <w:t>.</w:t>
      </w:r>
      <w:r w:rsidRPr="001744DC">
        <w:t xml:space="preserve"> Горо</w:t>
      </w:r>
      <w:r w:rsidRPr="001744DC">
        <w:t>д</w:t>
      </w:r>
      <w:r w:rsidRPr="001744DC">
        <w:t>ской, которые рассказали о работе муниципалитетов с социально ориентир</w:t>
      </w:r>
      <w:r w:rsidRPr="001744DC">
        <w:t>о</w:t>
      </w:r>
      <w:r w:rsidRPr="001744DC">
        <w:t xml:space="preserve">ванными некоммерческими организациями и, в частности, привлечении их для оказания социальных услуг населению. По их мнению, одна из проблем заключается в том, что многие НКО не стремятся или не видят возможности попасть в реестр поставщиков социальных услуг Иркутской области. </w:t>
      </w:r>
    </w:p>
    <w:p w:rsidR="00EF5E50" w:rsidRPr="001744DC" w:rsidRDefault="00EF5E50" w:rsidP="002D72E9">
      <w:pPr>
        <w:ind w:firstLine="709"/>
      </w:pPr>
      <w:r w:rsidRPr="001744DC">
        <w:t>Также опытом работы Благотворительного фонда «Оберег» поделился его президент А</w:t>
      </w:r>
      <w:r w:rsidR="000C10B5" w:rsidRPr="001744DC">
        <w:t>.</w:t>
      </w:r>
      <w:r w:rsidRPr="001744DC">
        <w:t xml:space="preserve"> Соболев. </w:t>
      </w:r>
    </w:p>
    <w:p w:rsidR="00EF5E50" w:rsidRPr="001744DC" w:rsidRDefault="00EF5E50" w:rsidP="002D72E9">
      <w:pPr>
        <w:ind w:firstLine="709"/>
      </w:pPr>
      <w:r w:rsidRPr="001744DC">
        <w:t>По решению сессии информацию постановили принять к сведению. Также Правительству Иркутской области рекомендовано рассмотреть во</w:t>
      </w:r>
      <w:r w:rsidRPr="001744DC">
        <w:t>з</w:t>
      </w:r>
      <w:r w:rsidRPr="001744DC">
        <w:t>можность отнести полномочие по утверждению тарифов на социальные услуги к полномочиям службы по тарифам Иркутской области и продолжить работу по установлению единых тарифов на социальные услуги. Парламе</w:t>
      </w:r>
      <w:r w:rsidRPr="001744DC">
        <w:t>н</w:t>
      </w:r>
      <w:r w:rsidRPr="001744DC">
        <w:t>тарии также настаивают на скорейшем создании регионального</w:t>
      </w:r>
      <w:r w:rsidR="0040213B">
        <w:t xml:space="preserve"> ресурсного центра поддержки СО</w:t>
      </w:r>
      <w:r w:rsidRPr="001744DC">
        <w:t>НКО и проведени</w:t>
      </w:r>
      <w:r w:rsidR="0040213B">
        <w:t>и</w:t>
      </w:r>
      <w:r w:rsidRPr="001744DC">
        <w:t xml:space="preserve"> информационной кампании по обеспечению доступа СОНКО к оказанию социальных услуг населению. Кроме того, рекомендовано разработать региональную государственную пр</w:t>
      </w:r>
      <w:r w:rsidRPr="001744DC">
        <w:t>о</w:t>
      </w:r>
      <w:r w:rsidRPr="001744DC">
        <w:t>грамму, направленную на обеспечение доступа СОНКО к бюджетным сре</w:t>
      </w:r>
      <w:r w:rsidRPr="001744DC">
        <w:t>д</w:t>
      </w:r>
      <w:r w:rsidRPr="001744DC">
        <w:t xml:space="preserve">ствам, выделяемым на предоставление социальных услуг населению. </w:t>
      </w:r>
    </w:p>
    <w:p w:rsidR="00EF5E50" w:rsidRPr="001744DC" w:rsidRDefault="00EF5E50" w:rsidP="002D72E9">
      <w:pPr>
        <w:ind w:firstLine="709"/>
      </w:pPr>
      <w:r w:rsidRPr="001744DC">
        <w:t>Органам местного самоуправления муниципальных образований рек</w:t>
      </w:r>
      <w:r w:rsidRPr="001744DC">
        <w:t>о</w:t>
      </w:r>
      <w:r w:rsidRPr="001744DC">
        <w:t xml:space="preserve">мендовано разместить на официальных сайтах перечень социальных услуг, а также заключить с Правительством </w:t>
      </w:r>
      <w:r w:rsidR="000C10B5" w:rsidRPr="001744DC">
        <w:t>Иркутской области</w:t>
      </w:r>
      <w:r w:rsidRPr="001744DC">
        <w:t xml:space="preserve"> соглашения о соде</w:t>
      </w:r>
      <w:r w:rsidRPr="001744DC">
        <w:t>й</w:t>
      </w:r>
      <w:r w:rsidRPr="001744DC">
        <w:t>ствии в реализации «Комплексного плана мероприятий Иркутской области по обеспечению поэтапного доступа социально ориентированных некомме</w:t>
      </w:r>
      <w:r w:rsidRPr="001744DC">
        <w:t>р</w:t>
      </w:r>
      <w:r w:rsidRPr="001744DC">
        <w:t>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</w:t>
      </w:r>
      <w:r w:rsidRPr="001744DC">
        <w:t>и</w:t>
      </w:r>
      <w:r w:rsidRPr="001744DC">
        <w:t xml:space="preserve">ально ориентированных некоммерческих организаций». </w:t>
      </w:r>
    </w:p>
    <w:p w:rsidR="0040286B" w:rsidRPr="001744DC" w:rsidRDefault="0040286B" w:rsidP="002D72E9">
      <w:pPr>
        <w:spacing w:before="240"/>
        <w:ind w:firstLine="709"/>
        <w:rPr>
          <w:b/>
        </w:rPr>
      </w:pPr>
      <w:r w:rsidRPr="001744DC">
        <w:rPr>
          <w:b/>
        </w:rPr>
        <w:t>Круглые столы</w:t>
      </w:r>
    </w:p>
    <w:p w:rsidR="000D7554" w:rsidRPr="001744DC" w:rsidRDefault="000D7554" w:rsidP="002D72E9">
      <w:pPr>
        <w:rPr>
          <w:szCs w:val="18"/>
        </w:rPr>
      </w:pPr>
      <w:r w:rsidRPr="001744DC">
        <w:rPr>
          <w:b/>
          <w:szCs w:val="18"/>
        </w:rPr>
        <w:t>25 января</w:t>
      </w:r>
      <w:r w:rsidRPr="001744DC">
        <w:rPr>
          <w:szCs w:val="18"/>
        </w:rPr>
        <w:t xml:space="preserve"> в Законодательном Собрании Иркутской области состоялся </w:t>
      </w:r>
      <w:r w:rsidRPr="001744DC">
        <w:rPr>
          <w:b/>
          <w:szCs w:val="18"/>
        </w:rPr>
        <w:t>круглый стол на тему «Развитие адаптивной физической культуры и спорта в Иркутской области»</w:t>
      </w:r>
      <w:r w:rsidRPr="001744DC">
        <w:rPr>
          <w:szCs w:val="18"/>
        </w:rPr>
        <w:t>. Заседание прошло под руководством пре</w:t>
      </w:r>
      <w:r w:rsidRPr="001744DC">
        <w:rPr>
          <w:szCs w:val="18"/>
        </w:rPr>
        <w:t>д</w:t>
      </w:r>
      <w:r w:rsidRPr="001744DC">
        <w:rPr>
          <w:szCs w:val="18"/>
        </w:rPr>
        <w:t>седателя комитета по социально-культурному законодательству областного парламента И</w:t>
      </w:r>
      <w:r w:rsidR="005F408F" w:rsidRPr="001744DC">
        <w:rPr>
          <w:szCs w:val="18"/>
        </w:rPr>
        <w:t>.А.</w:t>
      </w:r>
      <w:r w:rsidRPr="001744DC">
        <w:rPr>
          <w:szCs w:val="18"/>
        </w:rPr>
        <w:t xml:space="preserve"> Синцовой. </w:t>
      </w:r>
    </w:p>
    <w:p w:rsidR="000D7554" w:rsidRPr="001744DC" w:rsidRDefault="000D7554" w:rsidP="002D72E9">
      <w:pPr>
        <w:ind w:firstLine="709"/>
      </w:pPr>
      <w:r w:rsidRPr="001744DC">
        <w:lastRenderedPageBreak/>
        <w:t>В рамках круглого стола руководители и члены общественных орган</w:t>
      </w:r>
      <w:r w:rsidRPr="001744DC">
        <w:t>и</w:t>
      </w:r>
      <w:r w:rsidRPr="001744DC">
        <w:t>заций, представляющие интересы инвалидов, рассказали о существующих проблемах, высказали предложения. Как заметил</w:t>
      </w:r>
      <w:r w:rsidR="00C55498" w:rsidRPr="001744DC">
        <w:t xml:space="preserve"> </w:t>
      </w:r>
      <w:r w:rsidRPr="001744DC">
        <w:t>министр спорта Ир</w:t>
      </w:r>
      <w:r w:rsidR="005F408F" w:rsidRPr="001744DC">
        <w:t>кутской области</w:t>
      </w:r>
      <w:r w:rsidR="00667DAF" w:rsidRPr="001744DC">
        <w:t>,</w:t>
      </w:r>
      <w:r w:rsidRPr="001744DC">
        <w:t xml:space="preserve"> в прошлом году было проведено несколько масштабных и знаковых спортивных мероприятий с участием инвалидов, в том числе спартаки</w:t>
      </w:r>
      <w:r w:rsidRPr="001744DC">
        <w:t>а</w:t>
      </w:r>
      <w:r w:rsidRPr="001744DC">
        <w:t>да «И невозможное возможно…», «Парасибириада-2017», которые показали не только возможности, востребованность и перспективы развития адапти</w:t>
      </w:r>
      <w:r w:rsidRPr="001744DC">
        <w:t>в</w:t>
      </w:r>
      <w:r w:rsidRPr="001744DC">
        <w:t>ного спорта, но и выявили ряд проблем, требующих решения. Среди них – нехватка специалистов в муниципальных образованиях, а также транспорта, приспособленного для перевозки инвалидов, и соответствующих номеров в местных гостиницах.</w:t>
      </w:r>
      <w:r w:rsidR="00C55498" w:rsidRPr="001744DC">
        <w:t xml:space="preserve"> </w:t>
      </w:r>
      <w:r w:rsidRPr="001744DC">
        <w:t>Участники круглого стола среди проблем отметили о</w:t>
      </w:r>
      <w:r w:rsidRPr="001744DC">
        <w:t>т</w:t>
      </w:r>
      <w:r w:rsidRPr="001744DC">
        <w:t xml:space="preserve">сутствие указания в индивидуальных программах реабилитации или </w:t>
      </w:r>
      <w:r w:rsidR="005F408F" w:rsidRPr="001744DC">
        <w:t>ре</w:t>
      </w:r>
      <w:r w:rsidRPr="001744DC">
        <w:t>аб</w:t>
      </w:r>
      <w:r w:rsidRPr="001744DC">
        <w:t>и</w:t>
      </w:r>
      <w:r w:rsidRPr="001744DC">
        <w:t>литации инвалида конкретных рекомендаций на виды, формы и объемы ре</w:t>
      </w:r>
      <w:r w:rsidRPr="001744DC">
        <w:t>а</w:t>
      </w:r>
      <w:r w:rsidRPr="001744DC">
        <w:t>билитационных мероприятий, занятий спортом, плохую информированность целевой аудитории о возможностях занятия спортом как одн</w:t>
      </w:r>
      <w:r w:rsidR="0040213B">
        <w:t>им</w:t>
      </w:r>
      <w:r w:rsidRPr="001744DC">
        <w:t xml:space="preserve"> из методов реабилитации. Управляющая общественным фондом Тихомировых по реаб</w:t>
      </w:r>
      <w:r w:rsidRPr="001744DC">
        <w:t>и</w:t>
      </w:r>
      <w:r w:rsidRPr="001744DC">
        <w:t>литации детей-инвалидов с помощью верховой езды Ольга Тихомирова по</w:t>
      </w:r>
      <w:r w:rsidRPr="001744DC">
        <w:t>д</w:t>
      </w:r>
      <w:r w:rsidRPr="001744DC">
        <w:t xml:space="preserve">черкнула, </w:t>
      </w:r>
      <w:r w:rsidR="0040213B">
        <w:t xml:space="preserve">что </w:t>
      </w:r>
      <w:r w:rsidRPr="001744DC">
        <w:t>необходимо организовать площадку для проведения соотве</w:t>
      </w:r>
      <w:r w:rsidRPr="001744DC">
        <w:t>т</w:t>
      </w:r>
      <w:r w:rsidRPr="001744DC">
        <w:t>ствующих исследований и создания программ для спортсменов и граждан разных нозологических групп.</w:t>
      </w:r>
      <w:r w:rsidR="00C55498" w:rsidRPr="001744DC">
        <w:t xml:space="preserve"> </w:t>
      </w:r>
    </w:p>
    <w:p w:rsidR="000D7554" w:rsidRPr="001744DC" w:rsidRDefault="000D7554" w:rsidP="002D72E9">
      <w:pPr>
        <w:ind w:firstLine="709"/>
      </w:pPr>
      <w:r w:rsidRPr="001744DC">
        <w:t>По итогам круглого стола были приняты рекомендации органам испо</w:t>
      </w:r>
      <w:r w:rsidRPr="001744DC">
        <w:t>л</w:t>
      </w:r>
      <w:r w:rsidRPr="001744DC">
        <w:t>нительной власти региона и общественным организациям. В частности, предложено рассмотреть возможность ежегодного проведения областной спартакиады «И невозможное возможно...» и увеличения количества фи</w:t>
      </w:r>
      <w:r w:rsidRPr="001744DC">
        <w:t>з</w:t>
      </w:r>
      <w:r w:rsidRPr="001744DC">
        <w:t>культурно-массовых мероприятий среди инвалидов и лиц с ограниченными возможностями здоровья, активизировать работу по кадровому обеспечению, совершенствовать работу по обеспечению доступности объектов спорта для лиц с ограниченн</w:t>
      </w:r>
      <w:r w:rsidR="0040213B">
        <w:t>ыми возможностями. Кроме того, П</w:t>
      </w:r>
      <w:r w:rsidRPr="001744DC">
        <w:t>равительству было предложено рассмотреть возможность выделения средств областного бюдж</w:t>
      </w:r>
      <w:r w:rsidRPr="001744DC">
        <w:t>е</w:t>
      </w:r>
      <w:r w:rsidRPr="001744DC">
        <w:t>та на создание школы адаптивного спорта в Иркутской области и проектир</w:t>
      </w:r>
      <w:r w:rsidRPr="001744DC">
        <w:t>о</w:t>
      </w:r>
      <w:r w:rsidRPr="001744DC">
        <w:t>вание здания этой школы.</w:t>
      </w:r>
      <w:r w:rsidR="00C55498" w:rsidRPr="001744DC">
        <w:t xml:space="preserve"> </w:t>
      </w:r>
    </w:p>
    <w:p w:rsidR="000D7554" w:rsidRPr="001744DC" w:rsidRDefault="000D7554" w:rsidP="002D72E9">
      <w:pPr>
        <w:ind w:firstLine="709"/>
        <w:rPr>
          <w:szCs w:val="18"/>
        </w:rPr>
      </w:pPr>
      <w:r w:rsidRPr="001744DC">
        <w:rPr>
          <w:b/>
          <w:szCs w:val="18"/>
        </w:rPr>
        <w:t>30 января</w:t>
      </w:r>
      <w:r w:rsidRPr="001744DC">
        <w:rPr>
          <w:szCs w:val="18"/>
        </w:rPr>
        <w:t xml:space="preserve"> в Усолье-Сибирском прошло</w:t>
      </w:r>
      <w:r w:rsidR="00C55498" w:rsidRPr="001744DC">
        <w:rPr>
          <w:szCs w:val="18"/>
        </w:rPr>
        <w:t xml:space="preserve"> </w:t>
      </w:r>
      <w:r w:rsidRPr="001744DC">
        <w:rPr>
          <w:szCs w:val="18"/>
        </w:rPr>
        <w:t>выездное заседание</w:t>
      </w:r>
      <w:r w:rsidR="00C55498" w:rsidRPr="001744DC">
        <w:rPr>
          <w:szCs w:val="18"/>
        </w:rPr>
        <w:t xml:space="preserve"> </w:t>
      </w:r>
      <w:r w:rsidRPr="001744DC">
        <w:rPr>
          <w:b/>
          <w:szCs w:val="18"/>
        </w:rPr>
        <w:t>круглого стола «О проблемах и перспективах развития моногородов в Иркутской области»</w:t>
      </w:r>
      <w:r w:rsidRPr="001744DC">
        <w:rPr>
          <w:szCs w:val="18"/>
        </w:rPr>
        <w:t>, организованного комитетом по собственности и экономической политике Законодательного Собрания Иркутской области. Открывая засед</w:t>
      </w:r>
      <w:r w:rsidRPr="001744DC">
        <w:rPr>
          <w:szCs w:val="18"/>
        </w:rPr>
        <w:t>а</w:t>
      </w:r>
      <w:r w:rsidRPr="001744DC">
        <w:rPr>
          <w:szCs w:val="18"/>
        </w:rPr>
        <w:t>ние, председатель комитета О.Н. Носенко напомнила, что</w:t>
      </w:r>
      <w:r w:rsidR="00C55498" w:rsidRPr="001744DC">
        <w:rPr>
          <w:szCs w:val="18"/>
        </w:rPr>
        <w:t xml:space="preserve"> </w:t>
      </w:r>
      <w:r w:rsidRPr="001744DC">
        <w:rPr>
          <w:szCs w:val="18"/>
        </w:rPr>
        <w:t>8 городов</w:t>
      </w:r>
      <w:r w:rsidR="00C55498" w:rsidRPr="001744DC">
        <w:rPr>
          <w:szCs w:val="18"/>
        </w:rPr>
        <w:t xml:space="preserve"> </w:t>
      </w:r>
      <w:r w:rsidRPr="001744DC">
        <w:rPr>
          <w:szCs w:val="18"/>
        </w:rPr>
        <w:t>Ирку</w:t>
      </w:r>
      <w:r w:rsidRPr="001744DC">
        <w:rPr>
          <w:szCs w:val="18"/>
        </w:rPr>
        <w:t>т</w:t>
      </w:r>
      <w:r w:rsidRPr="001744DC">
        <w:rPr>
          <w:szCs w:val="18"/>
        </w:rPr>
        <w:t xml:space="preserve">ской области: Байкальск, </w:t>
      </w:r>
      <w:r w:rsidRPr="001744DC">
        <w:t>Тулун</w:t>
      </w:r>
      <w:r w:rsidRPr="001744DC">
        <w:rPr>
          <w:szCs w:val="18"/>
        </w:rPr>
        <w:t xml:space="preserve">, </w:t>
      </w:r>
      <w:proofErr w:type="spellStart"/>
      <w:r w:rsidRPr="001744DC">
        <w:rPr>
          <w:szCs w:val="18"/>
        </w:rPr>
        <w:t>Шелехов</w:t>
      </w:r>
      <w:proofErr w:type="spellEnd"/>
      <w:r w:rsidRPr="001744DC">
        <w:rPr>
          <w:szCs w:val="18"/>
        </w:rPr>
        <w:t>, Саянск, Черемхово, Железн</w:t>
      </w:r>
      <w:r w:rsidRPr="001744DC">
        <w:rPr>
          <w:szCs w:val="18"/>
        </w:rPr>
        <w:t>о</w:t>
      </w:r>
      <w:r w:rsidRPr="001744DC">
        <w:rPr>
          <w:szCs w:val="18"/>
        </w:rPr>
        <w:t>горск-Илимский, Усть-Илимск и Усолье-Сибирское – включены в федерал</w:t>
      </w:r>
      <w:r w:rsidRPr="001744DC">
        <w:rPr>
          <w:szCs w:val="18"/>
        </w:rPr>
        <w:t>ь</w:t>
      </w:r>
      <w:r w:rsidRPr="001744DC">
        <w:rPr>
          <w:szCs w:val="18"/>
        </w:rPr>
        <w:t xml:space="preserve">ный перечень моногородов. Участниками обсуждения стали представители большинства этих территорий. </w:t>
      </w:r>
    </w:p>
    <w:p w:rsidR="00F75E9F" w:rsidRPr="001744DC" w:rsidRDefault="00F75E9F" w:rsidP="002D72E9">
      <w:pPr>
        <w:ind w:firstLine="709"/>
      </w:pPr>
      <w:r w:rsidRPr="001744DC">
        <w:t xml:space="preserve">В целях исполнения поручений федерального центра в феврале </w:t>
      </w:r>
      <w:r w:rsidR="009B2B87">
        <w:br/>
      </w:r>
      <w:r w:rsidRPr="001744DC">
        <w:t>2017 года в регионе создан «проектный офис» – рабочая группа по реализ</w:t>
      </w:r>
      <w:r w:rsidRPr="001744DC">
        <w:t>а</w:t>
      </w:r>
      <w:r w:rsidRPr="001744DC">
        <w:t>ции программ комплексного развития моногородов. В марте 2017 года «пр</w:t>
      </w:r>
      <w:r w:rsidRPr="001744DC">
        <w:t>о</w:t>
      </w:r>
      <w:r w:rsidRPr="001744DC">
        <w:t>ектный офис» рассмотрел и утвердил паспорта программ развития всех м</w:t>
      </w:r>
      <w:r w:rsidRPr="001744DC">
        <w:t>о</w:t>
      </w:r>
      <w:r w:rsidRPr="001744DC">
        <w:lastRenderedPageBreak/>
        <w:t>ногородов Иркутской области, включающие мероприятия по развитию г</w:t>
      </w:r>
      <w:r w:rsidRPr="001744DC">
        <w:t>о</w:t>
      </w:r>
      <w:r w:rsidRPr="001744DC">
        <w:t>родской среды, созданию благоприятных условий для развития малого би</w:t>
      </w:r>
      <w:r w:rsidRPr="001744DC">
        <w:t>з</w:t>
      </w:r>
      <w:r w:rsidRPr="001744DC">
        <w:t>неса, реализации инвестиционных проектов и созданию инфраструктурных объектов. С 2018 года в Иркутской области действует программа «Комплек</w:t>
      </w:r>
      <w:r w:rsidRPr="001744DC">
        <w:t>с</w:t>
      </w:r>
      <w:r w:rsidRPr="001744DC">
        <w:t xml:space="preserve">ное развитие моногородов» на 2018 – 2025 годы. </w:t>
      </w:r>
    </w:p>
    <w:p w:rsidR="00F75E9F" w:rsidRPr="001744DC" w:rsidRDefault="00F75E9F" w:rsidP="002D72E9">
      <w:pPr>
        <w:ind w:firstLine="709"/>
      </w:pPr>
      <w:r w:rsidRPr="001744DC">
        <w:t>Представители администраций и дум моногородов отметили отсу</w:t>
      </w:r>
      <w:r w:rsidRPr="001744DC">
        <w:t>т</w:t>
      </w:r>
      <w:r w:rsidRPr="001744DC">
        <w:t>ствие конструктивного и системного взаимодействия между разными уро</w:t>
      </w:r>
      <w:r w:rsidRPr="001744DC">
        <w:t>в</w:t>
      </w:r>
      <w:r w:rsidRPr="001744DC">
        <w:t>нями власти.</w:t>
      </w:r>
      <w:r w:rsidR="00C55498" w:rsidRPr="001744DC">
        <w:t xml:space="preserve"> </w:t>
      </w:r>
      <w:r w:rsidRPr="001744DC">
        <w:t xml:space="preserve">Формальный подход к решению проблем моногородов отметил и депутат Государственной Думы </w:t>
      </w:r>
      <w:r w:rsidR="0040213B">
        <w:t xml:space="preserve">Федерального Собрания </w:t>
      </w:r>
      <w:r w:rsidRPr="001744DC">
        <w:t>Р</w:t>
      </w:r>
      <w:r w:rsidR="0040213B">
        <w:t xml:space="preserve">оссийской </w:t>
      </w:r>
      <w:r w:rsidRPr="001744DC">
        <w:t>Ф</w:t>
      </w:r>
      <w:r w:rsidR="0040213B">
        <w:t>ед</w:t>
      </w:r>
      <w:r w:rsidR="0040213B">
        <w:t>е</w:t>
      </w:r>
      <w:r w:rsidR="0040213B">
        <w:t>рации</w:t>
      </w:r>
      <w:r w:rsidRPr="001744DC">
        <w:t xml:space="preserve"> С.Ю. </w:t>
      </w:r>
      <w:proofErr w:type="spellStart"/>
      <w:r w:rsidRPr="001744DC">
        <w:t>Тен</w:t>
      </w:r>
      <w:proofErr w:type="spellEnd"/>
      <w:r w:rsidRPr="001744DC">
        <w:t xml:space="preserve">, который также принял участие в круглом столе. </w:t>
      </w:r>
    </w:p>
    <w:p w:rsidR="00F75E9F" w:rsidRPr="001744DC" w:rsidRDefault="00F75E9F" w:rsidP="002D72E9">
      <w:pPr>
        <w:ind w:firstLine="709"/>
      </w:pPr>
      <w:r w:rsidRPr="001744DC">
        <w:t>В рамках рабочей поездки в Усолье-Сибирское депутаты</w:t>
      </w:r>
      <w:r w:rsidR="00C55498" w:rsidRPr="001744DC">
        <w:t xml:space="preserve"> </w:t>
      </w:r>
      <w:r w:rsidRPr="001744DC">
        <w:t>посетили производственные площадки трех предприятий, ставших резидентами ТОСЭР. Парламентарии отметили, что предоставленные инвесторам налог</w:t>
      </w:r>
      <w:r w:rsidRPr="001744DC">
        <w:t>о</w:t>
      </w:r>
      <w:r w:rsidRPr="001744DC">
        <w:t>вые льготы дали конкурентные преимущества на рынке, вместе с тем был отмечен и ряд проблем, в том числе отсутствие соответствующей инфр</w:t>
      </w:r>
      <w:r w:rsidRPr="001744DC">
        <w:t>а</w:t>
      </w:r>
      <w:r w:rsidRPr="001744DC">
        <w:t xml:space="preserve">структуры, несущественное число созданных рабочих мест, а также то, что за два года существования ТОСЭР было привлечено всего три инвестора. </w:t>
      </w:r>
    </w:p>
    <w:p w:rsidR="002E33C7" w:rsidRPr="001744DC" w:rsidRDefault="00F75E9F" w:rsidP="002D72E9">
      <w:pPr>
        <w:ind w:firstLine="709"/>
        <w:rPr>
          <w:szCs w:val="18"/>
        </w:rPr>
      </w:pPr>
      <w:r w:rsidRPr="001744DC">
        <w:t>С докладами также выступили директор МКК «Фонд микрокредитов</w:t>
      </w:r>
      <w:r w:rsidRPr="001744DC">
        <w:t>а</w:t>
      </w:r>
      <w:r w:rsidRPr="001744DC">
        <w:t>ния Иркутской области» О. Мосина и директор НО «Фонд развития пр</w:t>
      </w:r>
      <w:r w:rsidRPr="001744DC">
        <w:t>о</w:t>
      </w:r>
      <w:r w:rsidRPr="001744DC">
        <w:t>мышленности</w:t>
      </w:r>
      <w:r w:rsidRPr="001744DC">
        <w:rPr>
          <w:szCs w:val="18"/>
        </w:rPr>
        <w:t xml:space="preserve"> Иркутской области» А. Коляда. По итогам круглого стола был сформирован переч</w:t>
      </w:r>
      <w:r w:rsidR="0040213B">
        <w:rPr>
          <w:szCs w:val="18"/>
        </w:rPr>
        <w:t>ень рекомендаций региональному П</w:t>
      </w:r>
      <w:r w:rsidRPr="001744DC">
        <w:rPr>
          <w:szCs w:val="18"/>
        </w:rPr>
        <w:t>равительству и орг</w:t>
      </w:r>
      <w:r w:rsidRPr="001744DC">
        <w:rPr>
          <w:szCs w:val="18"/>
        </w:rPr>
        <w:t>а</w:t>
      </w:r>
      <w:r w:rsidRPr="001744DC">
        <w:rPr>
          <w:szCs w:val="18"/>
        </w:rPr>
        <w:t xml:space="preserve">нам местного самоуправления. </w:t>
      </w:r>
    </w:p>
    <w:p w:rsidR="00667DAF" w:rsidRPr="001744DC" w:rsidRDefault="00667DAF" w:rsidP="002D72E9">
      <w:pPr>
        <w:ind w:firstLine="709"/>
      </w:pPr>
      <w:r w:rsidRPr="001744DC">
        <w:rPr>
          <w:b/>
        </w:rPr>
        <w:t>27 марта</w:t>
      </w:r>
      <w:r w:rsidRPr="001744DC">
        <w:t xml:space="preserve"> на площадке Законодательного Собрания Иркутской области состоялся </w:t>
      </w:r>
      <w:r w:rsidRPr="001744DC">
        <w:rPr>
          <w:b/>
        </w:rPr>
        <w:t>круглый стол «Утилизация, переработка, сбор, хранение и транспортировка твердых бытовых отходов: проблемы и пути реш</w:t>
      </w:r>
      <w:r w:rsidRPr="001744DC">
        <w:rPr>
          <w:b/>
        </w:rPr>
        <w:t>е</w:t>
      </w:r>
      <w:r w:rsidRPr="001744DC">
        <w:rPr>
          <w:b/>
        </w:rPr>
        <w:t>ния»</w:t>
      </w:r>
      <w:r w:rsidRPr="001744DC">
        <w:t>. Мероприятие было организовано комитетом по законодательству о природопользовании, экологии и сельском хозяйстве областного парламента совместно с Общественной палатой региона</w:t>
      </w:r>
      <w:r w:rsidR="005A55C6" w:rsidRPr="001744DC">
        <w:t>.</w:t>
      </w:r>
      <w:r w:rsidRPr="001744DC">
        <w:t xml:space="preserve"> </w:t>
      </w:r>
      <w:r w:rsidR="005A55C6" w:rsidRPr="001744DC">
        <w:t>Е</w:t>
      </w:r>
      <w:r w:rsidRPr="001744DC">
        <w:t>го участниками стали предст</w:t>
      </w:r>
      <w:r w:rsidRPr="001744DC">
        <w:t>а</w:t>
      </w:r>
      <w:r w:rsidRPr="001744DC">
        <w:t xml:space="preserve">вители профильных министерств и муниципальных образований </w:t>
      </w:r>
      <w:proofErr w:type="spellStart"/>
      <w:r w:rsidRPr="001744DC">
        <w:t>Приангарья</w:t>
      </w:r>
      <w:proofErr w:type="spellEnd"/>
      <w:r w:rsidRPr="001744DC">
        <w:t>.</w:t>
      </w:r>
    </w:p>
    <w:p w:rsidR="00667DAF" w:rsidRPr="001744DC" w:rsidRDefault="00667DAF" w:rsidP="002D72E9">
      <w:pPr>
        <w:ind w:firstLine="709"/>
      </w:pPr>
      <w:r w:rsidRPr="001744DC">
        <w:t>Старт так называемой «мусорной реформы» был дан в 2016 году, когда федеральным законодателем был предусмотрен поэтапный запуск новой с</w:t>
      </w:r>
      <w:r w:rsidRPr="001744DC">
        <w:t>и</w:t>
      </w:r>
      <w:r w:rsidRPr="001744DC">
        <w:t>стемы регулирования в области обращения с твердыми коммунальными о</w:t>
      </w:r>
      <w:r w:rsidRPr="001744DC">
        <w:t>т</w:t>
      </w:r>
      <w:r w:rsidRPr="001744DC">
        <w:t>ходами в срок до 1 января 2019 года. Таким образом, в течение прошлого г</w:t>
      </w:r>
      <w:r w:rsidRPr="001744DC">
        <w:t>о</w:t>
      </w:r>
      <w:r w:rsidRPr="001744DC">
        <w:t>да регионы должны были завершить работу по разработке и установлению нормативов накопления ТКО с учетом четырех сезонов, утверждению реги</w:t>
      </w:r>
      <w:r w:rsidRPr="001744DC">
        <w:t>о</w:t>
      </w:r>
      <w:r w:rsidRPr="001744DC">
        <w:t>нальных программ, корректировке территориальных схем обращения с отх</w:t>
      </w:r>
      <w:r w:rsidRPr="001744DC">
        <w:t>о</w:t>
      </w:r>
      <w:r w:rsidRPr="001744DC">
        <w:t>дами и до 1 мая 2018 года заключить соглашения с региональными операт</w:t>
      </w:r>
      <w:r w:rsidRPr="001744DC">
        <w:t>о</w:t>
      </w:r>
      <w:r w:rsidRPr="001744DC">
        <w:t>рами.</w:t>
      </w:r>
    </w:p>
    <w:p w:rsidR="00667DAF" w:rsidRPr="001744DC" w:rsidRDefault="00667DAF" w:rsidP="002D72E9">
      <w:pPr>
        <w:ind w:firstLine="709"/>
      </w:pPr>
      <w:r w:rsidRPr="001744DC">
        <w:t xml:space="preserve">Также было отмечено, что федеральный законодатель установил запрет на захоронение отходов, в состав которых входят полезные компоненты, подлежащие утилизации. Так, с 1 января 2018 года запрещается </w:t>
      </w:r>
      <w:proofErr w:type="spellStart"/>
      <w:r w:rsidRPr="001744DC">
        <w:t>захоранивать</w:t>
      </w:r>
      <w:proofErr w:type="spellEnd"/>
      <w:r w:rsidRPr="001744DC">
        <w:t xml:space="preserve"> лом, ртутные, люминесцентные и светодиодные лампы, а также отходы рту</w:t>
      </w:r>
      <w:r w:rsidRPr="001744DC">
        <w:t>т</w:t>
      </w:r>
      <w:r w:rsidRPr="001744DC">
        <w:t>ных термометров и вентилей, с 2019 года – стеклянную, полиэтиленовую и полипропиленовую упаковку и тару, пневматические и резиновые шины, к</w:t>
      </w:r>
      <w:r w:rsidRPr="001744DC">
        <w:t>а</w:t>
      </w:r>
      <w:r w:rsidRPr="001744DC">
        <w:lastRenderedPageBreak/>
        <w:t>меры и покрышки от них, а также бумажные отходы, а с 2021 года – банк</w:t>
      </w:r>
      <w:r w:rsidRPr="001744DC">
        <w:t>о</w:t>
      </w:r>
      <w:r w:rsidRPr="001744DC">
        <w:t>маты, мобильные телефоны, рации, модемы, профессиональные диктофоны, барометры, микроволновые печи, принтеры, сканеры, компьютерные с</w:t>
      </w:r>
      <w:r w:rsidRPr="001744DC">
        <w:t>и</w:t>
      </w:r>
      <w:r w:rsidRPr="001744DC">
        <w:t>стемные блоки и калькуляторы.</w:t>
      </w:r>
    </w:p>
    <w:p w:rsidR="00667DAF" w:rsidRPr="001744DC" w:rsidRDefault="00667DAF" w:rsidP="002D72E9">
      <w:pPr>
        <w:ind w:firstLine="709"/>
      </w:pPr>
      <w:r w:rsidRPr="001744DC">
        <w:t>Прогнозный объем финансовых средств, необходимый для реализации мероприятий региональной программы «Обращение с отходами, в том числе с твердыми коммунальными отходами», всего составит более 17 млрд рублей из всех источников финансирования. В том числе в 2018 году предусмотрено 27 млн рублей на разработку проектной документации для строительства межмуниципального мусороперерабатывающего комплекса, а также 29,6 млн рублей на строительство полигона ТБО в поселке Михайловка Черемховск</w:t>
      </w:r>
      <w:r w:rsidRPr="001744DC">
        <w:t>о</w:t>
      </w:r>
      <w:r w:rsidRPr="001744DC">
        <w:t>го района и 85,3 млн рублей – на строительство полигона в Нижнеудинском районе. Кроме того, будут выделены средства на разработку проектной д</w:t>
      </w:r>
      <w:r w:rsidRPr="001744DC">
        <w:t>о</w:t>
      </w:r>
      <w:r w:rsidRPr="001744DC">
        <w:t>кументации для строительства мусоросортировочной станции с элементом переработки ТКО в местности Имел-</w:t>
      </w:r>
      <w:proofErr w:type="spellStart"/>
      <w:r w:rsidRPr="001744DC">
        <w:t>Кутул</w:t>
      </w:r>
      <w:proofErr w:type="spellEnd"/>
      <w:r w:rsidRPr="001744DC">
        <w:t xml:space="preserve"> и для мусороперегрузочной ста</w:t>
      </w:r>
      <w:r w:rsidRPr="001744DC">
        <w:t>н</w:t>
      </w:r>
      <w:r w:rsidRPr="001744DC">
        <w:t xml:space="preserve">ции в </w:t>
      </w:r>
      <w:proofErr w:type="spellStart"/>
      <w:r w:rsidRPr="001744DC">
        <w:t>Ольхонско</w:t>
      </w:r>
      <w:r w:rsidR="00D150B3" w:rsidRPr="001744DC">
        <w:t>м</w:t>
      </w:r>
      <w:proofErr w:type="spellEnd"/>
      <w:r w:rsidRPr="001744DC">
        <w:t xml:space="preserve"> район</w:t>
      </w:r>
      <w:r w:rsidR="00D150B3" w:rsidRPr="001744DC">
        <w:t>е</w:t>
      </w:r>
      <w:r w:rsidRPr="001744DC">
        <w:t>. При этом отмечено, что на сегодняшний день о</w:t>
      </w:r>
      <w:r w:rsidRPr="001744DC">
        <w:t>б</w:t>
      </w:r>
      <w:r w:rsidRPr="001744DC">
        <w:t>ласть обеспечена полигонами всего на 35 %.</w:t>
      </w:r>
    </w:p>
    <w:p w:rsidR="00667DAF" w:rsidRPr="001744DC" w:rsidRDefault="00667DAF" w:rsidP="002D72E9">
      <w:pPr>
        <w:ind w:firstLine="709"/>
      </w:pPr>
      <w:r w:rsidRPr="001744DC">
        <w:t>Участники круглого стола отметили, что особенно остро проблема в</w:t>
      </w:r>
      <w:r w:rsidRPr="001744DC">
        <w:t>ы</w:t>
      </w:r>
      <w:r w:rsidRPr="001744DC">
        <w:t>воза мусора и ликвидации несанкционированных свалок стоит в прибайкал</w:t>
      </w:r>
      <w:r w:rsidRPr="001744DC">
        <w:t>ь</w:t>
      </w:r>
      <w:r w:rsidRPr="001744DC">
        <w:t>ских территориях.</w:t>
      </w:r>
    </w:p>
    <w:p w:rsidR="005A55C6" w:rsidRPr="001744DC" w:rsidRDefault="00667DAF" w:rsidP="002D72E9">
      <w:pPr>
        <w:ind w:firstLine="709"/>
      </w:pPr>
      <w:r w:rsidRPr="001744DC">
        <w:t>Представитель администрации Иркутска рассказала о положительном опыте создания и работы базы данных АСОИ «Отходы», где собраны данные об организациях, структурных объектах, закрепленных годовых объемах о</w:t>
      </w:r>
      <w:r w:rsidRPr="001744DC">
        <w:t>б</w:t>
      </w:r>
      <w:r w:rsidRPr="001744DC">
        <w:t>разования отходов за контейнерной площадкой, а также программа позволяет осуществлять мероприятия инвентаризационного характера. Уникальность информационной системы по учету отходов состоит в том, что она подкл</w:t>
      </w:r>
      <w:r w:rsidRPr="001744DC">
        <w:t>ю</w:t>
      </w:r>
      <w:r w:rsidRPr="001744DC">
        <w:t>чена в режиме реального времени к единственному городскому полигону по размещению ТКО.</w:t>
      </w:r>
    </w:p>
    <w:p w:rsidR="00667DAF" w:rsidRPr="001744DC" w:rsidRDefault="00667DAF" w:rsidP="002D72E9">
      <w:pPr>
        <w:ind w:firstLine="709"/>
      </w:pPr>
      <w:r w:rsidRPr="001744DC">
        <w:t>В ходе работы круглого стола были выработаны рекомендации.</w:t>
      </w:r>
    </w:p>
    <w:p w:rsidR="00AC5DEA" w:rsidRPr="001744DC" w:rsidRDefault="002E33C7" w:rsidP="002D72E9">
      <w:pPr>
        <w:ind w:firstLine="709"/>
        <w:rPr>
          <w:szCs w:val="18"/>
        </w:rPr>
      </w:pPr>
      <w:r w:rsidRPr="001744DC">
        <w:t>В</w:t>
      </w:r>
      <w:r w:rsidR="00DB3963" w:rsidRPr="001744DC">
        <w:t xml:space="preserve"> </w:t>
      </w:r>
      <w:r w:rsidR="004A1913" w:rsidRPr="001744DC">
        <w:t>Иркутской области</w:t>
      </w:r>
      <w:r w:rsidR="00DB3963" w:rsidRPr="001744DC">
        <w:t xml:space="preserve"> </w:t>
      </w:r>
      <w:r w:rsidRPr="001744DC">
        <w:t>в целях патриотического воспитания реализуются различные областные и ведомственные программы, проводятся мероприятия и конкурсы, которые на примерах героев Великой Отечественной войны, п</w:t>
      </w:r>
      <w:r w:rsidRPr="001744DC">
        <w:t>о</w:t>
      </w:r>
      <w:r w:rsidRPr="001744DC">
        <w:t>двигов участников боевых действий формируют у молодежи осознанное п</w:t>
      </w:r>
      <w:r w:rsidRPr="001744DC">
        <w:t>о</w:t>
      </w:r>
      <w:r w:rsidRPr="001744DC">
        <w:t xml:space="preserve">нимание исторических событий прошлого и дают духовно-нравственную установку на будущее. В Законодательном Собрании </w:t>
      </w:r>
      <w:r w:rsidR="00C96CB7" w:rsidRPr="001744DC">
        <w:t xml:space="preserve">Иркутской области </w:t>
      </w:r>
      <w:r w:rsidRPr="001744DC">
        <w:t>стал уже традиционным ежегодный</w:t>
      </w:r>
      <w:r w:rsidR="00DB3963" w:rsidRPr="001744DC">
        <w:t xml:space="preserve"> </w:t>
      </w:r>
      <w:r w:rsidRPr="001744DC">
        <w:t>конкурс на лучшее мероприятие по патриот</w:t>
      </w:r>
      <w:r w:rsidRPr="001744DC">
        <w:t>и</w:t>
      </w:r>
      <w:r w:rsidRPr="001744DC">
        <w:t>ческому воспитанию среди общеобразовательных организаций Иркутской области, посвященный памяти нашего великого земляка – дважды</w:t>
      </w:r>
      <w:r w:rsidR="00DB3963" w:rsidRPr="001744DC">
        <w:t xml:space="preserve"> </w:t>
      </w:r>
      <w:r w:rsidRPr="001744DC">
        <w:t>Героя С</w:t>
      </w:r>
      <w:r w:rsidRPr="001744DC">
        <w:t>о</w:t>
      </w:r>
      <w:r w:rsidRPr="001744DC">
        <w:t xml:space="preserve">ветского Союза Афанасия </w:t>
      </w:r>
      <w:proofErr w:type="spellStart"/>
      <w:r w:rsidRPr="001744DC">
        <w:t>Павлантьевича</w:t>
      </w:r>
      <w:proofErr w:type="spellEnd"/>
      <w:r w:rsidRPr="001744DC">
        <w:t xml:space="preserve"> Белобородова.</w:t>
      </w:r>
      <w:r w:rsidR="00DB3963" w:rsidRPr="001744DC">
        <w:t xml:space="preserve"> </w:t>
      </w:r>
      <w:r w:rsidR="00AC5DEA" w:rsidRPr="001744DC">
        <w:rPr>
          <w:szCs w:val="18"/>
        </w:rPr>
        <w:t>Церемония награ</w:t>
      </w:r>
      <w:r w:rsidR="00AC5DEA" w:rsidRPr="001744DC">
        <w:rPr>
          <w:szCs w:val="18"/>
        </w:rPr>
        <w:t>ж</w:t>
      </w:r>
      <w:r w:rsidR="00AC5DEA" w:rsidRPr="001744DC">
        <w:rPr>
          <w:szCs w:val="18"/>
        </w:rPr>
        <w:t>дения победителей областного конкурса на лучшее мероприятие по патри</w:t>
      </w:r>
      <w:r w:rsidR="00AC5DEA" w:rsidRPr="001744DC">
        <w:rPr>
          <w:szCs w:val="18"/>
        </w:rPr>
        <w:t>о</w:t>
      </w:r>
      <w:r w:rsidR="00AC5DEA" w:rsidRPr="001744DC">
        <w:rPr>
          <w:szCs w:val="18"/>
        </w:rPr>
        <w:t>тическому воспитанию, посвященного памяти дважды Героя Советского С</w:t>
      </w:r>
      <w:r w:rsidR="00AC5DEA" w:rsidRPr="001744DC">
        <w:rPr>
          <w:szCs w:val="18"/>
        </w:rPr>
        <w:t>о</w:t>
      </w:r>
      <w:r w:rsidR="00AC5DEA" w:rsidRPr="001744DC">
        <w:rPr>
          <w:szCs w:val="18"/>
        </w:rPr>
        <w:t xml:space="preserve">юза А.П. Белобородова, </w:t>
      </w:r>
      <w:r w:rsidR="00961602">
        <w:rPr>
          <w:szCs w:val="18"/>
        </w:rPr>
        <w:t xml:space="preserve">состоялась </w:t>
      </w:r>
      <w:r w:rsidR="00AC5DEA" w:rsidRPr="001744DC">
        <w:rPr>
          <w:szCs w:val="18"/>
        </w:rPr>
        <w:t>31 января</w:t>
      </w:r>
      <w:r w:rsidR="00C55498" w:rsidRPr="001744DC">
        <w:rPr>
          <w:szCs w:val="18"/>
        </w:rPr>
        <w:t xml:space="preserve"> </w:t>
      </w:r>
      <w:r w:rsidR="00AC5DEA" w:rsidRPr="001744DC">
        <w:rPr>
          <w:szCs w:val="18"/>
        </w:rPr>
        <w:t>– в день рождени</w:t>
      </w:r>
      <w:r w:rsidR="00C96CB7" w:rsidRPr="001744DC">
        <w:rPr>
          <w:szCs w:val="18"/>
        </w:rPr>
        <w:t xml:space="preserve">я Афанасия </w:t>
      </w:r>
      <w:proofErr w:type="spellStart"/>
      <w:r w:rsidR="00C96CB7" w:rsidRPr="001744DC">
        <w:rPr>
          <w:szCs w:val="18"/>
        </w:rPr>
        <w:t>Павлантьевича</w:t>
      </w:r>
      <w:proofErr w:type="spellEnd"/>
      <w:r w:rsidR="00C96CB7" w:rsidRPr="001744DC">
        <w:rPr>
          <w:szCs w:val="18"/>
        </w:rPr>
        <w:t>.</w:t>
      </w:r>
      <w:r w:rsidR="00C55498" w:rsidRPr="001744DC">
        <w:rPr>
          <w:szCs w:val="18"/>
        </w:rPr>
        <w:t xml:space="preserve"> </w:t>
      </w:r>
      <w:r w:rsidR="00AC5DEA" w:rsidRPr="001744DC">
        <w:rPr>
          <w:szCs w:val="18"/>
        </w:rPr>
        <w:t>В 2017</w:t>
      </w:r>
      <w:r w:rsidR="00C55498" w:rsidRPr="001744DC">
        <w:rPr>
          <w:szCs w:val="18"/>
        </w:rPr>
        <w:t xml:space="preserve"> </w:t>
      </w:r>
      <w:r w:rsidR="00AC5DEA" w:rsidRPr="001744DC">
        <w:rPr>
          <w:szCs w:val="18"/>
        </w:rPr>
        <w:t>году на конкурс поступили работы</w:t>
      </w:r>
      <w:r w:rsidR="00C55498" w:rsidRPr="001744DC">
        <w:rPr>
          <w:szCs w:val="18"/>
        </w:rPr>
        <w:t xml:space="preserve"> </w:t>
      </w:r>
      <w:r w:rsidR="00AC5DEA" w:rsidRPr="001744DC">
        <w:rPr>
          <w:szCs w:val="18"/>
        </w:rPr>
        <w:t>от 39 общеобраз</w:t>
      </w:r>
      <w:r w:rsidR="00AC5DEA" w:rsidRPr="001744DC">
        <w:rPr>
          <w:szCs w:val="18"/>
        </w:rPr>
        <w:t>о</w:t>
      </w:r>
      <w:r w:rsidR="00AC5DEA" w:rsidRPr="001744DC">
        <w:rPr>
          <w:szCs w:val="18"/>
        </w:rPr>
        <w:t xml:space="preserve">вательных учреждений из 30 муниципальных образований области. Конкурс </w:t>
      </w:r>
      <w:r w:rsidR="00AC5DEA" w:rsidRPr="001744DC">
        <w:rPr>
          <w:szCs w:val="18"/>
        </w:rPr>
        <w:lastRenderedPageBreak/>
        <w:t>проводился по трем номинациям – среди образовательных организаций</w:t>
      </w:r>
      <w:r w:rsidR="00C55498" w:rsidRPr="001744DC">
        <w:rPr>
          <w:szCs w:val="18"/>
        </w:rPr>
        <w:t xml:space="preserve"> </w:t>
      </w:r>
      <w:r w:rsidR="00AC5DEA" w:rsidRPr="001744DC">
        <w:rPr>
          <w:szCs w:val="18"/>
        </w:rPr>
        <w:t>г</w:t>
      </w:r>
      <w:r w:rsidR="00AC5DEA" w:rsidRPr="001744DC">
        <w:rPr>
          <w:szCs w:val="18"/>
        </w:rPr>
        <w:t>о</w:t>
      </w:r>
      <w:r w:rsidR="00AC5DEA" w:rsidRPr="001744DC">
        <w:rPr>
          <w:szCs w:val="18"/>
        </w:rPr>
        <w:t>родских округов, городских и сельских поселений. На церемонии награжд</w:t>
      </w:r>
      <w:r w:rsidR="00AC5DEA" w:rsidRPr="001744DC">
        <w:rPr>
          <w:szCs w:val="18"/>
        </w:rPr>
        <w:t>е</w:t>
      </w:r>
      <w:r w:rsidR="00AC5DEA" w:rsidRPr="001744DC">
        <w:rPr>
          <w:szCs w:val="18"/>
        </w:rPr>
        <w:t>ния прозвучали песни военных лет в исполнении ветеранов боевых действий и военнослужащих, учащиеся представили презентации своих проектов, и</w:t>
      </w:r>
      <w:r w:rsidR="00AC5DEA" w:rsidRPr="001744DC">
        <w:rPr>
          <w:szCs w:val="18"/>
        </w:rPr>
        <w:t>с</w:t>
      </w:r>
      <w:r w:rsidR="00AC5DEA" w:rsidRPr="001744DC">
        <w:rPr>
          <w:szCs w:val="18"/>
        </w:rPr>
        <w:t>полнили творческие номера. Подарком для школьников стали электронные книги, а также посещение одного из музеев г. Иркутска.</w:t>
      </w:r>
      <w:r w:rsidR="00C55498" w:rsidRPr="001744DC">
        <w:rPr>
          <w:szCs w:val="18"/>
        </w:rPr>
        <w:t xml:space="preserve"> </w:t>
      </w:r>
    </w:p>
    <w:p w:rsidR="00AC5DEA" w:rsidRPr="001744DC" w:rsidRDefault="00AC5DEA" w:rsidP="002D72E9">
      <w:pPr>
        <w:ind w:firstLine="709"/>
        <w:rPr>
          <w:szCs w:val="18"/>
        </w:rPr>
      </w:pPr>
      <w:r w:rsidRPr="001744DC">
        <w:rPr>
          <w:szCs w:val="18"/>
        </w:rPr>
        <w:t>От имени Иркутского областного совета ветеранов (пенсионеров) во</w:t>
      </w:r>
      <w:r w:rsidRPr="001744DC">
        <w:rPr>
          <w:szCs w:val="18"/>
        </w:rPr>
        <w:t>й</w:t>
      </w:r>
      <w:r w:rsidR="00961602">
        <w:rPr>
          <w:szCs w:val="18"/>
        </w:rPr>
        <w:t>ны, труда, Вооруженных С</w:t>
      </w:r>
      <w:r w:rsidRPr="001744DC">
        <w:rPr>
          <w:szCs w:val="18"/>
        </w:rPr>
        <w:t>ил и правоохранительных органов его председ</w:t>
      </w:r>
      <w:r w:rsidRPr="001744DC">
        <w:rPr>
          <w:szCs w:val="18"/>
        </w:rPr>
        <w:t>а</w:t>
      </w:r>
      <w:r w:rsidRPr="001744DC">
        <w:rPr>
          <w:szCs w:val="18"/>
        </w:rPr>
        <w:t xml:space="preserve">тель В.В. Игнатов вручил памятные медали «Генерал армии Афанасий </w:t>
      </w:r>
      <w:proofErr w:type="spellStart"/>
      <w:r w:rsidRPr="001744DC">
        <w:rPr>
          <w:szCs w:val="18"/>
        </w:rPr>
        <w:t>Па</w:t>
      </w:r>
      <w:r w:rsidRPr="001744DC">
        <w:rPr>
          <w:szCs w:val="18"/>
        </w:rPr>
        <w:t>в</w:t>
      </w:r>
      <w:r w:rsidRPr="001744DC">
        <w:rPr>
          <w:szCs w:val="18"/>
        </w:rPr>
        <w:t>лантьевич</w:t>
      </w:r>
      <w:proofErr w:type="spellEnd"/>
      <w:r w:rsidRPr="001744DC">
        <w:rPr>
          <w:szCs w:val="18"/>
        </w:rPr>
        <w:t xml:space="preserve"> Белобородов» за большой вклад в патриотическое воспитание м</w:t>
      </w:r>
      <w:r w:rsidRPr="001744DC">
        <w:rPr>
          <w:szCs w:val="18"/>
        </w:rPr>
        <w:t>о</w:t>
      </w:r>
      <w:r w:rsidRPr="001744DC">
        <w:rPr>
          <w:szCs w:val="18"/>
        </w:rPr>
        <w:t>лодежи и школьников директорам школ, победивших в конкурсе. По заве</w:t>
      </w:r>
      <w:r w:rsidRPr="001744DC">
        <w:rPr>
          <w:szCs w:val="18"/>
        </w:rPr>
        <w:t>р</w:t>
      </w:r>
      <w:r w:rsidRPr="001744DC">
        <w:rPr>
          <w:szCs w:val="18"/>
        </w:rPr>
        <w:t>шении церемонии в Законодательном Собрании депутаты, школьники и в</w:t>
      </w:r>
      <w:r w:rsidRPr="001744DC">
        <w:rPr>
          <w:szCs w:val="18"/>
        </w:rPr>
        <w:t>е</w:t>
      </w:r>
      <w:r w:rsidRPr="001744DC">
        <w:rPr>
          <w:szCs w:val="18"/>
        </w:rPr>
        <w:t xml:space="preserve">тераны возложили цветы к мемориалу «Вечный огонь Славы» и к памятнику Афанасию </w:t>
      </w:r>
      <w:proofErr w:type="spellStart"/>
      <w:r w:rsidRPr="001744DC">
        <w:rPr>
          <w:szCs w:val="18"/>
        </w:rPr>
        <w:t>Павлантьевичу</w:t>
      </w:r>
      <w:proofErr w:type="spellEnd"/>
      <w:r w:rsidRPr="001744DC">
        <w:rPr>
          <w:szCs w:val="18"/>
        </w:rPr>
        <w:t xml:space="preserve"> Белобородову на набережной Ангары.</w:t>
      </w:r>
      <w:r w:rsidR="00C55498" w:rsidRPr="001744DC">
        <w:rPr>
          <w:szCs w:val="18"/>
        </w:rPr>
        <w:t xml:space="preserve"> </w:t>
      </w:r>
    </w:p>
    <w:p w:rsidR="00D546FB" w:rsidRPr="001744DC" w:rsidRDefault="00D546FB" w:rsidP="002D72E9">
      <w:pPr>
        <w:ind w:firstLine="709"/>
        <w:rPr>
          <w:szCs w:val="18"/>
        </w:rPr>
      </w:pPr>
      <w:r w:rsidRPr="001744DC">
        <w:rPr>
          <w:szCs w:val="18"/>
        </w:rPr>
        <w:t xml:space="preserve">5 марта 2018 года в Иркутском музыкальном театре имени Н.М. </w:t>
      </w:r>
      <w:proofErr w:type="spellStart"/>
      <w:r w:rsidRPr="001744DC">
        <w:rPr>
          <w:szCs w:val="18"/>
        </w:rPr>
        <w:t>Загу</w:t>
      </w:r>
      <w:r w:rsidRPr="001744DC">
        <w:rPr>
          <w:szCs w:val="18"/>
        </w:rPr>
        <w:t>р</w:t>
      </w:r>
      <w:r w:rsidRPr="001744DC">
        <w:rPr>
          <w:szCs w:val="18"/>
        </w:rPr>
        <w:t>ского</w:t>
      </w:r>
      <w:proofErr w:type="spellEnd"/>
      <w:r w:rsidRPr="001744DC">
        <w:rPr>
          <w:szCs w:val="18"/>
        </w:rPr>
        <w:t xml:space="preserve"> состоялось</w:t>
      </w:r>
      <w:r w:rsidR="00C55498" w:rsidRPr="001744DC">
        <w:rPr>
          <w:szCs w:val="18"/>
        </w:rPr>
        <w:t xml:space="preserve"> </w:t>
      </w:r>
      <w:r w:rsidRPr="001744DC">
        <w:rPr>
          <w:szCs w:val="18"/>
        </w:rPr>
        <w:t>итоговое заседание Конгресса национальных и обществе</w:t>
      </w:r>
      <w:r w:rsidRPr="001744DC">
        <w:rPr>
          <w:szCs w:val="18"/>
        </w:rPr>
        <w:t>н</w:t>
      </w:r>
      <w:r w:rsidRPr="001744DC">
        <w:rPr>
          <w:szCs w:val="18"/>
        </w:rPr>
        <w:t>ных организаций Иркутской области, на котором было оглашено обществе</w:t>
      </w:r>
      <w:r w:rsidRPr="001744DC">
        <w:rPr>
          <w:szCs w:val="18"/>
        </w:rPr>
        <w:t>н</w:t>
      </w:r>
      <w:r w:rsidRPr="001744DC">
        <w:rPr>
          <w:szCs w:val="18"/>
        </w:rPr>
        <w:t>ное послание органам государственной власти Иркутской области. Конгресс собрал бол</w:t>
      </w:r>
      <w:r w:rsidR="00C96CB7" w:rsidRPr="001744DC">
        <w:rPr>
          <w:szCs w:val="18"/>
        </w:rPr>
        <w:t>е</w:t>
      </w:r>
      <w:r w:rsidRPr="001744DC">
        <w:rPr>
          <w:szCs w:val="18"/>
        </w:rPr>
        <w:t xml:space="preserve">е 600 представителей общественных организаций </w:t>
      </w:r>
      <w:r w:rsidR="00C96CB7" w:rsidRPr="001744DC">
        <w:rPr>
          <w:szCs w:val="18"/>
        </w:rPr>
        <w:t>Иркутской о</w:t>
      </w:r>
      <w:r w:rsidR="00C96CB7" w:rsidRPr="001744DC">
        <w:rPr>
          <w:szCs w:val="18"/>
        </w:rPr>
        <w:t>б</w:t>
      </w:r>
      <w:r w:rsidR="00C96CB7" w:rsidRPr="001744DC">
        <w:rPr>
          <w:szCs w:val="18"/>
        </w:rPr>
        <w:t>ласти</w:t>
      </w:r>
      <w:r w:rsidRPr="001744DC">
        <w:rPr>
          <w:szCs w:val="18"/>
        </w:rPr>
        <w:t>. В рамках итогового заседания Конгресса</w:t>
      </w:r>
      <w:r w:rsidR="00C55498" w:rsidRPr="001744DC">
        <w:rPr>
          <w:szCs w:val="18"/>
        </w:rPr>
        <w:t xml:space="preserve"> </w:t>
      </w:r>
      <w:r w:rsidR="00111B5D" w:rsidRPr="001744DC">
        <w:rPr>
          <w:szCs w:val="18"/>
        </w:rPr>
        <w:t xml:space="preserve">была </w:t>
      </w:r>
      <w:r w:rsidRPr="001744DC">
        <w:rPr>
          <w:szCs w:val="18"/>
        </w:rPr>
        <w:t>представлена информ</w:t>
      </w:r>
      <w:r w:rsidRPr="001744DC">
        <w:rPr>
          <w:szCs w:val="18"/>
        </w:rPr>
        <w:t>а</w:t>
      </w:r>
      <w:r w:rsidRPr="001744DC">
        <w:rPr>
          <w:szCs w:val="18"/>
        </w:rPr>
        <w:t>ция об общественных и экономических ориентирах развития Иркутской о</w:t>
      </w:r>
      <w:r w:rsidRPr="001744DC">
        <w:rPr>
          <w:szCs w:val="18"/>
        </w:rPr>
        <w:t>б</w:t>
      </w:r>
      <w:r w:rsidRPr="001744DC">
        <w:rPr>
          <w:szCs w:val="18"/>
        </w:rPr>
        <w:t>ласти. Эти показатели охватывают все сферы жизни общества и состояния экономики: труд и занятость, строительство и ЖКХ, образование, демогр</w:t>
      </w:r>
      <w:r w:rsidRPr="001744DC">
        <w:rPr>
          <w:szCs w:val="18"/>
        </w:rPr>
        <w:t>а</w:t>
      </w:r>
      <w:r w:rsidRPr="001744DC">
        <w:rPr>
          <w:szCs w:val="18"/>
        </w:rPr>
        <w:t>фию и здравоохранение, малый бизнес, спорт, науку и так далее.</w:t>
      </w:r>
      <w:r w:rsidR="00C55498" w:rsidRPr="001744DC">
        <w:rPr>
          <w:szCs w:val="18"/>
        </w:rPr>
        <w:t xml:space="preserve"> </w:t>
      </w:r>
      <w:r w:rsidRPr="001744DC">
        <w:rPr>
          <w:szCs w:val="18"/>
        </w:rPr>
        <w:t>На сайте З</w:t>
      </w:r>
      <w:r w:rsidRPr="001744DC">
        <w:rPr>
          <w:szCs w:val="18"/>
        </w:rPr>
        <w:t>а</w:t>
      </w:r>
      <w:r w:rsidRPr="001744DC">
        <w:rPr>
          <w:szCs w:val="18"/>
        </w:rPr>
        <w:t>конодательного Собрания в специальном разделе «Конгресс» было провед</w:t>
      </w:r>
      <w:r w:rsidRPr="001744DC">
        <w:rPr>
          <w:szCs w:val="18"/>
        </w:rPr>
        <w:t>е</w:t>
      </w:r>
      <w:r w:rsidRPr="001744DC">
        <w:rPr>
          <w:szCs w:val="18"/>
        </w:rPr>
        <w:t>но открытое голосование по ориентирам общественного и экономического развития Иркутской области, там же</w:t>
      </w:r>
      <w:r w:rsidR="00C55498" w:rsidRPr="001744DC">
        <w:rPr>
          <w:szCs w:val="18"/>
        </w:rPr>
        <w:t xml:space="preserve"> </w:t>
      </w:r>
      <w:r w:rsidRPr="001744DC">
        <w:rPr>
          <w:szCs w:val="18"/>
        </w:rPr>
        <w:t>размещены результаты голосования. Р</w:t>
      </w:r>
      <w:r w:rsidRPr="001744DC">
        <w:rPr>
          <w:szCs w:val="18"/>
        </w:rPr>
        <w:t>е</w:t>
      </w:r>
      <w:r w:rsidRPr="001744DC">
        <w:rPr>
          <w:szCs w:val="18"/>
        </w:rPr>
        <w:t>зультаты голосования показали, что наряду с общероссийскими показател</w:t>
      </w:r>
      <w:r w:rsidRPr="001744DC">
        <w:rPr>
          <w:szCs w:val="18"/>
        </w:rPr>
        <w:t>я</w:t>
      </w:r>
      <w:r w:rsidRPr="001744DC">
        <w:rPr>
          <w:szCs w:val="18"/>
        </w:rPr>
        <w:t>ми, характерными для большинства регионов страны, людей волнуют пр</w:t>
      </w:r>
      <w:r w:rsidRPr="001744DC">
        <w:rPr>
          <w:szCs w:val="18"/>
        </w:rPr>
        <w:t>о</w:t>
      </w:r>
      <w:r w:rsidRPr="001744DC">
        <w:rPr>
          <w:szCs w:val="18"/>
        </w:rPr>
        <w:t xml:space="preserve">блемы, в большей степени касающиеся </w:t>
      </w:r>
      <w:proofErr w:type="spellStart"/>
      <w:r w:rsidRPr="001744DC">
        <w:rPr>
          <w:szCs w:val="18"/>
        </w:rPr>
        <w:t>Приангарья</w:t>
      </w:r>
      <w:proofErr w:type="spellEnd"/>
      <w:r w:rsidRPr="001744DC">
        <w:rPr>
          <w:szCs w:val="18"/>
        </w:rPr>
        <w:t xml:space="preserve">. </w:t>
      </w:r>
    </w:p>
    <w:p w:rsidR="00111B5D" w:rsidRPr="001744DC" w:rsidRDefault="00111B5D" w:rsidP="002D72E9">
      <w:pPr>
        <w:ind w:firstLine="709"/>
        <w:rPr>
          <w:sz w:val="40"/>
          <w:szCs w:val="18"/>
        </w:rPr>
      </w:pPr>
      <w:r w:rsidRPr="001744DC">
        <w:rPr>
          <w:szCs w:val="18"/>
        </w:rPr>
        <w:t>Итогом заседания стало принятие</w:t>
      </w:r>
      <w:r w:rsidR="00C55498" w:rsidRPr="001744DC">
        <w:rPr>
          <w:szCs w:val="18"/>
        </w:rPr>
        <w:t xml:space="preserve"> </w:t>
      </w:r>
      <w:r w:rsidRPr="001744DC">
        <w:rPr>
          <w:szCs w:val="18"/>
        </w:rPr>
        <w:t>резолюции Конгресса.</w:t>
      </w:r>
    </w:p>
    <w:p w:rsidR="00DF55F4" w:rsidRPr="001744DC" w:rsidRDefault="00DF55F4" w:rsidP="002D72E9">
      <w:pPr>
        <w:pStyle w:val="1"/>
      </w:pPr>
      <w:bookmarkStart w:id="4" w:name="_Toc511295159"/>
      <w:r w:rsidRPr="001744DC">
        <w:t>Информация об исполнении плана работы Законодательн</w:t>
      </w:r>
      <w:r w:rsidRPr="001744DC">
        <w:t>о</w:t>
      </w:r>
      <w:r w:rsidRPr="001744DC">
        <w:t>го Собрания Иркутской области по реализации положений, с</w:t>
      </w:r>
      <w:r w:rsidRPr="001744DC">
        <w:t>о</w:t>
      </w:r>
      <w:r w:rsidRPr="001744DC">
        <w:t xml:space="preserve">держащихся в Указах Президента Российской Федерации </w:t>
      </w:r>
      <w:r w:rsidR="00091396" w:rsidRPr="001744DC">
        <w:br/>
      </w:r>
      <w:r w:rsidRPr="001744DC">
        <w:t>В.В. Путина от 07.05.2012</w:t>
      </w:r>
      <w:bookmarkEnd w:id="4"/>
    </w:p>
    <w:p w:rsidR="004B2606" w:rsidRPr="001744DC" w:rsidRDefault="004B2606" w:rsidP="002D72E9">
      <w:pPr>
        <w:ind w:firstLine="709"/>
      </w:pPr>
      <w:r w:rsidRPr="001744DC">
        <w:t>Законодательное Собрание Иркутской области (далее – Законодател</w:t>
      </w:r>
      <w:r w:rsidRPr="001744DC">
        <w:t>ь</w:t>
      </w:r>
      <w:r w:rsidRPr="001744DC">
        <w:t>ное Собрание)</w:t>
      </w:r>
      <w:r w:rsidR="00C55498" w:rsidRPr="001744DC">
        <w:t xml:space="preserve"> </w:t>
      </w:r>
      <w:r w:rsidRPr="001744DC">
        <w:t>ведет системную работу по реализации положений, содерж</w:t>
      </w:r>
      <w:r w:rsidRPr="001744DC">
        <w:t>а</w:t>
      </w:r>
      <w:r w:rsidRPr="001744DC">
        <w:t>щихся в Указах Президента Российской Федерации В.В. Путина (далее – Указы Президента). В 2017 году распоряжением председателя Законодател</w:t>
      </w:r>
      <w:r w:rsidRPr="001744DC">
        <w:t>ь</w:t>
      </w:r>
      <w:r w:rsidRPr="001744DC">
        <w:t>ного Собрания Иркутской области от 28.12.2017 № 117-ОД</w:t>
      </w:r>
      <w:r w:rsidR="00C55498" w:rsidRPr="001744DC">
        <w:t xml:space="preserve"> </w:t>
      </w:r>
      <w:r w:rsidRPr="001744DC">
        <w:t>утвержден план работы Законодательного Собрания Иркутской области по реализации пол</w:t>
      </w:r>
      <w:r w:rsidRPr="001744DC">
        <w:t>о</w:t>
      </w:r>
      <w:r w:rsidRPr="001744DC">
        <w:lastRenderedPageBreak/>
        <w:t>жений, содержащихся в Указах Президента Российской Федерации</w:t>
      </w:r>
      <w:r w:rsidR="00C55498" w:rsidRPr="001744DC">
        <w:t xml:space="preserve"> </w:t>
      </w:r>
      <w:r w:rsidRPr="001744DC">
        <w:t>В.В. П</w:t>
      </w:r>
      <w:r w:rsidRPr="001744DC">
        <w:t>у</w:t>
      </w:r>
      <w:r w:rsidRPr="001744DC">
        <w:t>тина</w:t>
      </w:r>
      <w:r w:rsidR="00961602">
        <w:t>,</w:t>
      </w:r>
      <w:r w:rsidRPr="001744DC">
        <w:t xml:space="preserve"> на 2018 год.</w:t>
      </w:r>
    </w:p>
    <w:p w:rsidR="004B2606" w:rsidRPr="001744DC" w:rsidRDefault="004B2606" w:rsidP="002D72E9">
      <w:pPr>
        <w:ind w:firstLine="709"/>
      </w:pPr>
      <w:r w:rsidRPr="001744DC">
        <w:t>В целях реализации положений, содержащихся в Указах Президента</w:t>
      </w:r>
      <w:r w:rsidR="00FB6506" w:rsidRPr="001744DC">
        <w:t>,</w:t>
      </w:r>
      <w:r w:rsidR="00C55498" w:rsidRPr="001744DC">
        <w:t xml:space="preserve"> </w:t>
      </w:r>
      <w:r w:rsidRPr="001744DC">
        <w:t xml:space="preserve">26 марта на заседании комитета по бюджету, ценообразованию, финансово-экономическому и налоговому законодательству Законодательного Собрания </w:t>
      </w:r>
    </w:p>
    <w:p w:rsidR="004B2606" w:rsidRPr="001744DC" w:rsidRDefault="004B2606" w:rsidP="002D72E9">
      <w:pPr>
        <w:ind w:firstLine="0"/>
      </w:pPr>
      <w:r w:rsidRPr="001744DC">
        <w:t xml:space="preserve">рассмотрена информация </w:t>
      </w:r>
      <w:r w:rsidRPr="001744DC">
        <w:rPr>
          <w:b/>
        </w:rPr>
        <w:t>«О мерах</w:t>
      </w:r>
      <w:r w:rsidR="00C55498" w:rsidRPr="001744DC">
        <w:rPr>
          <w:b/>
        </w:rPr>
        <w:t xml:space="preserve"> </w:t>
      </w:r>
      <w:r w:rsidRPr="001744DC">
        <w:rPr>
          <w:b/>
        </w:rPr>
        <w:t>по социально-экономическому разв</w:t>
      </w:r>
      <w:r w:rsidRPr="001744DC">
        <w:rPr>
          <w:b/>
        </w:rPr>
        <w:t>и</w:t>
      </w:r>
      <w:r w:rsidRPr="001744DC">
        <w:rPr>
          <w:b/>
        </w:rPr>
        <w:t>тию Иркутской области и Усть-Ордынского Бурятского автономного округа» по принятию мер к продолжению строительства Дома спорта в п. Усть-Ордынском.</w:t>
      </w:r>
      <w:r w:rsidRPr="001744DC">
        <w:t xml:space="preserve"> Министр строительства Иркутской области С.Д. </w:t>
      </w:r>
      <w:proofErr w:type="spellStart"/>
      <w:r w:rsidRPr="001744DC">
        <w:t>Сви</w:t>
      </w:r>
      <w:r w:rsidRPr="001744DC">
        <w:t>р</w:t>
      </w:r>
      <w:r w:rsidRPr="001744DC">
        <w:t>кина</w:t>
      </w:r>
      <w:proofErr w:type="spellEnd"/>
      <w:r w:rsidRPr="001744DC">
        <w:t xml:space="preserve"> напомнила, что строительство данного объекта, включенного в Указ </w:t>
      </w:r>
      <w:r w:rsidR="00FB6506" w:rsidRPr="001744DC">
        <w:t>П</w:t>
      </w:r>
      <w:r w:rsidRPr="001744DC">
        <w:t xml:space="preserve">резидента Российской Федерации, началось в 2002 году, в 2006 году было заморожено. В 2015 году </w:t>
      </w:r>
      <w:proofErr w:type="spellStart"/>
      <w:r w:rsidRPr="001744DC">
        <w:t>недострой</w:t>
      </w:r>
      <w:proofErr w:type="spellEnd"/>
      <w:r w:rsidRPr="001744DC">
        <w:t xml:space="preserve"> перешел в собственность муниципальн</w:t>
      </w:r>
      <w:r w:rsidRPr="001744DC">
        <w:t>о</w:t>
      </w:r>
      <w:r w:rsidRPr="001744DC">
        <w:t>го образования, в 2016 году создана специальная комиссия, разработана «д</w:t>
      </w:r>
      <w:r w:rsidRPr="001744DC">
        <w:t>о</w:t>
      </w:r>
      <w:r w:rsidR="00FB6506" w:rsidRPr="001744DC">
        <w:t xml:space="preserve">рожная карта». В 2017 году </w:t>
      </w:r>
      <w:r w:rsidRPr="001744DC">
        <w:t>выделено 5 млн рублей на проведение обслед</w:t>
      </w:r>
      <w:r w:rsidRPr="001744DC">
        <w:t>о</w:t>
      </w:r>
      <w:r w:rsidRPr="001744DC">
        <w:t>вания конструкции, однако средства не были использованы и</w:t>
      </w:r>
      <w:r w:rsidR="00C55498" w:rsidRPr="001744DC">
        <w:t xml:space="preserve"> </w:t>
      </w:r>
      <w:r w:rsidRPr="001744DC">
        <w:t xml:space="preserve">перенесены на текущий год. Изыскательские работы будут завершены в мае. Министр также озвучила позицию </w:t>
      </w:r>
      <w:r w:rsidR="00FB6506" w:rsidRPr="001744DC">
        <w:t>П</w:t>
      </w:r>
      <w:r w:rsidRPr="001744DC">
        <w:t>равительства Иркутской области, в соответствии с кот</w:t>
      </w:r>
      <w:r w:rsidRPr="001744DC">
        <w:t>о</w:t>
      </w:r>
      <w:r w:rsidRPr="001744DC">
        <w:t>рой строительство такого крупного объекта в поселке Усть-Ордынск</w:t>
      </w:r>
      <w:r w:rsidR="00FB6506" w:rsidRPr="001744DC">
        <w:t>ом</w:t>
      </w:r>
      <w:r w:rsidRPr="001744DC">
        <w:t xml:space="preserve"> нец</w:t>
      </w:r>
      <w:r w:rsidRPr="001744DC">
        <w:t>е</w:t>
      </w:r>
      <w:r w:rsidRPr="001744DC">
        <w:t>лесообразно. Вместо этого предлагается построить спортивно-оздоровительный комплекс на примере СОК, построенного в поселке Ела</w:t>
      </w:r>
      <w:r w:rsidRPr="001744DC">
        <w:t>н</w:t>
      </w:r>
      <w:r w:rsidRPr="001744DC">
        <w:t>цы. По итогам обсуждения депутаты решили оставить вопрос на контроле комитета. Кроме того, по предложению председателя Законодательного С</w:t>
      </w:r>
      <w:r w:rsidRPr="001744DC">
        <w:t>о</w:t>
      </w:r>
      <w:r w:rsidRPr="001744DC">
        <w:t>брания комитет решил установить контроль за обследованием и проектир</w:t>
      </w:r>
      <w:r w:rsidRPr="001744DC">
        <w:t>о</w:t>
      </w:r>
      <w:r w:rsidRPr="001744DC">
        <w:t>ванием здания.</w:t>
      </w:r>
    </w:p>
    <w:p w:rsidR="00FB6506" w:rsidRPr="001744DC" w:rsidRDefault="004B2606" w:rsidP="002D72E9">
      <w:pPr>
        <w:ind w:firstLine="708"/>
      </w:pPr>
      <w:r w:rsidRPr="001744DC">
        <w:t>На заседании Общественного Совета при Законодательном Собрании 27 февраля рассмотрен вопрос</w:t>
      </w:r>
      <w:r w:rsidRPr="001744DC">
        <w:rPr>
          <w:b/>
        </w:rPr>
        <w:t xml:space="preserve"> «Об исполнении Указа Президента Росси</w:t>
      </w:r>
      <w:r w:rsidRPr="001744DC">
        <w:rPr>
          <w:b/>
        </w:rPr>
        <w:t>й</w:t>
      </w:r>
      <w:r w:rsidRPr="001744DC">
        <w:rPr>
          <w:b/>
        </w:rPr>
        <w:t>ской Федерации от 7 мая 2012 года № 599 «О мерах по реализации гос</w:t>
      </w:r>
      <w:r w:rsidRPr="001744DC">
        <w:rPr>
          <w:b/>
        </w:rPr>
        <w:t>у</w:t>
      </w:r>
      <w:r w:rsidRPr="001744DC">
        <w:rPr>
          <w:b/>
        </w:rPr>
        <w:t>дарственной политики в области образования и науки» в части пред</w:t>
      </w:r>
      <w:r w:rsidRPr="001744DC">
        <w:rPr>
          <w:b/>
        </w:rPr>
        <w:t>о</w:t>
      </w:r>
      <w:r w:rsidRPr="001744DC">
        <w:rPr>
          <w:b/>
        </w:rPr>
        <w:t>ставления дополнительного образования детям в возрасте от 5 до 18 лет, в том числе за счет бюджетных ассигнований федерального бюджета».</w:t>
      </w:r>
      <w:r w:rsidR="00C55498" w:rsidRPr="001744DC">
        <w:t xml:space="preserve"> </w:t>
      </w:r>
    </w:p>
    <w:p w:rsidR="004B2606" w:rsidRPr="001744DC" w:rsidRDefault="004B2606" w:rsidP="002D72E9">
      <w:pPr>
        <w:ind w:firstLine="708"/>
      </w:pPr>
      <w:r w:rsidRPr="001744DC">
        <w:t>В рамках рассмотрения проекта закона об областном бюджете депут</w:t>
      </w:r>
      <w:r w:rsidRPr="001744DC">
        <w:t>а</w:t>
      </w:r>
      <w:r w:rsidRPr="001744DC">
        <w:t xml:space="preserve">ты отмечают в качестве приоритетных расходы на улучшение материально-технической базы объектов образования, культуры, физической культуры и спорта. </w:t>
      </w:r>
    </w:p>
    <w:p w:rsidR="004B2606" w:rsidRPr="001744DC" w:rsidRDefault="004B2606" w:rsidP="002D72E9">
      <w:pPr>
        <w:ind w:firstLine="708"/>
      </w:pPr>
      <w:r w:rsidRPr="001744DC">
        <w:t xml:space="preserve">Заместитель министра образования Иркутской области М.А. Парфенов сообщил, что согласно </w:t>
      </w:r>
      <w:r w:rsidR="009B2B87" w:rsidRPr="001744DC">
        <w:t>Указу Президента Р</w:t>
      </w:r>
      <w:r w:rsidR="009B2B87">
        <w:t>оссийской Федерации,</w:t>
      </w:r>
      <w:r w:rsidRPr="001744DC">
        <w:t xml:space="preserve"> необход</w:t>
      </w:r>
      <w:r w:rsidRPr="001744DC">
        <w:t>и</w:t>
      </w:r>
      <w:r w:rsidRPr="001744DC">
        <w:t>мо обеспечить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</w:t>
      </w:r>
      <w:r w:rsidR="00961602">
        <w:t xml:space="preserve"> </w:t>
      </w:r>
      <w:r w:rsidRPr="001744DC">
        <w:t>–</w:t>
      </w:r>
      <w:r w:rsidR="00961602">
        <w:t xml:space="preserve"> </w:t>
      </w:r>
      <w:r w:rsidRPr="001744DC">
        <w:t>75 %. </w:t>
      </w:r>
    </w:p>
    <w:p w:rsidR="004B2606" w:rsidRPr="001744DC" w:rsidRDefault="004B2606" w:rsidP="002D72E9">
      <w:pPr>
        <w:ind w:firstLine="708"/>
      </w:pPr>
      <w:r w:rsidRPr="001744DC">
        <w:t>Также в ходе обсуждения темы было отмечено, что общий объем ф</w:t>
      </w:r>
      <w:r w:rsidRPr="001744DC">
        <w:t>и</w:t>
      </w:r>
      <w:r w:rsidRPr="001744DC">
        <w:t>нансирования областной программы «Развитие системы дополнительного образования детей» на 2014 – 2020</w:t>
      </w:r>
      <w:r w:rsidR="00961602">
        <w:t xml:space="preserve"> годы в 2017 году составил 158,</w:t>
      </w:r>
      <w:r w:rsidRPr="001744DC">
        <w:t>7 млн ру</w:t>
      </w:r>
      <w:r w:rsidRPr="001744DC">
        <w:t>б</w:t>
      </w:r>
      <w:r w:rsidRPr="001744DC">
        <w:t>лей, при этом охват детей в возрасте от 5 до 18 лет программами дополн</w:t>
      </w:r>
      <w:r w:rsidRPr="001744DC">
        <w:t>и</w:t>
      </w:r>
      <w:r w:rsidRPr="001744DC">
        <w:t>тельного образования в общей численности детей этого возраста достиг ц</w:t>
      </w:r>
      <w:r w:rsidRPr="001744DC">
        <w:t>е</w:t>
      </w:r>
      <w:r w:rsidRPr="001744DC">
        <w:lastRenderedPageBreak/>
        <w:t>левого значения 85,1</w:t>
      </w:r>
      <w:r w:rsidR="00961602">
        <w:t xml:space="preserve"> </w:t>
      </w:r>
      <w:r w:rsidRPr="001744DC">
        <w:t>% при общероссийском показателе 68</w:t>
      </w:r>
      <w:r w:rsidR="00961602">
        <w:t xml:space="preserve"> </w:t>
      </w:r>
      <w:r w:rsidRPr="001744DC">
        <w:t xml:space="preserve">%. На 2018 год запланировано финансирование программы в объеме 143,4 млн рублей. </w:t>
      </w:r>
    </w:p>
    <w:p w:rsidR="004B2606" w:rsidRPr="001744DC" w:rsidRDefault="004B2606" w:rsidP="002D72E9">
      <w:pPr>
        <w:ind w:firstLine="708"/>
      </w:pPr>
      <w:r w:rsidRPr="001744DC">
        <w:t>По итогам обсуждения принято решение, содержащее рекомендации органам исполнительной власти Иркутской области и орган</w:t>
      </w:r>
      <w:r w:rsidR="00FB6506" w:rsidRPr="001744DC">
        <w:t>ам</w:t>
      </w:r>
      <w:r w:rsidRPr="001744DC">
        <w:t xml:space="preserve"> местного с</w:t>
      </w:r>
      <w:r w:rsidRPr="001744DC">
        <w:t>а</w:t>
      </w:r>
      <w:r w:rsidRPr="001744DC">
        <w:t>моуправления.</w:t>
      </w:r>
    </w:p>
    <w:p w:rsidR="004B2606" w:rsidRPr="001744DC" w:rsidRDefault="004B2606" w:rsidP="002D72E9">
      <w:pPr>
        <w:ind w:firstLine="708"/>
      </w:pPr>
      <w:r w:rsidRPr="001744DC">
        <w:t xml:space="preserve">На заседании Координационного межконфессионального совета при Законодательном Собрании 25 января рассмотрен вопрос </w:t>
      </w:r>
      <w:r w:rsidRPr="001744DC">
        <w:rPr>
          <w:b/>
        </w:rPr>
        <w:t>«О состоянии пр</w:t>
      </w:r>
      <w:r w:rsidRPr="001744DC">
        <w:rPr>
          <w:b/>
        </w:rPr>
        <w:t>е</w:t>
      </w:r>
      <w:r w:rsidRPr="001744DC">
        <w:rPr>
          <w:b/>
        </w:rPr>
        <w:t>ступности в молодежной среде по итогам 2017 года и проводимой проф</w:t>
      </w:r>
      <w:r w:rsidRPr="001744DC">
        <w:rPr>
          <w:b/>
        </w:rPr>
        <w:t>и</w:t>
      </w:r>
      <w:r w:rsidRPr="001744DC">
        <w:rPr>
          <w:b/>
        </w:rPr>
        <w:t xml:space="preserve">лактической работе с молодежью». </w:t>
      </w:r>
      <w:r w:rsidRPr="001744DC">
        <w:t>ГУ МВД России по Иркутской области представило информацию о профилактической работе с молодежью в целях предотвращения преступлений (лекции и профилактические беседы участк</w:t>
      </w:r>
      <w:r w:rsidRPr="001744DC">
        <w:t>о</w:t>
      </w:r>
      <w:r w:rsidRPr="001744DC">
        <w:t>вых уполномоченных полиции со студентами, рейдовые мероприятия в о</w:t>
      </w:r>
      <w:r w:rsidRPr="001744DC">
        <w:t>б</w:t>
      </w:r>
      <w:r w:rsidRPr="001744DC">
        <w:t>щежитиях и на прилегающ</w:t>
      </w:r>
      <w:r w:rsidR="00961602">
        <w:t>их</w:t>
      </w:r>
      <w:r w:rsidRPr="001744DC">
        <w:t xml:space="preserve"> к </w:t>
      </w:r>
      <w:r w:rsidR="00961602">
        <w:t>вуз</w:t>
      </w:r>
      <w:r w:rsidRPr="001744DC">
        <w:t>ам территориях, профилактическая работа о недопустимости националистических и экстремистских проявлений), м</w:t>
      </w:r>
      <w:r w:rsidRPr="001744DC">
        <w:t>и</w:t>
      </w:r>
      <w:r w:rsidRPr="001744DC">
        <w:t xml:space="preserve">нистерство по молодежной политике </w:t>
      </w:r>
      <w:r w:rsidR="00961602">
        <w:t xml:space="preserve">Иркутской области </w:t>
      </w:r>
      <w:r w:rsidRPr="001744DC">
        <w:t>сообщило о проф</w:t>
      </w:r>
      <w:r w:rsidRPr="001744DC">
        <w:t>и</w:t>
      </w:r>
      <w:r w:rsidRPr="001744DC">
        <w:t xml:space="preserve">лактической работе с молодежью, связанной с организацией занятости и поддержкой талантливой молодежи. </w:t>
      </w:r>
    </w:p>
    <w:p w:rsidR="004B2606" w:rsidRPr="001744DC" w:rsidRDefault="004B2606" w:rsidP="002D72E9">
      <w:pPr>
        <w:ind w:firstLine="708"/>
      </w:pPr>
      <w:r w:rsidRPr="001744DC">
        <w:t>Председатель комитета по социально-культурному законодательству Законодательного Собрания И.А. Синцова отметила, что Законодательное Собрание уделяет большое внимание обозначенной</w:t>
      </w:r>
      <w:r w:rsidR="00C55498" w:rsidRPr="001744DC">
        <w:t xml:space="preserve"> </w:t>
      </w:r>
      <w:r w:rsidRPr="001744DC">
        <w:t xml:space="preserve">теме. Так, на контроле Законодательного Собрания </w:t>
      </w:r>
      <w:r w:rsidR="00961602">
        <w:t>находится</w:t>
      </w:r>
      <w:r w:rsidRPr="001744DC">
        <w:t xml:space="preserve"> ситуация в </w:t>
      </w:r>
      <w:proofErr w:type="spellStart"/>
      <w:r w:rsidRPr="001744DC">
        <w:t>Усольском</w:t>
      </w:r>
      <w:proofErr w:type="spellEnd"/>
      <w:r w:rsidRPr="001744DC">
        <w:t xml:space="preserve"> кадетском ко</w:t>
      </w:r>
      <w:r w:rsidRPr="001744DC">
        <w:t>р</w:t>
      </w:r>
      <w:r w:rsidRPr="001744DC">
        <w:t>пусе. Благодаря вмешательству депутатов была проведена проверка учебного заведения, сменилось руководство, и ситуация стабилизировалась. Законод</w:t>
      </w:r>
      <w:r w:rsidRPr="001744DC">
        <w:t>а</w:t>
      </w:r>
      <w:r w:rsidRPr="001744DC">
        <w:t>тельным Собранием также был принят закон о квотировании рабочих мест для несовершеннолетних на предприятиях со списочной численностью р</w:t>
      </w:r>
      <w:r w:rsidRPr="001744DC">
        <w:t>а</w:t>
      </w:r>
      <w:r w:rsidRPr="001744DC">
        <w:t xml:space="preserve">ботников не менее ста человек. Уже несколько лет </w:t>
      </w:r>
      <w:r w:rsidR="00FB6506" w:rsidRPr="001744DC">
        <w:t>проводи</w:t>
      </w:r>
      <w:r w:rsidRPr="001744DC">
        <w:t>тся акция Мол</w:t>
      </w:r>
      <w:r w:rsidRPr="001744DC">
        <w:t>о</w:t>
      </w:r>
      <w:r w:rsidRPr="001744DC">
        <w:t xml:space="preserve">дежного парламента при Законодательном Собрании «Будущее – </w:t>
      </w:r>
      <w:r w:rsidR="00961602">
        <w:t>за нами!», в рамках которой веде</w:t>
      </w:r>
      <w:r w:rsidRPr="001744DC">
        <w:t>тся профилактическая работа по предупреждению уп</w:t>
      </w:r>
      <w:r w:rsidRPr="001744DC">
        <w:t>о</w:t>
      </w:r>
      <w:r w:rsidRPr="001744DC">
        <w:t>требления синтетических наркотиков среди молодежи.</w:t>
      </w:r>
      <w:r w:rsidR="00C55498" w:rsidRPr="001744DC">
        <w:t xml:space="preserve"> </w:t>
      </w:r>
      <w:r w:rsidRPr="001744DC">
        <w:t>В настоящее время в Законодательном Собрании находится ряд законопроектов, касающихся по</w:t>
      </w:r>
      <w:r w:rsidRPr="001744DC">
        <w:t>д</w:t>
      </w:r>
      <w:r w:rsidRPr="001744DC">
        <w:t>держки семей</w:t>
      </w:r>
      <w:r w:rsidR="00FB6506" w:rsidRPr="001744DC">
        <w:t>.</w:t>
      </w:r>
      <w:r w:rsidRPr="001744DC">
        <w:t xml:space="preserve"> Одним из законопроектов предлагается выплачивать компе</w:t>
      </w:r>
      <w:r w:rsidRPr="001744DC">
        <w:t>н</w:t>
      </w:r>
      <w:r w:rsidRPr="001744DC">
        <w:t>сацию семьям, в которых детям в возрасте от полутора до трех лет не пред</w:t>
      </w:r>
      <w:r w:rsidRPr="001744DC">
        <w:t>о</w:t>
      </w:r>
      <w:r w:rsidRPr="001744DC">
        <w:t>ставлено место в детском саду. Еще один законопроект касается выплаты с</w:t>
      </w:r>
      <w:r w:rsidRPr="001744DC">
        <w:t>о</w:t>
      </w:r>
      <w:r w:rsidRPr="001744DC">
        <w:t>циальных стипендий студентам-бюджетникам очной формы обучения вы</w:t>
      </w:r>
      <w:r w:rsidRPr="001744DC">
        <w:t>с</w:t>
      </w:r>
      <w:r w:rsidRPr="001744DC">
        <w:t>ших и средне-специальных учебных заведений. Третьим законопроектом предлагается предоставить право на бесплатное питание в школе всем детям, воспитывающимся в многодетных семьях. Кроме</w:t>
      </w:r>
      <w:r w:rsidR="00C55498" w:rsidRPr="001744DC">
        <w:t xml:space="preserve"> </w:t>
      </w:r>
      <w:r w:rsidRPr="001744DC">
        <w:t>того, на рассмотрении о</w:t>
      </w:r>
      <w:r w:rsidRPr="001744DC">
        <w:t>б</w:t>
      </w:r>
      <w:r w:rsidRPr="001744DC">
        <w:t>ластного парламента находится проект закона об устройстве пожилых людей в приемные семьи. По итогам обсуждения информация</w:t>
      </w:r>
      <w:r w:rsidR="00C55498" w:rsidRPr="001744DC">
        <w:t xml:space="preserve"> </w:t>
      </w:r>
      <w:r w:rsidRPr="001744DC">
        <w:t>принята к сведению.</w:t>
      </w:r>
    </w:p>
    <w:p w:rsidR="004B2606" w:rsidRPr="001744DC" w:rsidRDefault="004B2606" w:rsidP="002D72E9">
      <w:pPr>
        <w:ind w:firstLine="708"/>
        <w:rPr>
          <w:b/>
        </w:rPr>
      </w:pPr>
      <w:r w:rsidRPr="001744DC">
        <w:rPr>
          <w:bCs/>
        </w:rPr>
        <w:t>В рамках работы по реализации Указа Президента Российской Федер</w:t>
      </w:r>
      <w:r w:rsidRPr="001744DC">
        <w:rPr>
          <w:bCs/>
        </w:rPr>
        <w:t>а</w:t>
      </w:r>
      <w:r w:rsidRPr="001744DC">
        <w:rPr>
          <w:bCs/>
        </w:rPr>
        <w:t>ции от 7 мая 2012 года № 597</w:t>
      </w:r>
      <w:r w:rsidRPr="001744DC">
        <w:rPr>
          <w:b/>
          <w:bCs/>
        </w:rPr>
        <w:t xml:space="preserve"> «О мероприятиях по реализации госуда</w:t>
      </w:r>
      <w:r w:rsidRPr="001744DC">
        <w:rPr>
          <w:b/>
          <w:bCs/>
        </w:rPr>
        <w:t>р</w:t>
      </w:r>
      <w:r w:rsidRPr="001744DC">
        <w:rPr>
          <w:b/>
          <w:bCs/>
        </w:rPr>
        <w:t xml:space="preserve">ственной социальной политики» </w:t>
      </w:r>
      <w:r w:rsidRPr="001744DC">
        <w:rPr>
          <w:bCs/>
        </w:rPr>
        <w:t>22 марта</w:t>
      </w:r>
      <w:r w:rsidRPr="001744DC">
        <w:rPr>
          <w:b/>
          <w:bCs/>
        </w:rPr>
        <w:t xml:space="preserve"> </w:t>
      </w:r>
      <w:r w:rsidRPr="001744DC">
        <w:rPr>
          <w:bCs/>
        </w:rPr>
        <w:t>на заседании Совета Законод</w:t>
      </w:r>
      <w:r w:rsidRPr="001744DC">
        <w:rPr>
          <w:bCs/>
        </w:rPr>
        <w:t>а</w:t>
      </w:r>
      <w:r w:rsidRPr="001744DC">
        <w:rPr>
          <w:bCs/>
        </w:rPr>
        <w:t>тельного Собрания Иркутской области по взаимодействию с представител</w:t>
      </w:r>
      <w:r w:rsidRPr="001744DC">
        <w:rPr>
          <w:bCs/>
        </w:rPr>
        <w:t>ь</w:t>
      </w:r>
      <w:r w:rsidRPr="001744DC">
        <w:rPr>
          <w:bCs/>
        </w:rPr>
        <w:t xml:space="preserve">ными органами муниципальных образований Иркутской области рассмотрен </w:t>
      </w:r>
      <w:r w:rsidRPr="001744DC">
        <w:rPr>
          <w:bCs/>
        </w:rPr>
        <w:lastRenderedPageBreak/>
        <w:t xml:space="preserve">вопрос </w:t>
      </w:r>
      <w:r w:rsidRPr="001744DC">
        <w:rPr>
          <w:b/>
          <w:bCs/>
        </w:rPr>
        <w:t xml:space="preserve">«О ходе реализации мероприятий, направленных на развитие и укрепление материально-технической базы муниципальных домов культуры». </w:t>
      </w:r>
      <w:r w:rsidRPr="001744DC">
        <w:t>Председатель комитета по социально-культурному законод</w:t>
      </w:r>
      <w:r w:rsidRPr="001744DC">
        <w:t>а</w:t>
      </w:r>
      <w:r w:rsidRPr="001744DC">
        <w:t>тельству Законодательного Собрания И.А. Синцова отметила, что сегодня в Иркутской области работает 808 культурно-досуговых учреждений, 665 из которых – в сельской местности, в 96 муниципальных образованиях нет д</w:t>
      </w:r>
      <w:r w:rsidRPr="001744DC">
        <w:t>о</w:t>
      </w:r>
      <w:r w:rsidRPr="001744DC">
        <w:t xml:space="preserve">мов культуры. По словам депутата, свою эффективность показала программа по оснащению материально-технической базы местных </w:t>
      </w:r>
      <w:r w:rsidR="00005082">
        <w:t>д</w:t>
      </w:r>
      <w:r w:rsidRPr="001744DC">
        <w:t>омов культуры «Сто модельных домов культуры», реализация которой началась в 2010 году по инициативе депутатского корпуса. За семь лет был</w:t>
      </w:r>
      <w:r w:rsidR="00FB6506" w:rsidRPr="001744DC">
        <w:t>о</w:t>
      </w:r>
      <w:r w:rsidRPr="001744DC">
        <w:t xml:space="preserve"> оснащен</w:t>
      </w:r>
      <w:r w:rsidR="00FB6506" w:rsidRPr="001744DC">
        <w:t>о</w:t>
      </w:r>
      <w:r w:rsidRPr="001744DC">
        <w:t xml:space="preserve"> более 200 д</w:t>
      </w:r>
      <w:r w:rsidRPr="001744DC">
        <w:t>о</w:t>
      </w:r>
      <w:r w:rsidRPr="001744DC">
        <w:t>мов культуры, на это выделили свыше 535 млн рублей. В свою очередь</w:t>
      </w:r>
      <w:r w:rsidR="00FB6506" w:rsidRPr="001744DC">
        <w:t>,</w:t>
      </w:r>
      <w:r w:rsidRPr="001744DC">
        <w:t xml:space="preserve"> з</w:t>
      </w:r>
      <w:r w:rsidRPr="001744DC">
        <w:t>а</w:t>
      </w:r>
      <w:r w:rsidRPr="001744DC">
        <w:t xml:space="preserve">меститель министра культуры и архивов Р.А. </w:t>
      </w:r>
      <w:proofErr w:type="spellStart"/>
      <w:r w:rsidRPr="001744DC">
        <w:t>Дячук</w:t>
      </w:r>
      <w:proofErr w:type="spellEnd"/>
      <w:r w:rsidRPr="001744DC">
        <w:t> сообщил, что в 2018 году на реализацию программы будет направлено 36,8 млн рублей, субсидии п</w:t>
      </w:r>
      <w:r w:rsidRPr="001744DC">
        <w:t>о</w:t>
      </w:r>
      <w:r w:rsidRPr="001744DC">
        <w:t>лучат 43 муниципальных образования, кроме того, в рамках программы «Местный дом культуры», направленной на проведение текущих ремонтов в учреждениях, более 21,1 млн рублей получат 37 территорий.</w:t>
      </w:r>
    </w:p>
    <w:p w:rsidR="004B2606" w:rsidRPr="001744DC" w:rsidRDefault="004B2606" w:rsidP="002D72E9">
      <w:pPr>
        <w:ind w:firstLine="708"/>
      </w:pPr>
      <w:r w:rsidRPr="001744DC">
        <w:t>По итогам обсуждения члены Совета рекомендовали Правительству Иркутской области рассмотреть возможность увеличения финансирования мероприятий по развитию и укреплению матери</w:t>
      </w:r>
      <w:r w:rsidR="00005082">
        <w:t>ально-технической базы местных д</w:t>
      </w:r>
      <w:r w:rsidRPr="001744DC">
        <w:t>омов культуры и возможности изменения критериев отбора мун</w:t>
      </w:r>
      <w:r w:rsidRPr="001744DC">
        <w:t>и</w:t>
      </w:r>
      <w:r w:rsidRPr="001744DC">
        <w:t>ципальных образований.</w:t>
      </w:r>
    </w:p>
    <w:p w:rsidR="004B2606" w:rsidRPr="001744DC" w:rsidRDefault="004B2606" w:rsidP="002D72E9">
      <w:pPr>
        <w:ind w:firstLine="708"/>
      </w:pPr>
      <w:r w:rsidRPr="001744DC">
        <w:t>В рамках работы по реализации Указа Президента Российской Федер</w:t>
      </w:r>
      <w:r w:rsidRPr="001744DC">
        <w:t>а</w:t>
      </w:r>
      <w:r w:rsidRPr="001744DC">
        <w:t>ции от 7 мая 2012 года № 598</w:t>
      </w:r>
      <w:r w:rsidRPr="001744DC">
        <w:rPr>
          <w:b/>
        </w:rPr>
        <w:t xml:space="preserve"> «О совершенствовании государственной п</w:t>
      </w:r>
      <w:r w:rsidRPr="001744DC">
        <w:rPr>
          <w:b/>
        </w:rPr>
        <w:t>о</w:t>
      </w:r>
      <w:r w:rsidRPr="001744DC">
        <w:rPr>
          <w:b/>
        </w:rPr>
        <w:t xml:space="preserve">литики в сфере здравоохранения» </w:t>
      </w:r>
      <w:r w:rsidRPr="001744DC">
        <w:t>21 марта</w:t>
      </w:r>
      <w:r w:rsidRPr="001744DC">
        <w:rPr>
          <w:b/>
        </w:rPr>
        <w:t xml:space="preserve"> </w:t>
      </w:r>
      <w:r w:rsidRPr="001744DC">
        <w:t>комитетом по здравоохранению и социальной защите Законодательного Собрания</w:t>
      </w:r>
      <w:r w:rsidRPr="001744DC">
        <w:rPr>
          <w:b/>
        </w:rPr>
        <w:t xml:space="preserve"> </w:t>
      </w:r>
      <w:r w:rsidRPr="001744DC">
        <w:t xml:space="preserve">рассмотрен вопрос </w:t>
      </w:r>
      <w:r w:rsidRPr="001744DC">
        <w:rPr>
          <w:b/>
        </w:rPr>
        <w:t>«О рассмотрении перечня населенных пунктов, в которых планируется строительство фельдшерско-акушерских пунктов в рамках реализации государственных программ (подпрограммы «Устойчивое развитие сел</w:t>
      </w:r>
      <w:r w:rsidRPr="001744DC">
        <w:rPr>
          <w:b/>
        </w:rPr>
        <w:t>ь</w:t>
      </w:r>
      <w:r w:rsidRPr="001744DC">
        <w:rPr>
          <w:b/>
        </w:rPr>
        <w:t>ских территорий Иркутской области» на 2014 – 2020 годы государстве</w:t>
      </w:r>
      <w:r w:rsidRPr="001744DC">
        <w:rPr>
          <w:b/>
        </w:rPr>
        <w:t>н</w:t>
      </w:r>
      <w:r w:rsidRPr="001744DC">
        <w:rPr>
          <w:b/>
        </w:rPr>
        <w:t>ной программы Иркутской области «Развитие сельского хозяйства и р</w:t>
      </w:r>
      <w:r w:rsidRPr="001744DC">
        <w:rPr>
          <w:b/>
        </w:rPr>
        <w:t>е</w:t>
      </w:r>
      <w:r w:rsidRPr="001744DC">
        <w:rPr>
          <w:b/>
        </w:rPr>
        <w:t>гулирование рынков сельскохозяйственной продукции, сырья и прод</w:t>
      </w:r>
      <w:r w:rsidRPr="001744DC">
        <w:rPr>
          <w:b/>
        </w:rPr>
        <w:t>о</w:t>
      </w:r>
      <w:r w:rsidRPr="001744DC">
        <w:rPr>
          <w:b/>
        </w:rPr>
        <w:t>вольствия» на 2014 – 2020 годы и государственной программы Ирку</w:t>
      </w:r>
      <w:r w:rsidRPr="001744DC">
        <w:rPr>
          <w:b/>
        </w:rPr>
        <w:t>т</w:t>
      </w:r>
      <w:r w:rsidRPr="001744DC">
        <w:rPr>
          <w:b/>
        </w:rPr>
        <w:t xml:space="preserve">ской области «Развитие здравоохранения» на 2014 – 2020 годы)». </w:t>
      </w:r>
      <w:r w:rsidRPr="001744DC">
        <w:t>По ит</w:t>
      </w:r>
      <w:r w:rsidRPr="001744DC">
        <w:t>о</w:t>
      </w:r>
      <w:r w:rsidRPr="001744DC">
        <w:t>гам рассмотрения информация депутатами принята к сведению. Министе</w:t>
      </w:r>
      <w:r w:rsidRPr="001744DC">
        <w:t>р</w:t>
      </w:r>
      <w:r w:rsidRPr="001744DC">
        <w:t>ству здравоохранения Иркутской области рекомендовано направить в адрес депутатов Законодательного Собрания Иркутской области перечень населе</w:t>
      </w:r>
      <w:r w:rsidRPr="001744DC">
        <w:t>н</w:t>
      </w:r>
      <w:r w:rsidRPr="001744DC">
        <w:t xml:space="preserve">ных пунктов, в которых планируется строительство </w:t>
      </w:r>
      <w:proofErr w:type="spellStart"/>
      <w:r w:rsidRPr="001744DC">
        <w:t>ФАПов</w:t>
      </w:r>
      <w:proofErr w:type="spellEnd"/>
      <w:r w:rsidRPr="001744DC">
        <w:t>, для согласов</w:t>
      </w:r>
      <w:r w:rsidRPr="001744DC">
        <w:t>а</w:t>
      </w:r>
      <w:r w:rsidRPr="001744DC">
        <w:t>ния.</w:t>
      </w:r>
    </w:p>
    <w:p w:rsidR="004B2606" w:rsidRPr="001744DC" w:rsidRDefault="004B2606" w:rsidP="002D72E9">
      <w:pPr>
        <w:ind w:firstLine="708"/>
      </w:pPr>
      <w:r w:rsidRPr="001744DC">
        <w:rPr>
          <w:bCs/>
        </w:rPr>
        <w:t xml:space="preserve">В рамках работы по реализации </w:t>
      </w:r>
      <w:r w:rsidRPr="001744DC">
        <w:t>Указа Президента Российской Федер</w:t>
      </w:r>
      <w:r w:rsidRPr="001744DC">
        <w:t>а</w:t>
      </w:r>
      <w:r w:rsidRPr="001744DC">
        <w:t>ции от 07.05.2012 № 600</w:t>
      </w:r>
      <w:r w:rsidRPr="001744DC">
        <w:rPr>
          <w:b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Pr="001744DC">
        <w:t xml:space="preserve">комиссией по контрольной деятельности Законодательного Собрания рассмотрены результаты экспертно-аналитического мероприятия </w:t>
      </w:r>
      <w:r w:rsidRPr="001744DC">
        <w:rPr>
          <w:b/>
        </w:rPr>
        <w:t>«Анализ эффективности реализации гос</w:t>
      </w:r>
      <w:r w:rsidRPr="001744DC">
        <w:rPr>
          <w:b/>
        </w:rPr>
        <w:t>у</w:t>
      </w:r>
      <w:r w:rsidRPr="001744DC">
        <w:rPr>
          <w:b/>
        </w:rPr>
        <w:lastRenderedPageBreak/>
        <w:t>дарственной программы Иркутской области «Развитие жилищно-коммунального хозяйства Иркутской области» на 2014 – 2020 годы»</w:t>
      </w:r>
      <w:r w:rsidRPr="001744DC">
        <w:t xml:space="preserve"> (д</w:t>
      </w:r>
      <w:r w:rsidRPr="001744DC">
        <w:t>а</w:t>
      </w:r>
      <w:r w:rsidRPr="001744DC">
        <w:t>лее – госпрограмма).</w:t>
      </w:r>
    </w:p>
    <w:p w:rsidR="004B2606" w:rsidRPr="001744DC" w:rsidRDefault="004B2606" w:rsidP="002D72E9">
      <w:pPr>
        <w:ind w:firstLine="708"/>
      </w:pPr>
      <w:r w:rsidRPr="001744DC">
        <w:t>За три года реализации</w:t>
      </w:r>
      <w:r w:rsidR="00C55498" w:rsidRPr="001744DC">
        <w:t xml:space="preserve"> </w:t>
      </w:r>
      <w:r w:rsidRPr="001744DC">
        <w:t>(2014 – 2016 гг.) госпрограммы в нее 31 раз внесены изменения, за 2017 год – 14 раз, в большей части относительно р</w:t>
      </w:r>
      <w:r w:rsidRPr="001744DC">
        <w:t>е</w:t>
      </w:r>
      <w:r w:rsidRPr="001744DC">
        <w:t>сурсного обеспечения, что свело роль</w:t>
      </w:r>
      <w:r w:rsidR="00C55498" w:rsidRPr="001744DC">
        <w:t xml:space="preserve"> </w:t>
      </w:r>
      <w:r w:rsidRPr="001744DC">
        <w:t>госпрограммы как документа страт</w:t>
      </w:r>
      <w:r w:rsidRPr="001744DC">
        <w:t>е</w:t>
      </w:r>
      <w:r w:rsidRPr="001744DC">
        <w:t>гического планирования</w:t>
      </w:r>
      <w:r w:rsidR="00C55498" w:rsidRPr="001744DC">
        <w:t xml:space="preserve"> </w:t>
      </w:r>
      <w:r w:rsidRPr="001744DC">
        <w:t>к документу по распределению и корректировке объемов ресурсного обеспечения.</w:t>
      </w:r>
    </w:p>
    <w:p w:rsidR="004B2606" w:rsidRPr="001744DC" w:rsidRDefault="004B2606" w:rsidP="002D72E9">
      <w:pPr>
        <w:ind w:firstLine="708"/>
      </w:pPr>
      <w:r w:rsidRPr="001744DC">
        <w:t>Причиной такого количества изменений госпрограммы в том числе я</w:t>
      </w:r>
      <w:r w:rsidRPr="001744DC">
        <w:t>в</w:t>
      </w:r>
      <w:r w:rsidRPr="001744DC">
        <w:t>ляется отсутствие обоснованного планирования ресурсного обеспечения.</w:t>
      </w:r>
    </w:p>
    <w:p w:rsidR="004B2606" w:rsidRPr="001744DC" w:rsidRDefault="004B2606" w:rsidP="002D72E9">
      <w:pPr>
        <w:ind w:firstLine="708"/>
      </w:pPr>
      <w:r w:rsidRPr="001744DC">
        <w:t>С несоблюдением</w:t>
      </w:r>
      <w:r w:rsidRPr="001744DC">
        <w:rPr>
          <w:b/>
        </w:rPr>
        <w:t xml:space="preserve"> </w:t>
      </w:r>
      <w:r w:rsidRPr="001744DC">
        <w:t>программно-целевого метода планирования</w:t>
      </w:r>
      <w:r w:rsidRPr="001744DC">
        <w:rPr>
          <w:b/>
        </w:rPr>
        <w:t xml:space="preserve"> </w:t>
      </w:r>
      <w:r w:rsidRPr="001744DC">
        <w:t>форм</w:t>
      </w:r>
      <w:r w:rsidRPr="001744DC">
        <w:t>и</w:t>
      </w:r>
      <w:r w:rsidRPr="001744DC">
        <w:t>ровались и исполнялись мероприятия подпрограммы «Модернизация объе</w:t>
      </w:r>
      <w:r w:rsidRPr="001744DC">
        <w:t>к</w:t>
      </w:r>
      <w:r w:rsidRPr="001744DC">
        <w:t>тов коммунальной инфраструктуры Иркутской области», финансовое обе</w:t>
      </w:r>
      <w:r w:rsidRPr="001744DC">
        <w:t>с</w:t>
      </w:r>
      <w:r w:rsidRPr="001744DC">
        <w:t>печение которой в 2014 – 2016 гг. было нестабильное. Невыполнению мер</w:t>
      </w:r>
      <w:r w:rsidRPr="001744DC">
        <w:t>о</w:t>
      </w:r>
      <w:r w:rsidRPr="001744DC">
        <w:t xml:space="preserve">приятий подпрограммы и </w:t>
      </w:r>
      <w:proofErr w:type="spellStart"/>
      <w:r w:rsidRPr="001744DC">
        <w:t>недостижению</w:t>
      </w:r>
      <w:proofErr w:type="spellEnd"/>
      <w:r w:rsidRPr="001744DC">
        <w:t xml:space="preserve"> целевых показателей в </w:t>
      </w:r>
      <w:r w:rsidR="00767C57">
        <w:br/>
      </w:r>
      <w:r w:rsidRPr="001744DC">
        <w:t xml:space="preserve">2014 – 2016 годах способствовало позднее распределение средств областного бюджета министерством жилищной политики, энергетики и транспорта </w:t>
      </w:r>
      <w:r w:rsidR="00767C57">
        <w:t>И</w:t>
      </w:r>
      <w:r w:rsidR="00767C57">
        <w:t>р</w:t>
      </w:r>
      <w:r w:rsidR="00767C57">
        <w:t xml:space="preserve">кутской </w:t>
      </w:r>
      <w:r w:rsidRPr="001744DC">
        <w:t>области (во второй половине финансового года).</w:t>
      </w:r>
    </w:p>
    <w:p w:rsidR="004B2606" w:rsidRPr="001744DC" w:rsidRDefault="004B2606" w:rsidP="002D72E9">
      <w:pPr>
        <w:ind w:firstLine="708"/>
        <w:rPr>
          <w:bCs/>
        </w:rPr>
      </w:pPr>
      <w:r w:rsidRPr="001744DC">
        <w:t>Объемы ресурсного обеспечения подпрограмм «Газификация Ирку</w:t>
      </w:r>
      <w:r w:rsidRPr="001744DC">
        <w:t>т</w:t>
      </w:r>
      <w:r w:rsidRPr="001744DC">
        <w:t xml:space="preserve">ской области» и </w:t>
      </w:r>
      <w:r w:rsidRPr="001744DC">
        <w:rPr>
          <w:bCs/>
        </w:rPr>
        <w:t>«</w:t>
      </w:r>
      <w:r w:rsidRPr="001744DC">
        <w:t>Энергосбережение и повышение энергетической эффекти</w:t>
      </w:r>
      <w:r w:rsidRPr="001744DC">
        <w:t>в</w:t>
      </w:r>
      <w:r w:rsidRPr="001744DC">
        <w:t>ности на территории Иркутской области» ежегодно снижались, а бюджетные средства не осваивались в запланированных объемах, что характерно также для</w:t>
      </w:r>
      <w:r w:rsidR="00C55498" w:rsidRPr="001744DC">
        <w:t xml:space="preserve"> </w:t>
      </w:r>
      <w:r w:rsidRPr="001744DC">
        <w:t>подпрограммы «Чистая вода».</w:t>
      </w:r>
    </w:p>
    <w:p w:rsidR="004B2606" w:rsidRPr="001744DC" w:rsidRDefault="004B2606" w:rsidP="002D72E9">
      <w:pPr>
        <w:ind w:firstLine="708"/>
      </w:pPr>
      <w:r w:rsidRPr="001744DC">
        <w:t>Как показал анализ исполнения мероприятий подпрограмм, отмеченная по итогам исполнения госпрограммы за 2014 год проблема низкого уровня зависимости достижения значений целевых показателей от предусмотренных и использованных объемов финансирования, продолжает оставаться.</w:t>
      </w:r>
    </w:p>
    <w:p w:rsidR="004B2606" w:rsidRPr="001744DC" w:rsidRDefault="004B2606" w:rsidP="002D72E9">
      <w:pPr>
        <w:ind w:firstLine="708"/>
      </w:pPr>
      <w:r w:rsidRPr="001744DC">
        <w:t>Комиссией рекомендовано Правительству Иркутской области, мин</w:t>
      </w:r>
      <w:r w:rsidRPr="001744DC">
        <w:t>и</w:t>
      </w:r>
      <w:r w:rsidRPr="001744DC">
        <w:t>стерству жилищной политики, энергетики и транспорта</w:t>
      </w:r>
      <w:r w:rsidR="00C55498" w:rsidRPr="001744DC">
        <w:t xml:space="preserve"> </w:t>
      </w:r>
      <w:r w:rsidRPr="001744DC">
        <w:t>Иркутской области</w:t>
      </w:r>
      <w:r w:rsidR="00C55498" w:rsidRPr="001744DC">
        <w:t xml:space="preserve"> </w:t>
      </w:r>
      <w:r w:rsidRPr="001744DC">
        <w:t>принять действенные меры по устранению нарушений и недостатков, отм</w:t>
      </w:r>
      <w:r w:rsidRPr="001744DC">
        <w:t>е</w:t>
      </w:r>
      <w:r w:rsidRPr="001744DC">
        <w:t>ченных в отчете Контрольно-счетной</w:t>
      </w:r>
      <w:r w:rsidR="00C55498" w:rsidRPr="001744DC">
        <w:t xml:space="preserve"> </w:t>
      </w:r>
      <w:r w:rsidRPr="001744DC">
        <w:t xml:space="preserve">палаты Иркутской области. </w:t>
      </w:r>
    </w:p>
    <w:p w:rsidR="004B2606" w:rsidRPr="001744DC" w:rsidRDefault="004B2606" w:rsidP="002D72E9">
      <w:pPr>
        <w:ind w:firstLine="708"/>
      </w:pPr>
      <w:r w:rsidRPr="001744DC">
        <w:t>Вопрос находится на контроле комиссии по контрольной деятельности.</w:t>
      </w:r>
    </w:p>
    <w:p w:rsidR="00D96021" w:rsidRPr="001744DC" w:rsidRDefault="00D641AF" w:rsidP="002D72E9">
      <w:pPr>
        <w:pStyle w:val="1"/>
      </w:pPr>
      <w:bookmarkStart w:id="5" w:name="_Toc511295160"/>
      <w:r w:rsidRPr="001744DC">
        <w:t>И</w:t>
      </w:r>
      <w:r w:rsidR="00D96021" w:rsidRPr="001744DC">
        <w:t>нформация об исполнении плана работы Законодательн</w:t>
      </w:r>
      <w:r w:rsidR="00D96021" w:rsidRPr="001744DC">
        <w:t>о</w:t>
      </w:r>
      <w:r w:rsidR="00D96021" w:rsidRPr="001744DC">
        <w:t>го Собрания Иркутской области по противодействию корру</w:t>
      </w:r>
      <w:r w:rsidR="00D96021" w:rsidRPr="001744DC">
        <w:t>п</w:t>
      </w:r>
      <w:r w:rsidR="00D96021" w:rsidRPr="001744DC">
        <w:t>ции</w:t>
      </w:r>
      <w:bookmarkEnd w:id="5"/>
    </w:p>
    <w:p w:rsidR="00A74C1E" w:rsidRPr="001744DC" w:rsidRDefault="00A74C1E" w:rsidP="002D72E9">
      <w:pPr>
        <w:ind w:firstLine="709"/>
        <w:contextualSpacing/>
      </w:pPr>
      <w:r w:rsidRPr="001744DC">
        <w:t>В целях исполнения плана работы по противодействию коррупции в</w:t>
      </w:r>
      <w:r w:rsidR="00FD62C9" w:rsidRPr="001744DC">
        <w:t xml:space="preserve"> </w:t>
      </w:r>
      <w:r w:rsidR="00FD62C9" w:rsidRPr="001744DC">
        <w:br/>
      </w:r>
      <w:r w:rsidRPr="001744DC">
        <w:t>1-м квартале 201</w:t>
      </w:r>
      <w:r w:rsidR="00AA1D36" w:rsidRPr="001744DC">
        <w:t>8</w:t>
      </w:r>
      <w:r w:rsidRPr="001744DC">
        <w:t xml:space="preserve"> года проведены следующие мероприятия.</w:t>
      </w:r>
    </w:p>
    <w:p w:rsidR="00A74C1E" w:rsidRPr="001744DC" w:rsidRDefault="00A74C1E" w:rsidP="002D72E9">
      <w:pPr>
        <w:ind w:firstLine="709"/>
        <w:contextualSpacing/>
      </w:pPr>
      <w:r w:rsidRPr="001744DC">
        <w:t>По всем проектам законов Иркутской области, поступившим в Закон</w:t>
      </w:r>
      <w:r w:rsidRPr="001744DC">
        <w:t>о</w:t>
      </w:r>
      <w:r w:rsidRPr="001744DC">
        <w:t>дательное Собрание, правовым управлением аппарата Законодательного С</w:t>
      </w:r>
      <w:r w:rsidRPr="001744DC">
        <w:t>о</w:t>
      </w:r>
      <w:r w:rsidRPr="001744DC">
        <w:t>брания Иркутской области проводилась антикоррупционная экспертиза в с</w:t>
      </w:r>
      <w:r w:rsidRPr="001744DC">
        <w:t>о</w:t>
      </w:r>
      <w:r w:rsidRPr="001744DC">
        <w:t>ответствии с Законом Иркутской области от 12 января 2010 года № 1-оз «О правовых актах Иркутской области и правотворческой деятельности в И</w:t>
      </w:r>
      <w:r w:rsidRPr="001744DC">
        <w:t>р</w:t>
      </w:r>
      <w:r w:rsidRPr="001744DC">
        <w:lastRenderedPageBreak/>
        <w:t>кутской области». Данным Законом установлены требования к законодател</w:t>
      </w:r>
      <w:r w:rsidRPr="001744DC">
        <w:t>ь</w:t>
      </w:r>
      <w:r w:rsidRPr="001744DC">
        <w:t>ным и иным областным нормативным правовым актам в целях предотвращ</w:t>
      </w:r>
      <w:r w:rsidRPr="001744DC">
        <w:t>е</w:t>
      </w:r>
      <w:r w:rsidRPr="001744DC">
        <w:t xml:space="preserve">ния коррупции и других злоупотреблений при </w:t>
      </w:r>
      <w:proofErr w:type="spellStart"/>
      <w:r w:rsidRPr="001744DC">
        <w:t>правоприменении</w:t>
      </w:r>
      <w:proofErr w:type="spellEnd"/>
      <w:r w:rsidRPr="001744DC">
        <w:t>. В рамках проведения антикоррупционной экспертизы проверялось соблюдение уст</w:t>
      </w:r>
      <w:r w:rsidRPr="001744DC">
        <w:t>а</w:t>
      </w:r>
      <w:r w:rsidRPr="001744DC">
        <w:t>новленных законодательством требований к законопроектам и действующим</w:t>
      </w:r>
      <w:r w:rsidR="00B63D64" w:rsidRPr="001744DC">
        <w:t xml:space="preserve"> </w:t>
      </w:r>
      <w:r w:rsidRPr="001744DC">
        <w:t>законодательным актам.</w:t>
      </w:r>
    </w:p>
    <w:p w:rsidR="00A74C1E" w:rsidRPr="001744DC" w:rsidRDefault="00A74C1E" w:rsidP="002D72E9">
      <w:pPr>
        <w:ind w:firstLine="709"/>
        <w:contextualSpacing/>
      </w:pPr>
      <w:r w:rsidRPr="001744DC">
        <w:t xml:space="preserve">В течение квартала по рассматриваемым проектам законов Иркутской области </w:t>
      </w:r>
      <w:proofErr w:type="spellStart"/>
      <w:r w:rsidRPr="001744DC">
        <w:t>коррупциогенных</w:t>
      </w:r>
      <w:proofErr w:type="spellEnd"/>
      <w:r w:rsidRPr="001744DC">
        <w:t xml:space="preserve"> факторов не выявлялось.</w:t>
      </w:r>
      <w:r w:rsidR="00FD62C9" w:rsidRPr="001744DC">
        <w:t xml:space="preserve"> </w:t>
      </w:r>
      <w:r w:rsidRPr="001744DC">
        <w:t>Также все поступившие проекты законов Иркутской области направляются для рассмотрения, подг</w:t>
      </w:r>
      <w:r w:rsidRPr="001744DC">
        <w:t>о</w:t>
      </w:r>
      <w:r w:rsidRPr="001744DC">
        <w:t>товки заключения, замечаний и предложений в прокуратуру Иркутской обл</w:t>
      </w:r>
      <w:r w:rsidRPr="001744DC">
        <w:t>а</w:t>
      </w:r>
      <w:r w:rsidRPr="001744DC">
        <w:t>сти, Управление Министерства юстиции Российской Федерации по Ирку</w:t>
      </w:r>
      <w:r w:rsidRPr="001744DC">
        <w:t>т</w:t>
      </w:r>
      <w:r w:rsidRPr="001744DC">
        <w:t>ской области. Указанные органы, их должностные лица при проведении пр</w:t>
      </w:r>
      <w:r w:rsidRPr="001744DC">
        <w:t>а</w:t>
      </w:r>
      <w:r w:rsidRPr="001744DC">
        <w:t>вовой экспертизы проектов нормативных правовых актов проводят и</w:t>
      </w:r>
      <w:r w:rsidR="00B63D64" w:rsidRPr="001744DC">
        <w:t xml:space="preserve"> </w:t>
      </w:r>
      <w:r w:rsidRPr="001744DC">
        <w:t>ант</w:t>
      </w:r>
      <w:r w:rsidRPr="001744DC">
        <w:t>и</w:t>
      </w:r>
      <w:r w:rsidRPr="001744DC">
        <w:t>коррупционную экспертизу. В ходе правовой экспертизы осуществляется правовая оценка формы правового акта, его целей и задач, предмета правов</w:t>
      </w:r>
      <w:r w:rsidRPr="001744DC">
        <w:t>о</w:t>
      </w:r>
      <w:r w:rsidRPr="001744DC">
        <w:t>го регулирования, компетенции органа, принявшего правовой акт, содерж</w:t>
      </w:r>
      <w:r w:rsidRPr="001744DC">
        <w:t>а</w:t>
      </w:r>
      <w:r w:rsidRPr="001744DC">
        <w:t>щихся в нем норм, порядка принятия, обнародования (опубликования) на предмет соответствия требованиям действующего законодательства, а также оценка соответствия правового акта требованиям юридической техники.</w:t>
      </w:r>
    </w:p>
    <w:p w:rsidR="00A74C1E" w:rsidRPr="001744DC" w:rsidRDefault="00A74C1E" w:rsidP="002D72E9">
      <w:pPr>
        <w:ind w:firstLine="709"/>
        <w:contextualSpacing/>
      </w:pPr>
      <w:r w:rsidRPr="001744DC">
        <w:t>Особое внимание в Законодательном Собрании Иркутской области</w:t>
      </w:r>
      <w:r w:rsidR="00B63D64" w:rsidRPr="001744DC">
        <w:t xml:space="preserve"> </w:t>
      </w:r>
      <w:r w:rsidRPr="001744DC">
        <w:t>о</w:t>
      </w:r>
      <w:r w:rsidRPr="001744DC">
        <w:t>б</w:t>
      </w:r>
      <w:r w:rsidRPr="001744DC">
        <w:t>ращается на работу с обращениями граждан и организаций по фактам</w:t>
      </w:r>
      <w:r w:rsidR="00B63D64" w:rsidRPr="001744DC">
        <w:t xml:space="preserve"> </w:t>
      </w:r>
      <w:r w:rsidRPr="001744DC">
        <w:t>ко</w:t>
      </w:r>
      <w:r w:rsidRPr="001744DC">
        <w:t>р</w:t>
      </w:r>
      <w:r w:rsidRPr="001744DC">
        <w:t>рупции. По всем обращениям принимаются соответствующие меры реагир</w:t>
      </w:r>
      <w:r w:rsidRPr="001744DC">
        <w:t>о</w:t>
      </w:r>
      <w:r w:rsidRPr="001744DC">
        <w:t>вания. На официальном сайте Законодательного Собрания Иркутской обл</w:t>
      </w:r>
      <w:r w:rsidRPr="001744DC">
        <w:t>а</w:t>
      </w:r>
      <w:r w:rsidRPr="001744DC">
        <w:t>сти размещена и поддерживается рубрика «Стоп, коррупция», где создан электронный почтовый ящик для сбора информации от граждан по извес</w:t>
      </w:r>
      <w:r w:rsidRPr="001744DC">
        <w:t>т</w:t>
      </w:r>
      <w:r w:rsidRPr="001744DC">
        <w:t>ным им фактам проявлени</w:t>
      </w:r>
      <w:r w:rsidR="0018349E">
        <w:t>я</w:t>
      </w:r>
      <w:r w:rsidRPr="001744DC">
        <w:t xml:space="preserve"> коррупции.</w:t>
      </w:r>
    </w:p>
    <w:p w:rsidR="00A74C1E" w:rsidRPr="001744DC" w:rsidRDefault="00A74C1E" w:rsidP="002D72E9">
      <w:pPr>
        <w:ind w:firstLine="709"/>
        <w:contextualSpacing/>
      </w:pPr>
      <w:r w:rsidRPr="001744DC">
        <w:t>Законодательное Собрание Иркутской области в целях противоде</w:t>
      </w:r>
      <w:r w:rsidRPr="001744DC">
        <w:t>й</w:t>
      </w:r>
      <w:r w:rsidRPr="001744DC">
        <w:t>ствия коррупции взаимодействует с общественными объединениями. Так, в Общественный Совет при Законодательном Собрании Иркутской области входят представители общественных организаций (за исключением полит</w:t>
      </w:r>
      <w:r w:rsidRPr="001744DC">
        <w:t>и</w:t>
      </w:r>
      <w:r w:rsidRPr="001744DC">
        <w:t>ческих партий), ины</w:t>
      </w:r>
      <w:r w:rsidR="00282CD9" w:rsidRPr="001744DC">
        <w:t>х</w:t>
      </w:r>
      <w:r w:rsidRPr="001744DC">
        <w:t xml:space="preserve"> некоммерчески</w:t>
      </w:r>
      <w:r w:rsidR="00282CD9" w:rsidRPr="001744DC">
        <w:t>х</w:t>
      </w:r>
      <w:r w:rsidRPr="001744DC">
        <w:t xml:space="preserve"> организаци</w:t>
      </w:r>
      <w:r w:rsidR="00282CD9" w:rsidRPr="001744DC">
        <w:t>й</w:t>
      </w:r>
      <w:r w:rsidRPr="001744DC">
        <w:t>, зарегистрированны</w:t>
      </w:r>
      <w:r w:rsidR="00282CD9" w:rsidRPr="001744DC">
        <w:t>х</w:t>
      </w:r>
      <w:r w:rsidRPr="001744DC">
        <w:t xml:space="preserve"> в установленном законодательством порядке, осуществляющи</w:t>
      </w:r>
      <w:r w:rsidR="00282CD9" w:rsidRPr="001744DC">
        <w:t>х</w:t>
      </w:r>
      <w:r w:rsidRPr="001744DC">
        <w:t xml:space="preserve"> деятельность на территории Иркутской области. Общественный Совет при Законодател</w:t>
      </w:r>
      <w:r w:rsidRPr="001744DC">
        <w:t>ь</w:t>
      </w:r>
      <w:r w:rsidRPr="001744DC">
        <w:t>ном Собрании Иркутской области создан с целью обеспечения условий для развития гражданского общества на территории Иркутской области, развития</w:t>
      </w:r>
      <w:r w:rsidR="00B63D64" w:rsidRPr="001744DC">
        <w:t xml:space="preserve"> </w:t>
      </w:r>
      <w:r w:rsidRPr="001744DC">
        <w:t>взаимодействия и сотрудничества общественных организаций и Законод</w:t>
      </w:r>
      <w:r w:rsidRPr="001744DC">
        <w:t>а</w:t>
      </w:r>
      <w:r w:rsidRPr="001744DC">
        <w:t>тельного Собрания Иркутской области, широкого обсуждения вопросов, вн</w:t>
      </w:r>
      <w:r w:rsidRPr="001744DC">
        <w:t>о</w:t>
      </w:r>
      <w:r w:rsidRPr="001744DC">
        <w:t>симых на рассмотрение Законодательного Собрания Иркутской области и имеющих большой общественный резонанс. Общественный Совет при Зак</w:t>
      </w:r>
      <w:r w:rsidRPr="001744DC">
        <w:t>о</w:t>
      </w:r>
      <w:r w:rsidRPr="001744DC">
        <w:t>нодательном Собрании Иркутской области осуществляет общественный ко</w:t>
      </w:r>
      <w:r w:rsidRPr="001744DC">
        <w:t>н</w:t>
      </w:r>
      <w:r w:rsidRPr="001744DC">
        <w:t>троль, в том числе и антикоррупционную составляющую такого контроля, за реализацией законов Иркутской области, изучает практику их применения, информирует Законодательное Собрание Иркутской области о результатах.</w:t>
      </w:r>
    </w:p>
    <w:p w:rsidR="00D96021" w:rsidRPr="001744DC" w:rsidRDefault="00A74C1E" w:rsidP="002D72E9">
      <w:pPr>
        <w:ind w:firstLine="709"/>
        <w:contextualSpacing/>
      </w:pPr>
      <w:r w:rsidRPr="001744DC">
        <w:lastRenderedPageBreak/>
        <w:t>В Иркутской области проводится системная работа по противоде</w:t>
      </w:r>
      <w:r w:rsidRPr="001744DC">
        <w:t>й</w:t>
      </w:r>
      <w:r w:rsidRPr="001744DC">
        <w:t>ствию коррупции, вносятся соответствующие коррективы в</w:t>
      </w:r>
      <w:r w:rsidR="00832BA8" w:rsidRPr="001744DC">
        <w:t xml:space="preserve"> законы.</w:t>
      </w:r>
    </w:p>
    <w:p w:rsidR="00703A06" w:rsidRPr="001744DC" w:rsidRDefault="00703A06" w:rsidP="002D72E9">
      <w:pPr>
        <w:pStyle w:val="1"/>
      </w:pPr>
      <w:bookmarkStart w:id="6" w:name="_Toc511295161"/>
      <w:r w:rsidRPr="001744DC">
        <w:t>Информация о контрольной деятельности Законодательн</w:t>
      </w:r>
      <w:r w:rsidRPr="001744DC">
        <w:t>о</w:t>
      </w:r>
      <w:r w:rsidRPr="001744DC">
        <w:t>го Собрания Иркутской области</w:t>
      </w:r>
      <w:r w:rsidR="00C0609D" w:rsidRPr="001744DC">
        <w:t xml:space="preserve"> в 1-м квартале 2018 года</w:t>
      </w:r>
      <w:bookmarkEnd w:id="6"/>
    </w:p>
    <w:p w:rsidR="006823E6" w:rsidRPr="001744DC" w:rsidRDefault="006823E6" w:rsidP="002D72E9">
      <w:pPr>
        <w:ind w:firstLine="708"/>
        <w:rPr>
          <w:rFonts w:eastAsia="Times New Roman"/>
          <w:bCs/>
          <w:iCs/>
          <w:lang w:eastAsia="ru-RU"/>
        </w:rPr>
      </w:pPr>
      <w:r w:rsidRPr="001744DC">
        <w:rPr>
          <w:rFonts w:eastAsia="Times New Roman"/>
          <w:bCs/>
          <w:iCs/>
          <w:lang w:eastAsia="ru-RU"/>
        </w:rPr>
        <w:t>В соответствии с планом работы Законодательного Собрания Ирку</w:t>
      </w:r>
      <w:r w:rsidRPr="001744DC">
        <w:rPr>
          <w:rFonts w:eastAsia="Times New Roman"/>
          <w:bCs/>
          <w:iCs/>
          <w:lang w:eastAsia="ru-RU"/>
        </w:rPr>
        <w:t>т</w:t>
      </w:r>
      <w:r w:rsidRPr="001744DC">
        <w:rPr>
          <w:rFonts w:eastAsia="Times New Roman"/>
          <w:bCs/>
          <w:iCs/>
          <w:lang w:eastAsia="ru-RU"/>
        </w:rPr>
        <w:t xml:space="preserve">ской области на 2018 год за отчетный период проделана следующая работа: </w:t>
      </w:r>
    </w:p>
    <w:p w:rsidR="006823E6" w:rsidRPr="001744DC" w:rsidRDefault="006823E6" w:rsidP="002D72E9">
      <w:pPr>
        <w:ind w:firstLine="709"/>
        <w:rPr>
          <w:b/>
          <w:lang w:eastAsia="ru-RU"/>
        </w:rPr>
      </w:pPr>
      <w:r w:rsidRPr="001744DC">
        <w:rPr>
          <w:b/>
          <w:lang w:eastAsia="ru-RU"/>
        </w:rPr>
        <w:t>Мониторинг исполнения законов</w:t>
      </w:r>
    </w:p>
    <w:p w:rsidR="006823E6" w:rsidRPr="001744DC" w:rsidRDefault="006823E6" w:rsidP="002D72E9">
      <w:pPr>
        <w:pStyle w:val="ab"/>
        <w:spacing w:before="0" w:after="240"/>
        <w:ind w:firstLine="567"/>
        <w:rPr>
          <w:rFonts w:eastAsia="Times New Roman"/>
          <w:sz w:val="28"/>
          <w:szCs w:val="28"/>
          <w:lang w:eastAsia="ru-RU"/>
        </w:rPr>
      </w:pPr>
      <w:r w:rsidRPr="001744DC">
        <w:rPr>
          <w:b/>
          <w:sz w:val="28"/>
          <w:szCs w:val="28"/>
        </w:rPr>
        <w:t>26 марта</w:t>
      </w:r>
      <w:r w:rsidR="00C55498" w:rsidRPr="001744DC">
        <w:rPr>
          <w:b/>
          <w:sz w:val="28"/>
          <w:szCs w:val="28"/>
        </w:rPr>
        <w:t xml:space="preserve"> </w:t>
      </w:r>
      <w:r w:rsidRPr="001744DC">
        <w:rPr>
          <w:sz w:val="28"/>
          <w:szCs w:val="28"/>
        </w:rPr>
        <w:t>на заседании комитета по социально-культурному законод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>тельству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рассмотрена информация «О ходе реализации Закона Иркутской о</w:t>
      </w:r>
      <w:r w:rsidRPr="001744DC">
        <w:rPr>
          <w:sz w:val="28"/>
          <w:szCs w:val="28"/>
        </w:rPr>
        <w:t>б</w:t>
      </w:r>
      <w:r w:rsidRPr="001744DC">
        <w:rPr>
          <w:sz w:val="28"/>
          <w:szCs w:val="28"/>
        </w:rPr>
        <w:t>ласти</w:t>
      </w:r>
      <w:r w:rsidR="0018349E">
        <w:rPr>
          <w:sz w:val="28"/>
          <w:szCs w:val="28"/>
        </w:rPr>
        <w:t xml:space="preserve"> от 28 декабря 2012 года № 164-О</w:t>
      </w:r>
      <w:r w:rsidRPr="001744DC">
        <w:rPr>
          <w:sz w:val="28"/>
          <w:szCs w:val="28"/>
        </w:rPr>
        <w:t>З «О порядке обеспечения детей-сирот и детей, оставшихся без попечения родителей, лиц из числа детей-сирот и д</w:t>
      </w:r>
      <w:r w:rsidRPr="001744DC">
        <w:rPr>
          <w:sz w:val="28"/>
          <w:szCs w:val="28"/>
        </w:rPr>
        <w:t>е</w:t>
      </w:r>
      <w:r w:rsidRPr="001744DC">
        <w:rPr>
          <w:sz w:val="28"/>
          <w:szCs w:val="28"/>
        </w:rPr>
        <w:t>тей, оставшихся без попечения родителей, жилыми помещениями в Ирку</w:t>
      </w:r>
      <w:r w:rsidRPr="001744DC">
        <w:rPr>
          <w:sz w:val="28"/>
          <w:szCs w:val="28"/>
        </w:rPr>
        <w:t>т</w:t>
      </w:r>
      <w:r w:rsidRPr="001744DC">
        <w:rPr>
          <w:sz w:val="28"/>
          <w:szCs w:val="28"/>
        </w:rPr>
        <w:t>ской области» и подпрограммы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 – 2020 годы госуда</w:t>
      </w:r>
      <w:r w:rsidRPr="001744DC">
        <w:rPr>
          <w:sz w:val="28"/>
          <w:szCs w:val="28"/>
        </w:rPr>
        <w:t>р</w:t>
      </w:r>
      <w:r w:rsidRPr="001744DC">
        <w:rPr>
          <w:sz w:val="28"/>
          <w:szCs w:val="28"/>
        </w:rPr>
        <w:t xml:space="preserve">ственной программы Иркутской области «Доступное жилье» </w:t>
      </w:r>
      <w:r w:rsidR="0018349E">
        <w:rPr>
          <w:sz w:val="28"/>
          <w:szCs w:val="28"/>
        </w:rPr>
        <w:br/>
      </w:r>
      <w:r w:rsidRPr="001744DC">
        <w:rPr>
          <w:sz w:val="28"/>
          <w:szCs w:val="28"/>
        </w:rPr>
        <w:t xml:space="preserve">на 2014 – 2020 годы». По результатам рассмотрения, принимая во внимание актуальность проблемы обеспечения жильем детей-сирот, депутаты приняли решение вернуться к обсуждению данной темы. </w:t>
      </w:r>
    </w:p>
    <w:p w:rsidR="006823E6" w:rsidRPr="001744DC" w:rsidRDefault="006823E6" w:rsidP="002D72E9">
      <w:pPr>
        <w:ind w:left="709"/>
        <w:contextualSpacing/>
        <w:rPr>
          <w:rFonts w:eastAsia="Times New Roman"/>
          <w:b/>
          <w:bCs/>
          <w:iCs/>
          <w:lang w:eastAsia="ru-RU"/>
        </w:rPr>
      </w:pPr>
      <w:r w:rsidRPr="001744DC">
        <w:rPr>
          <w:rFonts w:eastAsia="Times New Roman"/>
          <w:b/>
          <w:bCs/>
          <w:iCs/>
          <w:lang w:eastAsia="ru-RU"/>
        </w:rPr>
        <w:t>Контрольные мероприятия</w:t>
      </w:r>
    </w:p>
    <w:p w:rsidR="006823E6" w:rsidRPr="001744DC" w:rsidRDefault="006823E6" w:rsidP="002D72E9">
      <w:pPr>
        <w:ind w:firstLine="709"/>
        <w:rPr>
          <w:rFonts w:eastAsia="Times New Roman"/>
          <w:bCs/>
          <w:iCs/>
          <w:lang w:eastAsia="ru-RU"/>
        </w:rPr>
      </w:pPr>
      <w:r w:rsidRPr="001744DC">
        <w:rPr>
          <w:lang w:eastAsia="ru-RU"/>
        </w:rPr>
        <w:t>На сессиях Законодательного Собрания Иркутской области рассмотр</w:t>
      </w:r>
      <w:r w:rsidRPr="001744DC">
        <w:rPr>
          <w:lang w:eastAsia="ru-RU"/>
        </w:rPr>
        <w:t>е</w:t>
      </w:r>
      <w:r w:rsidRPr="001744DC">
        <w:rPr>
          <w:lang w:eastAsia="ru-RU"/>
        </w:rPr>
        <w:t>ны и заслушаны:</w:t>
      </w:r>
    </w:p>
    <w:p w:rsidR="006823E6" w:rsidRPr="001744DC" w:rsidRDefault="006823E6" w:rsidP="002D72E9">
      <w:pPr>
        <w:ind w:firstLine="709"/>
        <w:rPr>
          <w:rFonts w:eastAsia="Times New Roman"/>
          <w:bCs/>
          <w:iCs/>
          <w:lang w:eastAsia="ru-RU"/>
        </w:rPr>
      </w:pPr>
      <w:r w:rsidRPr="001744DC">
        <w:t xml:space="preserve">- </w:t>
      </w:r>
      <w:r w:rsidRPr="001744DC">
        <w:rPr>
          <w:rFonts w:eastAsia="Times New Roman"/>
          <w:bCs/>
          <w:iCs/>
          <w:lang w:eastAsia="ru-RU"/>
        </w:rPr>
        <w:t>отчеты о деятельности постоянных комитетов и постоянных комиссий Законодательного Собрания Иркутской области за 2017 год;</w:t>
      </w:r>
    </w:p>
    <w:p w:rsidR="006823E6" w:rsidRPr="001744DC" w:rsidRDefault="006823E6" w:rsidP="002D72E9">
      <w:pPr>
        <w:ind w:firstLine="709"/>
        <w:rPr>
          <w:rFonts w:eastAsia="Times New Roman"/>
          <w:bCs/>
          <w:iCs/>
          <w:lang w:eastAsia="ru-RU"/>
        </w:rPr>
      </w:pPr>
      <w:r w:rsidRPr="001744DC">
        <w:rPr>
          <w:rFonts w:eastAsia="Times New Roman"/>
          <w:bCs/>
          <w:iCs/>
          <w:lang w:eastAsia="ru-RU"/>
        </w:rPr>
        <w:t xml:space="preserve">- отчет начальника Главного управления Министерства внутренних дел Российской Федерации по Иркутской области генерал-лейтенанта полиции А.Е. </w:t>
      </w:r>
      <w:proofErr w:type="spellStart"/>
      <w:r w:rsidRPr="001744DC">
        <w:rPr>
          <w:rFonts w:eastAsia="Times New Roman"/>
          <w:bCs/>
          <w:iCs/>
          <w:lang w:eastAsia="ru-RU"/>
        </w:rPr>
        <w:t>Калищука</w:t>
      </w:r>
      <w:proofErr w:type="spellEnd"/>
      <w:r w:rsidRPr="001744DC">
        <w:rPr>
          <w:rFonts w:eastAsia="Times New Roman"/>
          <w:bCs/>
          <w:iCs/>
          <w:lang w:eastAsia="ru-RU"/>
        </w:rPr>
        <w:t>;</w:t>
      </w:r>
    </w:p>
    <w:p w:rsidR="006823E6" w:rsidRPr="001744DC" w:rsidRDefault="006823E6" w:rsidP="002D72E9">
      <w:pPr>
        <w:ind w:firstLine="709"/>
        <w:rPr>
          <w:rFonts w:eastAsia="Times New Roman"/>
          <w:bCs/>
          <w:iCs/>
          <w:lang w:eastAsia="ru-RU"/>
        </w:rPr>
      </w:pPr>
      <w:r w:rsidRPr="001744DC">
        <w:rPr>
          <w:rFonts w:eastAsia="Times New Roman"/>
          <w:bCs/>
          <w:iCs/>
          <w:lang w:eastAsia="ru-RU"/>
        </w:rPr>
        <w:t>- отчет члена Совета Федерации Федерального Собрания Российской Федерации – представителя от Законодательного Собрания Иркутской обл</w:t>
      </w:r>
      <w:r w:rsidRPr="001744DC">
        <w:rPr>
          <w:rFonts w:eastAsia="Times New Roman"/>
          <w:bCs/>
          <w:iCs/>
          <w:lang w:eastAsia="ru-RU"/>
        </w:rPr>
        <w:t>а</w:t>
      </w:r>
      <w:r w:rsidRPr="001744DC">
        <w:rPr>
          <w:rFonts w:eastAsia="Times New Roman"/>
          <w:bCs/>
          <w:iCs/>
          <w:lang w:eastAsia="ru-RU"/>
        </w:rPr>
        <w:t>сти В.Б. Шубы</w:t>
      </w:r>
      <w:r w:rsidRPr="001744DC">
        <w:t xml:space="preserve"> </w:t>
      </w:r>
      <w:r w:rsidRPr="001744DC">
        <w:rPr>
          <w:rFonts w:eastAsia="Times New Roman"/>
          <w:bCs/>
          <w:iCs/>
          <w:lang w:eastAsia="ru-RU"/>
        </w:rPr>
        <w:t>о деятельности за 2017 год;</w:t>
      </w:r>
    </w:p>
    <w:p w:rsidR="006823E6" w:rsidRPr="001744DC" w:rsidRDefault="006823E6" w:rsidP="002D72E9">
      <w:pPr>
        <w:ind w:firstLine="709"/>
        <w:rPr>
          <w:rFonts w:eastAsia="Times New Roman"/>
          <w:bCs/>
          <w:iCs/>
          <w:lang w:eastAsia="ru-RU"/>
        </w:rPr>
      </w:pPr>
      <w:r w:rsidRPr="001744DC">
        <w:rPr>
          <w:rFonts w:eastAsia="Times New Roman"/>
          <w:bCs/>
          <w:iCs/>
          <w:lang w:eastAsia="ru-RU"/>
        </w:rPr>
        <w:t>- отчет о деятельности Контрольно-счетной палаты Иркутской области за 2017 год;</w:t>
      </w:r>
    </w:p>
    <w:p w:rsidR="006823E6" w:rsidRPr="001744DC" w:rsidRDefault="006823E6" w:rsidP="002D72E9">
      <w:pPr>
        <w:ind w:firstLine="709"/>
        <w:rPr>
          <w:sz w:val="21"/>
          <w:szCs w:val="21"/>
          <w:shd w:val="clear" w:color="auto" w:fill="FFFFFF"/>
        </w:rPr>
      </w:pPr>
      <w:r w:rsidRPr="001744DC">
        <w:rPr>
          <w:i/>
          <w:lang w:eastAsia="ru-RU"/>
        </w:rPr>
        <w:t xml:space="preserve">- </w:t>
      </w:r>
      <w:r w:rsidRPr="001744DC">
        <w:rPr>
          <w:lang w:eastAsia="ru-RU"/>
        </w:rPr>
        <w:t xml:space="preserve">информация </w:t>
      </w:r>
      <w:r w:rsidRPr="001744DC">
        <w:rPr>
          <w:lang w:val="en-US" w:eastAsia="ru-RU"/>
        </w:rPr>
        <w:t>o</w:t>
      </w:r>
      <w:r w:rsidRPr="001744DC">
        <w:rPr>
          <w:lang w:eastAsia="ru-RU"/>
        </w:rPr>
        <w:t xml:space="preserve">б исполнении статей 15, 16 Закона Иркутской области от 18 декабря 2017 года № 98-ОЗ «Об областном бюджете на 2018 год и на плановый период 2019 и 2020 годов». </w:t>
      </w:r>
    </w:p>
    <w:p w:rsidR="006823E6" w:rsidRPr="001744DC" w:rsidRDefault="006823E6" w:rsidP="002D72E9">
      <w:pPr>
        <w:ind w:firstLine="709"/>
        <w:rPr>
          <w:b/>
        </w:rPr>
      </w:pPr>
      <w:r w:rsidRPr="001744DC">
        <w:rPr>
          <w:b/>
        </w:rPr>
        <w:t>Контроль за исполнением государственных программ</w:t>
      </w:r>
    </w:p>
    <w:p w:rsidR="006823E6" w:rsidRPr="001744DC" w:rsidRDefault="006823E6" w:rsidP="002D72E9">
      <w:pPr>
        <w:ind w:firstLine="709"/>
        <w:rPr>
          <w:b/>
        </w:rPr>
      </w:pPr>
      <w:r w:rsidRPr="001744DC">
        <w:t>22 января на заседании комиссии по контрольной деятельности ра</w:t>
      </w:r>
      <w:r w:rsidRPr="001744DC">
        <w:t>с</w:t>
      </w:r>
      <w:r w:rsidRPr="001744DC">
        <w:t>смотрен вопрос об эффективности реализации областной программы «Эк</w:t>
      </w:r>
      <w:r w:rsidRPr="001744DC">
        <w:t>о</w:t>
      </w:r>
      <w:r w:rsidRPr="001744DC">
        <w:t>номическое развитие и инновационная экономика» на 2015</w:t>
      </w:r>
      <w:r w:rsidR="00C55498" w:rsidRPr="001744DC">
        <w:t xml:space="preserve"> </w:t>
      </w:r>
      <w:r w:rsidRPr="001744DC">
        <w:t>– 2020 годы. По итогам обсуждения депутаты Законодательного Собрания Иркутской области отметили необходимость корректировки указанной областной программы. Правительству области рекомендовано привести государственную програ</w:t>
      </w:r>
      <w:r w:rsidRPr="001744DC">
        <w:t>м</w:t>
      </w:r>
      <w:r w:rsidRPr="001744DC">
        <w:lastRenderedPageBreak/>
        <w:t xml:space="preserve">му «Экономическое развитие и инновационная экономика» на </w:t>
      </w:r>
      <w:r w:rsidR="009B2B87">
        <w:br/>
      </w:r>
      <w:r w:rsidRPr="001744DC">
        <w:t>2015 – 2020 годы в соответствие с требованиями законодательства о страт</w:t>
      </w:r>
      <w:r w:rsidRPr="001744DC">
        <w:t>е</w:t>
      </w:r>
      <w:r w:rsidRPr="001744DC">
        <w:t>гическом планировании.</w:t>
      </w:r>
    </w:p>
    <w:p w:rsidR="006823E6" w:rsidRPr="001744DC" w:rsidRDefault="006823E6" w:rsidP="002D72E9">
      <w:pPr>
        <w:ind w:firstLine="709"/>
        <w:rPr>
          <w:rFonts w:eastAsiaTheme="minorHAnsi"/>
        </w:rPr>
      </w:pPr>
      <w:r w:rsidRPr="001744DC">
        <w:t>6 февраля</w:t>
      </w:r>
      <w:r w:rsidRPr="001744DC">
        <w:rPr>
          <w:b/>
        </w:rPr>
        <w:t xml:space="preserve"> </w:t>
      </w:r>
      <w:r w:rsidRPr="001744DC">
        <w:t>на заседании комиссии по контрольной деятельности Зак</w:t>
      </w:r>
      <w:r w:rsidRPr="001744DC">
        <w:t>о</w:t>
      </w:r>
      <w:r w:rsidRPr="001744DC">
        <w:t xml:space="preserve">нодательного Собрания Иркутской области рассмотрели доклад Контрольно-счетной палаты Иркутской области «Об анализе эффективности реализации областной государственной программы «Развитие здравоохранения» на </w:t>
      </w:r>
      <w:r w:rsidR="0018349E">
        <w:br/>
      </w:r>
      <w:r w:rsidRPr="001744DC">
        <w:t>2014 – 2020</w:t>
      </w:r>
      <w:r w:rsidR="0018349E">
        <w:t xml:space="preserve"> годы.</w:t>
      </w:r>
      <w:r w:rsidRPr="001744DC">
        <w:t xml:space="preserve"> Парламентарии по итогам обсуждения приняли решение направить письмо Губернатору Иркутской области С.Г. Левченко с излож</w:t>
      </w:r>
      <w:r w:rsidRPr="001744DC">
        <w:t>е</w:t>
      </w:r>
      <w:r w:rsidRPr="001744DC">
        <w:t>нием ключевых моментов, на которые в свое</w:t>
      </w:r>
      <w:r w:rsidR="006925CE">
        <w:t>й совместной работе депутаты и П</w:t>
      </w:r>
      <w:r w:rsidRPr="001744DC">
        <w:t xml:space="preserve">равительство должны обратить внимание в первую очередь. </w:t>
      </w:r>
    </w:p>
    <w:p w:rsidR="006823E6" w:rsidRPr="001744DC" w:rsidRDefault="006823E6" w:rsidP="002D72E9">
      <w:pPr>
        <w:ind w:firstLine="709"/>
        <w:rPr>
          <w:rFonts w:eastAsia="Times New Roman"/>
          <w:lang w:eastAsia="ru-RU"/>
        </w:rPr>
      </w:pPr>
      <w:r w:rsidRPr="001744DC">
        <w:t xml:space="preserve">В 1-м квартале на заседании комиссии по контрольной деятельности Законодательного Собрания Иркутской области рассмотрели вопрос </w:t>
      </w:r>
      <w:r w:rsidRPr="001744DC">
        <w:rPr>
          <w:rFonts w:eastAsia="Times New Roman"/>
          <w:lang w:eastAsia="ru-RU"/>
        </w:rPr>
        <w:t>об э</w:t>
      </w:r>
      <w:r w:rsidRPr="001744DC">
        <w:rPr>
          <w:rFonts w:eastAsia="Times New Roman"/>
          <w:lang w:eastAsia="ru-RU"/>
        </w:rPr>
        <w:t>ф</w:t>
      </w:r>
      <w:r w:rsidRPr="001744DC">
        <w:rPr>
          <w:rFonts w:eastAsia="Times New Roman"/>
          <w:lang w:eastAsia="ru-RU"/>
        </w:rPr>
        <w:t xml:space="preserve">фективности реализации государственной программы Иркутской области «Развитие жилищно-коммунального хозяйства Иркутской области» на </w:t>
      </w:r>
      <w:r w:rsidR="006925CE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>2014 – 2020 годы. По итогам рассмотрения комиссией рекомендовано Прав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тельству Иркутской области, министерству жилищной политики, энергетики и транспорта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Иркутской области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принять действенные меры по устранению нарушений и отмеченных недостатков. Вопрос находится на контроле к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миссии по контрольной деятельности.</w:t>
      </w:r>
    </w:p>
    <w:p w:rsidR="006823E6" w:rsidRPr="001744DC" w:rsidRDefault="006823E6" w:rsidP="002D72E9">
      <w:pPr>
        <w:ind w:firstLine="709"/>
        <w:rPr>
          <w:rFonts w:eastAsia="Times New Roman"/>
          <w:lang w:eastAsia="ru-RU"/>
        </w:rPr>
      </w:pPr>
      <w:r w:rsidRPr="001744DC">
        <w:rPr>
          <w:lang w:eastAsia="zh-CN"/>
        </w:rPr>
        <w:t>Анализ эффективности реализации государственной программы И</w:t>
      </w:r>
      <w:r w:rsidRPr="001744DC">
        <w:rPr>
          <w:lang w:eastAsia="zh-CN"/>
        </w:rPr>
        <w:t>р</w:t>
      </w:r>
      <w:r w:rsidRPr="001744DC">
        <w:rPr>
          <w:lang w:eastAsia="zh-CN"/>
        </w:rPr>
        <w:t xml:space="preserve">кутской области «Доступное жилье» на 2014 – 2020 годы, рассмотренный </w:t>
      </w:r>
      <w:r w:rsidRPr="001744DC">
        <w:t>комиссией по контрольной деятельности, выявил ряд недостатков в реализ</w:t>
      </w:r>
      <w:r w:rsidRPr="001744DC">
        <w:t>а</w:t>
      </w:r>
      <w:r w:rsidRPr="001744DC">
        <w:t xml:space="preserve">ции программы. </w:t>
      </w:r>
      <w:r w:rsidRPr="001744DC">
        <w:rPr>
          <w:rFonts w:eastAsia="Times New Roman"/>
        </w:rPr>
        <w:t xml:space="preserve">Комиссией рекомендовано </w:t>
      </w:r>
      <w:r w:rsidRPr="001744DC">
        <w:rPr>
          <w:rFonts w:eastAsia="Times New Roman"/>
          <w:lang w:eastAsia="ru-RU"/>
        </w:rPr>
        <w:t>Правительству Иркутской обл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сти, министерству строительства, дорожного хозяйства Иркутской области, министерству имущественных отношений Иркутской области принять ко</w:t>
      </w:r>
      <w:r w:rsidRPr="001744DC">
        <w:rPr>
          <w:rFonts w:eastAsia="Times New Roman"/>
          <w:lang w:eastAsia="ru-RU"/>
        </w:rPr>
        <w:t>м</w:t>
      </w:r>
      <w:r w:rsidRPr="001744DC">
        <w:rPr>
          <w:rFonts w:eastAsia="Times New Roman"/>
          <w:lang w:eastAsia="ru-RU"/>
        </w:rPr>
        <w:t>плекс мер, направленны</w:t>
      </w:r>
      <w:r w:rsidR="006925CE">
        <w:rPr>
          <w:rFonts w:eastAsia="Times New Roman"/>
          <w:lang w:eastAsia="ru-RU"/>
        </w:rPr>
        <w:t>х</w:t>
      </w:r>
      <w:r w:rsidRPr="001744DC">
        <w:rPr>
          <w:rFonts w:eastAsia="Times New Roman"/>
          <w:lang w:eastAsia="ru-RU"/>
        </w:rPr>
        <w:t xml:space="preserve"> на устранение недостатков и на приведение </w:t>
      </w:r>
      <w:r w:rsidRPr="001744DC">
        <w:rPr>
          <w:spacing w:val="-1"/>
          <w:lang w:eastAsia="ru-RU"/>
        </w:rPr>
        <w:t>гос</w:t>
      </w:r>
      <w:r w:rsidRPr="001744DC">
        <w:rPr>
          <w:spacing w:val="-1"/>
          <w:lang w:eastAsia="ru-RU"/>
        </w:rPr>
        <w:t>у</w:t>
      </w:r>
      <w:r w:rsidRPr="001744DC">
        <w:rPr>
          <w:spacing w:val="-1"/>
          <w:lang w:eastAsia="ru-RU"/>
        </w:rPr>
        <w:t xml:space="preserve">дарственной программы Иркутской области </w:t>
      </w:r>
      <w:r w:rsidRPr="001744DC">
        <w:rPr>
          <w:lang w:eastAsia="ru-RU"/>
        </w:rPr>
        <w:t xml:space="preserve">«Доступное жилье» на 2014 – 2020 годы в соответствие с требованиями действующего законодательства. </w:t>
      </w:r>
      <w:r w:rsidRPr="001744DC">
        <w:rPr>
          <w:rFonts w:eastAsia="Times New Roman"/>
          <w:lang w:eastAsia="ru-RU"/>
        </w:rPr>
        <w:t>Вопрос находится на контроле комиссии по контрольной деятельности.</w:t>
      </w:r>
    </w:p>
    <w:p w:rsidR="006823E6" w:rsidRPr="001744DC" w:rsidRDefault="006823E6" w:rsidP="002D72E9">
      <w:pPr>
        <w:ind w:firstLine="709"/>
        <w:rPr>
          <w:rFonts w:eastAsiaTheme="minorHAnsi"/>
        </w:rPr>
      </w:pPr>
      <w:r w:rsidRPr="001744DC">
        <w:t>15 февраля на заседании комитета по социально-культурному закон</w:t>
      </w:r>
      <w:r w:rsidRPr="001744DC">
        <w:t>о</w:t>
      </w:r>
      <w:r w:rsidRPr="001744DC">
        <w:t>дательству рассмотрена информация «О ходе реализации подпрограммы «Молодым семьям – доступное жилье» на 2014 – 2020 годы государственной программы Иркутской области «Доступное жилье» на 2014 – 2020 годы. По итогам обсуждения отмечено, что информация об очередности должна быть доступна для граждан. Для решения проблемы обеспечения молодых семей жильем требуется значительное увеличение финансирования подпрограммы «Молодым семьям – доступное жилье» на 2014 – 2020 годы.</w:t>
      </w:r>
    </w:p>
    <w:p w:rsidR="006823E6" w:rsidRPr="001744DC" w:rsidRDefault="006823E6" w:rsidP="002D72E9">
      <w:pPr>
        <w:ind w:firstLine="709"/>
        <w:rPr>
          <w:b/>
        </w:rPr>
      </w:pPr>
      <w:r w:rsidRPr="001744DC">
        <w:t>16 марта председатель комитета по социально-культурному законод</w:t>
      </w:r>
      <w:r w:rsidRPr="001744DC">
        <w:t>а</w:t>
      </w:r>
      <w:r w:rsidRPr="001744DC">
        <w:t>тельству Законодательного Собрания Иркутской области, заместитель секр</w:t>
      </w:r>
      <w:r w:rsidRPr="001744DC">
        <w:t>е</w:t>
      </w:r>
      <w:r w:rsidRPr="001744DC">
        <w:t xml:space="preserve">таря ИРО ВПП «Единая Россия» И.А. Синцова провела рабочее совещание в администрации </w:t>
      </w:r>
      <w:proofErr w:type="spellStart"/>
      <w:r w:rsidRPr="001744DC">
        <w:t>Жигаловского</w:t>
      </w:r>
      <w:proofErr w:type="spellEnd"/>
      <w:r w:rsidRPr="001744DC">
        <w:t xml:space="preserve"> муниципального образования, посвященное реализации программы «Формирование комфортной городской среды». По итогам совещания участники отметили необходимость создания проектного </w:t>
      </w:r>
      <w:r w:rsidRPr="001744DC">
        <w:lastRenderedPageBreak/>
        <w:t xml:space="preserve">офиса, куда бы могли обращаться муниципалитеты для разработки дизайн-проектов, составления сметной документации. </w:t>
      </w:r>
    </w:p>
    <w:p w:rsidR="006823E6" w:rsidRPr="001744DC" w:rsidRDefault="006823E6" w:rsidP="002D72E9">
      <w:pPr>
        <w:ind w:firstLine="709"/>
        <w:rPr>
          <w:rFonts w:eastAsia="Times New Roman"/>
          <w:b/>
          <w:lang w:eastAsia="ru-RU"/>
        </w:rPr>
      </w:pPr>
      <w:r w:rsidRPr="001744DC">
        <w:rPr>
          <w:rFonts w:eastAsia="Times New Roman"/>
          <w:b/>
          <w:lang w:eastAsia="ru-RU"/>
        </w:rPr>
        <w:t xml:space="preserve">Парламентский контроль </w:t>
      </w:r>
    </w:p>
    <w:p w:rsidR="006823E6" w:rsidRPr="001744DC" w:rsidRDefault="006823E6" w:rsidP="002D72E9">
      <w:pPr>
        <w:ind w:firstLine="709"/>
        <w:rPr>
          <w:rFonts w:eastAsiaTheme="minorHAnsi"/>
        </w:rPr>
      </w:pPr>
      <w:r w:rsidRPr="001744DC">
        <w:t>18 января в ходе рабочей поездки делегация парламентариев, которую возглавил председатель Законодательного Собрания С.Ф. Брилка, в рамках реализации парламентского контроля оценила ход строительных и ремон</w:t>
      </w:r>
      <w:r w:rsidRPr="001744DC">
        <w:t>т</w:t>
      </w:r>
      <w:r w:rsidRPr="001744DC">
        <w:t>ных работ на ряде объектов здравоохранения в г. Иркутске, поселке Мегет и г. Усолье-Сибирском.</w:t>
      </w:r>
    </w:p>
    <w:p w:rsidR="006823E6" w:rsidRPr="001744DC" w:rsidRDefault="006823E6" w:rsidP="002D72E9">
      <w:pPr>
        <w:ind w:firstLine="709"/>
      </w:pPr>
      <w:r w:rsidRPr="001744DC">
        <w:t>18 января члены комитета по здравоохранению и социальной защите в рамках парламентского контроля посетили строящиеся и реконструируемые объекты здравоохранения Иркутской области, а именно</w:t>
      </w:r>
      <w:r w:rsidR="00384712">
        <w:t>:</w:t>
      </w:r>
      <w:r w:rsidRPr="001744DC">
        <w:t xml:space="preserve"> Детскую поликл</w:t>
      </w:r>
      <w:r w:rsidRPr="001744DC">
        <w:t>и</w:t>
      </w:r>
      <w:r w:rsidRPr="001744DC">
        <w:t>нику в предместье Радищево города Иркутска, строящуюся детскую пол</w:t>
      </w:r>
      <w:r w:rsidRPr="001744DC">
        <w:t>и</w:t>
      </w:r>
      <w:r w:rsidRPr="001744DC">
        <w:t>клинику № 8 в микрорайоне Ново-Ленино города Иркутска, поликлинику в поселке Мегет Ангарск</w:t>
      </w:r>
      <w:r w:rsidR="00384712">
        <w:t>ого района Иркутской области и р</w:t>
      </w:r>
      <w:r w:rsidRPr="001744DC">
        <w:t>оддом города Ус</w:t>
      </w:r>
      <w:r w:rsidRPr="001744DC">
        <w:t>о</w:t>
      </w:r>
      <w:r w:rsidRPr="001744DC">
        <w:t>ль</w:t>
      </w:r>
      <w:r w:rsidR="00384712">
        <w:t>е-</w:t>
      </w:r>
      <w:r w:rsidRPr="001744DC">
        <w:t>Сибирско</w:t>
      </w:r>
      <w:r w:rsidR="00384712">
        <w:t>е</w:t>
      </w:r>
      <w:r w:rsidRPr="001744DC">
        <w:t xml:space="preserve"> Иркутской области.</w:t>
      </w:r>
    </w:p>
    <w:p w:rsidR="006823E6" w:rsidRPr="001744DC" w:rsidRDefault="006823E6" w:rsidP="002D72E9">
      <w:pPr>
        <w:ind w:firstLine="709"/>
      </w:pPr>
      <w:r w:rsidRPr="001744DC">
        <w:t>12 февраля делегация депутатов Законодательного Собрания под рук</w:t>
      </w:r>
      <w:r w:rsidRPr="001744DC">
        <w:t>о</w:t>
      </w:r>
      <w:r w:rsidRPr="001744DC">
        <w:t xml:space="preserve">водством председателя С.Ф. </w:t>
      </w:r>
      <w:proofErr w:type="spellStart"/>
      <w:r w:rsidRPr="001744DC">
        <w:t>Брилки</w:t>
      </w:r>
      <w:proofErr w:type="spellEnd"/>
      <w:r w:rsidRPr="001744DC">
        <w:t xml:space="preserve"> совершила</w:t>
      </w:r>
      <w:r w:rsidR="00C55498" w:rsidRPr="001744DC">
        <w:t xml:space="preserve"> </w:t>
      </w:r>
      <w:r w:rsidRPr="001744DC">
        <w:t>рабочую поездку в образов</w:t>
      </w:r>
      <w:r w:rsidRPr="001744DC">
        <w:t>а</w:t>
      </w:r>
      <w:r w:rsidRPr="001744DC">
        <w:t>тельные учреждения Иркутского района. В рамках парламентского контроля делегация посетила</w:t>
      </w:r>
      <w:r w:rsidR="00C55498" w:rsidRPr="001744DC">
        <w:t xml:space="preserve"> </w:t>
      </w:r>
      <w:r w:rsidRPr="001744DC">
        <w:t>образовательные учреждения в населенны</w:t>
      </w:r>
      <w:r w:rsidR="00384712">
        <w:t xml:space="preserve">х пунктах Маркова, Хомутово и </w:t>
      </w:r>
      <w:proofErr w:type="spellStart"/>
      <w:r w:rsidR="00384712">
        <w:t>Ое</w:t>
      </w:r>
      <w:r w:rsidRPr="001744DC">
        <w:t>к</w:t>
      </w:r>
      <w:proofErr w:type="spellEnd"/>
      <w:r w:rsidRPr="001744DC">
        <w:t xml:space="preserve"> (</w:t>
      </w:r>
      <w:r w:rsidRPr="001744DC">
        <w:rPr>
          <w:rFonts w:eastAsia="Times New Roman"/>
          <w:lang w:eastAsia="ru-RU"/>
        </w:rPr>
        <w:t>ГАПОУ Иркутской области «Профессиональное училище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 xml:space="preserve">60» с. </w:t>
      </w:r>
      <w:proofErr w:type="spellStart"/>
      <w:r w:rsidRPr="001744DC">
        <w:rPr>
          <w:rFonts w:eastAsia="Times New Roman"/>
          <w:lang w:eastAsia="ru-RU"/>
        </w:rPr>
        <w:t>Оек</w:t>
      </w:r>
      <w:proofErr w:type="spellEnd"/>
      <w:r w:rsidRPr="001744DC">
        <w:rPr>
          <w:rFonts w:eastAsia="Times New Roman"/>
          <w:lang w:eastAsia="ru-RU"/>
        </w:rPr>
        <w:t>, МОУ ИРМО «</w:t>
      </w:r>
      <w:proofErr w:type="spellStart"/>
      <w:r w:rsidRPr="001744DC">
        <w:rPr>
          <w:rFonts w:eastAsia="Times New Roman"/>
          <w:lang w:eastAsia="ru-RU"/>
        </w:rPr>
        <w:t>Хомутовская</w:t>
      </w:r>
      <w:proofErr w:type="spellEnd"/>
      <w:r w:rsidRPr="001744DC">
        <w:rPr>
          <w:rFonts w:eastAsia="Times New Roman"/>
          <w:lang w:eastAsia="ru-RU"/>
        </w:rPr>
        <w:t xml:space="preserve"> СОШ № 2», МОУ ИРМО «</w:t>
      </w:r>
      <w:proofErr w:type="spellStart"/>
      <w:r w:rsidRPr="001744DC">
        <w:rPr>
          <w:rFonts w:eastAsia="Times New Roman"/>
          <w:lang w:eastAsia="ru-RU"/>
        </w:rPr>
        <w:t>Хомутовская</w:t>
      </w:r>
      <w:proofErr w:type="spellEnd"/>
      <w:r w:rsidRPr="001744DC">
        <w:rPr>
          <w:rFonts w:eastAsia="Times New Roman"/>
          <w:lang w:eastAsia="ru-RU"/>
        </w:rPr>
        <w:t xml:space="preserve"> СОШ № 1», МОУ ИРМО «</w:t>
      </w:r>
      <w:proofErr w:type="spellStart"/>
      <w:r w:rsidRPr="001744DC">
        <w:rPr>
          <w:rFonts w:eastAsia="Times New Roman"/>
          <w:lang w:eastAsia="ru-RU"/>
        </w:rPr>
        <w:t>Кудинская</w:t>
      </w:r>
      <w:proofErr w:type="spellEnd"/>
      <w:r w:rsidRPr="001744DC">
        <w:rPr>
          <w:rFonts w:eastAsia="Times New Roman"/>
          <w:lang w:eastAsia="ru-RU"/>
        </w:rPr>
        <w:t xml:space="preserve"> СОШ», МОУ ИРМО «Марковская СОШ»</w:t>
      </w:r>
      <w:r w:rsidRPr="001744DC">
        <w:t xml:space="preserve">). </w:t>
      </w:r>
    </w:p>
    <w:p w:rsidR="006823E6" w:rsidRPr="001744DC" w:rsidRDefault="006823E6" w:rsidP="002D72E9">
      <w:pPr>
        <w:ind w:firstLine="709"/>
      </w:pPr>
      <w:r w:rsidRPr="001744DC">
        <w:t>В рамках парламентского контроля по поручению председателя</w:t>
      </w:r>
      <w:r w:rsidR="00C55498" w:rsidRPr="001744DC">
        <w:t xml:space="preserve"> </w:t>
      </w:r>
      <w:r w:rsidRPr="001744DC">
        <w:t>Зак</w:t>
      </w:r>
      <w:r w:rsidRPr="001744DC">
        <w:t>о</w:t>
      </w:r>
      <w:r w:rsidRPr="001744DC">
        <w:t xml:space="preserve">нодательного Собрания С.Ф. </w:t>
      </w:r>
      <w:proofErr w:type="spellStart"/>
      <w:r w:rsidRPr="001744DC">
        <w:t>Брилки</w:t>
      </w:r>
      <w:proofErr w:type="spellEnd"/>
      <w:r w:rsidRPr="001744DC">
        <w:t xml:space="preserve"> 13 февраля состоялась рабочая поездка депутатов Законодательного Собрания Иркутской области в </w:t>
      </w:r>
      <w:proofErr w:type="spellStart"/>
      <w:r w:rsidRPr="001744DC">
        <w:t>Эхирит-Булагатский</w:t>
      </w:r>
      <w:proofErr w:type="spellEnd"/>
      <w:r w:rsidRPr="001744DC">
        <w:t xml:space="preserve"> район, которая прошла под руководством заместителя председ</w:t>
      </w:r>
      <w:r w:rsidRPr="001744DC">
        <w:t>а</w:t>
      </w:r>
      <w:r w:rsidRPr="001744DC">
        <w:t>теля областного парламента, депутата от Усть-Ордынского Бурятского окр</w:t>
      </w:r>
      <w:r w:rsidRPr="001744DC">
        <w:t>у</w:t>
      </w:r>
      <w:r w:rsidRPr="001744DC">
        <w:t xml:space="preserve">га К.Р. </w:t>
      </w:r>
      <w:proofErr w:type="spellStart"/>
      <w:r w:rsidRPr="001744DC">
        <w:t>Алдарова</w:t>
      </w:r>
      <w:proofErr w:type="spellEnd"/>
      <w:r w:rsidRPr="001744DC">
        <w:t>. Парламентарии посетили Областную больницу № 2 в п</w:t>
      </w:r>
      <w:r w:rsidRPr="001744DC">
        <w:t>о</w:t>
      </w:r>
      <w:r w:rsidRPr="001744DC">
        <w:t>селке Усть-Ордынск</w:t>
      </w:r>
      <w:r w:rsidR="00522F00">
        <w:t>ий</w:t>
      </w:r>
      <w:r w:rsidRPr="001744DC">
        <w:t xml:space="preserve">, школу в с. </w:t>
      </w:r>
      <w:proofErr w:type="spellStart"/>
      <w:r w:rsidRPr="001744DC">
        <w:t>Капсал</w:t>
      </w:r>
      <w:proofErr w:type="spellEnd"/>
      <w:r w:rsidRPr="001744DC">
        <w:t>, школу №</w:t>
      </w:r>
      <w:r w:rsidR="00522F00">
        <w:t xml:space="preserve"> </w:t>
      </w:r>
      <w:r w:rsidRPr="001744DC">
        <w:t>2 в поселке Усть-Ордынск</w:t>
      </w:r>
      <w:r w:rsidR="00522F00">
        <w:t>ий</w:t>
      </w:r>
      <w:r w:rsidRPr="001744DC">
        <w:t xml:space="preserve">, а также встретились с коллективом учреждения. </w:t>
      </w:r>
    </w:p>
    <w:p w:rsidR="006823E6" w:rsidRPr="001744DC" w:rsidRDefault="006823E6" w:rsidP="002D72E9">
      <w:pPr>
        <w:ind w:firstLine="709"/>
      </w:pPr>
      <w:r w:rsidRPr="001744DC">
        <w:t xml:space="preserve">В рамках осуществления депутатского контроля 25 февраля 2018 года состоялась командировка депутата Законодательного Собрания Н.И. </w:t>
      </w:r>
      <w:proofErr w:type="spellStart"/>
      <w:r w:rsidRPr="001744DC">
        <w:t>Дикус</w:t>
      </w:r>
      <w:r w:rsidRPr="001744DC">
        <w:t>а</w:t>
      </w:r>
      <w:r w:rsidRPr="001744DC">
        <w:t>ровой</w:t>
      </w:r>
      <w:proofErr w:type="spellEnd"/>
      <w:r w:rsidRPr="001744DC">
        <w:t xml:space="preserve"> в </w:t>
      </w:r>
      <w:proofErr w:type="spellStart"/>
      <w:r w:rsidRPr="001744DC">
        <w:t>Тайшетский</w:t>
      </w:r>
      <w:proofErr w:type="spellEnd"/>
      <w:r w:rsidRPr="001744DC">
        <w:t xml:space="preserve"> район. В рамках мероприятия депутатом Законодател</w:t>
      </w:r>
      <w:r w:rsidRPr="001744DC">
        <w:t>ь</w:t>
      </w:r>
      <w:r w:rsidRPr="001744DC">
        <w:t>ного Собрания совместно с мэром Тайшетского района А. Величко был пр</w:t>
      </w:r>
      <w:r w:rsidRPr="001744DC">
        <w:t>о</w:t>
      </w:r>
      <w:r w:rsidRPr="001744DC">
        <w:t xml:space="preserve">верен ход строительства и капремонта нескольких социальных объектов в </w:t>
      </w:r>
      <w:proofErr w:type="spellStart"/>
      <w:r w:rsidRPr="001744DC">
        <w:t>Тайшетском</w:t>
      </w:r>
      <w:proofErr w:type="spellEnd"/>
      <w:r w:rsidRPr="001744DC">
        <w:t xml:space="preserve"> районе, на которые были направлены деньги из бюджета Ирку</w:t>
      </w:r>
      <w:r w:rsidRPr="001744DC">
        <w:t>т</w:t>
      </w:r>
      <w:r w:rsidRPr="001744DC">
        <w:t xml:space="preserve">ской области. </w:t>
      </w:r>
    </w:p>
    <w:p w:rsidR="006823E6" w:rsidRPr="001744DC" w:rsidRDefault="006823E6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 связи с предстоящими весенними корректировками областного бю</w:t>
      </w:r>
      <w:r w:rsidRPr="001744DC">
        <w:rPr>
          <w:rFonts w:eastAsia="Times New Roman"/>
          <w:lang w:eastAsia="ru-RU"/>
        </w:rPr>
        <w:t>д</w:t>
      </w:r>
      <w:r w:rsidRPr="001744DC">
        <w:rPr>
          <w:rFonts w:eastAsia="Times New Roman"/>
          <w:lang w:eastAsia="ru-RU"/>
        </w:rPr>
        <w:t>жета депутаты Законодательного Собрания Иркутской области выехали в округа – для актуализации потребностей территорий. </w:t>
      </w:r>
    </w:p>
    <w:p w:rsidR="006823E6" w:rsidRPr="001744DC" w:rsidRDefault="006823E6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Так, заместитель председателя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Законодательного Собрания, председ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 xml:space="preserve">тель комитета по бюджету, ценообразованию, финансово-экономическому и налоговому законодательству Н.И. Дикусарова посетила </w:t>
      </w:r>
      <w:proofErr w:type="spellStart"/>
      <w:r w:rsidRPr="001744DC">
        <w:rPr>
          <w:rFonts w:eastAsia="Times New Roman"/>
          <w:lang w:eastAsia="ru-RU"/>
        </w:rPr>
        <w:t>Тайшетский</w:t>
      </w:r>
      <w:proofErr w:type="spellEnd"/>
      <w:r w:rsidRPr="001744DC">
        <w:rPr>
          <w:rFonts w:eastAsia="Times New Roman"/>
          <w:lang w:eastAsia="ru-RU"/>
        </w:rPr>
        <w:t xml:space="preserve"> и Чу</w:t>
      </w:r>
      <w:r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lastRenderedPageBreak/>
        <w:t>ский районы. Депутат провела ряд встреч в учреждениях здравоохранения и образования территорий, а также встретилась с коллективом Чунского учас</w:t>
      </w:r>
      <w:r w:rsidRPr="001744DC">
        <w:rPr>
          <w:rFonts w:eastAsia="Times New Roman"/>
          <w:lang w:eastAsia="ru-RU"/>
        </w:rPr>
        <w:t>т</w:t>
      </w:r>
      <w:r w:rsidRPr="001744DC">
        <w:rPr>
          <w:rFonts w:eastAsia="Times New Roman"/>
          <w:lang w:eastAsia="ru-RU"/>
        </w:rPr>
        <w:t>ка Дорожной службы Иркутской области. </w:t>
      </w:r>
    </w:p>
    <w:p w:rsidR="006823E6" w:rsidRPr="001744DC" w:rsidRDefault="006823E6" w:rsidP="002D72E9">
      <w:pPr>
        <w:ind w:firstLine="709"/>
        <w:rPr>
          <w:rFonts w:eastAsiaTheme="minorHAnsi"/>
        </w:rPr>
      </w:pPr>
      <w:r w:rsidRPr="001744DC">
        <w:t>Заместитель председателя Законодательного Собрания, председатель комитета по здравоохранению и социальной защите А.Н. Лабыгин в Ирку</w:t>
      </w:r>
      <w:r w:rsidRPr="001744DC">
        <w:t>т</w:t>
      </w:r>
      <w:r w:rsidRPr="001744DC">
        <w:t>ске провел встречи с коллективами инфекционной больницы, курорта «Анг</w:t>
      </w:r>
      <w:r w:rsidRPr="001744DC">
        <w:t>а</w:t>
      </w:r>
      <w:r w:rsidRPr="001744DC">
        <w:t>ра», родителями и педагогами нескольких школ, а также с коллективом И</w:t>
      </w:r>
      <w:r w:rsidRPr="001744DC">
        <w:t>р</w:t>
      </w:r>
      <w:r w:rsidRPr="001744DC">
        <w:t>кутского колледжа автомобильного транспорта. </w:t>
      </w:r>
    </w:p>
    <w:p w:rsidR="006823E6" w:rsidRPr="001744DC" w:rsidRDefault="006823E6" w:rsidP="002D72E9">
      <w:pPr>
        <w:tabs>
          <w:tab w:val="left" w:pos="993"/>
        </w:tabs>
        <w:ind w:firstLine="709"/>
      </w:pPr>
      <w:r w:rsidRPr="001744DC">
        <w:t>29 февраля члены комитета по здравоохранению и социальной защите в рамках парламентского контроля проверили качество питания пациентов психиатрической больницы № 3, которая расположена в п. Сосновый Бор.</w:t>
      </w:r>
    </w:p>
    <w:p w:rsidR="006823E6" w:rsidRPr="001744DC" w:rsidRDefault="006823E6" w:rsidP="002D72E9">
      <w:pPr>
        <w:ind w:firstLine="709"/>
      </w:pPr>
      <w:r w:rsidRPr="001744DC">
        <w:t xml:space="preserve">В </w:t>
      </w:r>
      <w:proofErr w:type="spellStart"/>
      <w:r w:rsidR="00F87222" w:rsidRPr="001744DC">
        <w:t>пос.</w:t>
      </w:r>
      <w:r w:rsidRPr="001744DC">
        <w:t>Усть</w:t>
      </w:r>
      <w:proofErr w:type="spellEnd"/>
      <w:r w:rsidRPr="001744DC">
        <w:t>-Ордынск</w:t>
      </w:r>
      <w:r w:rsidR="00522F00">
        <w:t>ий</w:t>
      </w:r>
      <w:r w:rsidRPr="001744DC">
        <w:t xml:space="preserve"> и в Баяндае побывал заместитель председателя Законодательного Собрания, председатель комитета по законодательству о природопользовании, экологии и сельском хозяйстве К.Р. Алдаров. На встр</w:t>
      </w:r>
      <w:r w:rsidRPr="001744DC">
        <w:t>е</w:t>
      </w:r>
      <w:r w:rsidRPr="001744DC">
        <w:t xml:space="preserve">чах с населением речь шла о развитии социальной инфраструктуры на селе, в частности, о строительстве </w:t>
      </w:r>
      <w:proofErr w:type="spellStart"/>
      <w:r w:rsidRPr="001744DC">
        <w:t>ФАПов</w:t>
      </w:r>
      <w:proofErr w:type="spellEnd"/>
      <w:r w:rsidRPr="001744DC">
        <w:t>. Кроме того, поднималась тема поддер</w:t>
      </w:r>
      <w:r w:rsidRPr="001744DC">
        <w:t>ж</w:t>
      </w:r>
      <w:r w:rsidRPr="001744DC">
        <w:t xml:space="preserve">ки </w:t>
      </w:r>
      <w:proofErr w:type="spellStart"/>
      <w:r w:rsidRPr="001744DC">
        <w:t>сельхозтоваропроизводителей</w:t>
      </w:r>
      <w:proofErr w:type="spellEnd"/>
      <w:r w:rsidRPr="001744DC">
        <w:t>.</w:t>
      </w:r>
    </w:p>
    <w:p w:rsidR="006823E6" w:rsidRPr="001744DC" w:rsidRDefault="006823E6" w:rsidP="002D72E9">
      <w:pPr>
        <w:ind w:firstLine="709"/>
      </w:pPr>
      <w:r w:rsidRPr="001744DC">
        <w:t>13</w:t>
      </w:r>
      <w:r w:rsidR="00522F00">
        <w:t xml:space="preserve"> </w:t>
      </w:r>
      <w:r w:rsidRPr="001744DC">
        <w:t>–</w:t>
      </w:r>
      <w:r w:rsidR="00522F00">
        <w:t xml:space="preserve"> </w:t>
      </w:r>
      <w:r w:rsidRPr="001744DC">
        <w:t xml:space="preserve">16 марта в ходе рабочей поездки в </w:t>
      </w:r>
      <w:proofErr w:type="spellStart"/>
      <w:r w:rsidRPr="001744DC">
        <w:t>Качугский</w:t>
      </w:r>
      <w:proofErr w:type="spellEnd"/>
      <w:r w:rsidRPr="001744DC">
        <w:t xml:space="preserve"> и </w:t>
      </w:r>
      <w:proofErr w:type="spellStart"/>
      <w:r w:rsidRPr="001744DC">
        <w:t>Жигаловский</w:t>
      </w:r>
      <w:proofErr w:type="spellEnd"/>
      <w:r w:rsidRPr="001744DC">
        <w:t xml:space="preserve"> ра</w:t>
      </w:r>
      <w:r w:rsidRPr="001744DC">
        <w:t>й</w:t>
      </w:r>
      <w:r w:rsidRPr="001744DC">
        <w:t>оны председатель комитета по социально-культурному законодательству З</w:t>
      </w:r>
      <w:r w:rsidRPr="001744DC">
        <w:t>а</w:t>
      </w:r>
      <w:r w:rsidRPr="001744DC">
        <w:t>конодательного Собрания Иркутской области И.А. Синцова посетила ряд с</w:t>
      </w:r>
      <w:r w:rsidRPr="001744DC">
        <w:t>о</w:t>
      </w:r>
      <w:r w:rsidRPr="001744DC">
        <w:t>циальных объектов муниципалитетов, работа по которым ведется в рамках различных областных программ. Также в рамках поездки состоялись встречи с главами и председателями дум поселений, руководителями организаций и учреждений, представителями общественных организаций, жителями мун</w:t>
      </w:r>
      <w:r w:rsidRPr="001744DC">
        <w:t>и</w:t>
      </w:r>
      <w:r w:rsidRPr="001744DC">
        <w:t>ципалитетов. </w:t>
      </w:r>
    </w:p>
    <w:p w:rsidR="006823E6" w:rsidRPr="001744DC" w:rsidRDefault="006823E6" w:rsidP="002D72E9">
      <w:pPr>
        <w:tabs>
          <w:tab w:val="left" w:pos="964"/>
        </w:tabs>
        <w:ind w:firstLine="709"/>
      </w:pPr>
      <w:r w:rsidRPr="001744DC">
        <w:t>14 марта председатель Законодательного Собрания Иркутской области С.Ф. Брилка посетил производственные площадки резидентов ТОСЭР (</w:t>
      </w:r>
      <w:r w:rsidRPr="001744DC">
        <w:rPr>
          <w:rFonts w:eastAsiaTheme="minorEastAsia"/>
        </w:rPr>
        <w:t>ООО «</w:t>
      </w:r>
      <w:proofErr w:type="spellStart"/>
      <w:r w:rsidRPr="001744DC">
        <w:rPr>
          <w:rFonts w:eastAsiaTheme="minorEastAsia"/>
        </w:rPr>
        <w:t>СмартСинтез</w:t>
      </w:r>
      <w:proofErr w:type="spellEnd"/>
      <w:r w:rsidRPr="001744DC">
        <w:rPr>
          <w:rFonts w:eastAsiaTheme="minorEastAsia"/>
        </w:rPr>
        <w:t>», ООО «</w:t>
      </w:r>
      <w:proofErr w:type="spellStart"/>
      <w:r w:rsidRPr="001744DC">
        <w:rPr>
          <w:rFonts w:eastAsiaTheme="minorEastAsia"/>
        </w:rPr>
        <w:t>Усольмаш</w:t>
      </w:r>
      <w:proofErr w:type="spellEnd"/>
      <w:r w:rsidRPr="001744DC">
        <w:rPr>
          <w:rFonts w:eastAsiaTheme="minorEastAsia"/>
        </w:rPr>
        <w:t>»</w:t>
      </w:r>
      <w:r w:rsidRPr="001744DC">
        <w:t>) и социальные объекты в Усолье-Сибирском (</w:t>
      </w:r>
      <w:r w:rsidRPr="001744DC">
        <w:rPr>
          <w:rFonts w:eastAsiaTheme="minorEastAsia"/>
          <w:lang w:val="x-none"/>
        </w:rPr>
        <w:t>объект муниципальной собственности под реконструкцию в качестве дошкольного образовательного учреждения «Детский сад № 28»</w:t>
      </w:r>
      <w:r w:rsidRPr="001744DC">
        <w:rPr>
          <w:rFonts w:eastAsiaTheme="minorEastAsia"/>
        </w:rPr>
        <w:t>)</w:t>
      </w:r>
      <w:r w:rsidRPr="001744DC">
        <w:t xml:space="preserve">. </w:t>
      </w:r>
    </w:p>
    <w:p w:rsidR="006823E6" w:rsidRPr="001744DC" w:rsidRDefault="006823E6" w:rsidP="002D72E9">
      <w:pPr>
        <w:tabs>
          <w:tab w:val="left" w:pos="964"/>
        </w:tabs>
        <w:ind w:firstLine="709"/>
        <w:rPr>
          <w:rFonts w:eastAsia="Times New Roman"/>
          <w:lang w:eastAsia="ru-RU"/>
        </w:rPr>
      </w:pPr>
      <w:r w:rsidRPr="001744DC">
        <w:t>В рамках встреч с руководителями предприятий С.Ф. Брилка обсудил проблемы, тормозящие развитие предприятий – резидентов ТОСЭР.</w:t>
      </w:r>
      <w:r w:rsidRPr="001744DC">
        <w:rPr>
          <w:rFonts w:eastAsiaTheme="minorEastAsia"/>
        </w:rPr>
        <w:t xml:space="preserve"> Также состоялась встреча председателя Законодательного Собрания Иркутской о</w:t>
      </w:r>
      <w:r w:rsidRPr="001744DC">
        <w:rPr>
          <w:rFonts w:eastAsiaTheme="minorEastAsia"/>
        </w:rPr>
        <w:t>б</w:t>
      </w:r>
      <w:r w:rsidRPr="001744DC">
        <w:rPr>
          <w:rFonts w:eastAsiaTheme="minorEastAsia"/>
        </w:rPr>
        <w:t>ласти с общественностью г. Усоль</w:t>
      </w:r>
      <w:r w:rsidR="00522F00">
        <w:rPr>
          <w:rFonts w:eastAsiaTheme="minorEastAsia"/>
        </w:rPr>
        <w:t>е</w:t>
      </w:r>
      <w:r w:rsidRPr="001744DC">
        <w:rPr>
          <w:rFonts w:eastAsiaTheme="minorEastAsia"/>
        </w:rPr>
        <w:t>-Сибирско</w:t>
      </w:r>
      <w:r w:rsidR="00522F00">
        <w:rPr>
          <w:rFonts w:eastAsiaTheme="minorEastAsia"/>
        </w:rPr>
        <w:t>е</w:t>
      </w:r>
      <w:r w:rsidRPr="001744DC">
        <w:rPr>
          <w:rFonts w:eastAsiaTheme="minorEastAsia"/>
        </w:rPr>
        <w:t xml:space="preserve"> (ответы на вопросы в формате «Свободный микрофон»); </w:t>
      </w:r>
      <w:r w:rsidRPr="001744DC">
        <w:rPr>
          <w:rFonts w:eastAsiaTheme="minorEastAsia"/>
          <w:lang w:eastAsia="ru-RU"/>
        </w:rPr>
        <w:t>встреча председателя Законодательного Собрания Иркутской области с активом СХ ПАО «</w:t>
      </w:r>
      <w:proofErr w:type="spellStart"/>
      <w:r w:rsidRPr="001744DC">
        <w:rPr>
          <w:rFonts w:eastAsiaTheme="minorEastAsia"/>
          <w:lang w:eastAsia="ru-RU"/>
        </w:rPr>
        <w:t>Белореченское</w:t>
      </w:r>
      <w:proofErr w:type="spellEnd"/>
      <w:r w:rsidRPr="001744DC">
        <w:rPr>
          <w:rFonts w:eastAsiaTheme="minorEastAsia"/>
          <w:lang w:eastAsia="ru-RU"/>
        </w:rPr>
        <w:t xml:space="preserve">». </w:t>
      </w:r>
    </w:p>
    <w:p w:rsidR="006823E6" w:rsidRPr="001744DC" w:rsidRDefault="006823E6" w:rsidP="002D72E9">
      <w:pPr>
        <w:ind w:firstLine="709"/>
        <w:rPr>
          <w:rFonts w:eastAsiaTheme="minorHAnsi"/>
        </w:rPr>
      </w:pPr>
      <w:r w:rsidRPr="001744DC">
        <w:t xml:space="preserve">В рамках осуществления парламентского контроля Э.Е. </w:t>
      </w:r>
      <w:proofErr w:type="spellStart"/>
      <w:r w:rsidRPr="001744DC">
        <w:t>Дикуновым</w:t>
      </w:r>
      <w:proofErr w:type="spellEnd"/>
      <w:r w:rsidR="00C55498" w:rsidRPr="001744DC">
        <w:t xml:space="preserve"> </w:t>
      </w:r>
      <w:r w:rsidRPr="001744DC">
        <w:t xml:space="preserve">направлен запрос в министерство здравоохранения области о необходимости выделения </w:t>
      </w:r>
      <w:r w:rsidR="00522F00" w:rsidRPr="00522F00">
        <w:t xml:space="preserve">в приоритетном порядке </w:t>
      </w:r>
      <w:r w:rsidRPr="001744DC">
        <w:t>средств на капремонт здания стационара Иркутской областной детской туберкулезной больницы. Министерство им</w:t>
      </w:r>
      <w:r w:rsidRPr="001744DC">
        <w:t>у</w:t>
      </w:r>
      <w:r w:rsidRPr="001744DC">
        <w:t xml:space="preserve">щественных отношений в ответе на обращение указало сумму, необходимую на капремонт стационара. </w:t>
      </w:r>
    </w:p>
    <w:p w:rsidR="006823E6" w:rsidRPr="001744DC" w:rsidRDefault="006823E6" w:rsidP="002D72E9">
      <w:pPr>
        <w:ind w:firstLine="709"/>
      </w:pPr>
      <w:r w:rsidRPr="001744DC">
        <w:t>Строительство нового здания школы в пос</w:t>
      </w:r>
      <w:r w:rsidR="00522F00">
        <w:t>е</w:t>
      </w:r>
      <w:r w:rsidRPr="001744DC">
        <w:t>лке Покосное Братского района серь</w:t>
      </w:r>
      <w:r w:rsidR="00522F00">
        <w:t>е</w:t>
      </w:r>
      <w:r w:rsidRPr="001744DC">
        <w:t>зно отста</w:t>
      </w:r>
      <w:r w:rsidR="00522F00">
        <w:t>е</w:t>
      </w:r>
      <w:r w:rsidRPr="001744DC">
        <w:t>т от графика, такой вывод сделал депутат Законод</w:t>
      </w:r>
      <w:r w:rsidRPr="001744DC">
        <w:t>а</w:t>
      </w:r>
      <w:r w:rsidRPr="001744DC">
        <w:lastRenderedPageBreak/>
        <w:t>тельного Собрания Иркутской области А.С. Микуляк, побывав на стройке в марте 2018 года. Процесс работы намерены постоянно контролировать деп</w:t>
      </w:r>
      <w:r w:rsidRPr="001744DC">
        <w:t>у</w:t>
      </w:r>
      <w:r w:rsidRPr="001744DC">
        <w:t>таты З</w:t>
      </w:r>
      <w:r w:rsidR="00C91E2D">
        <w:t xml:space="preserve">аконодательного </w:t>
      </w:r>
      <w:r w:rsidRPr="001744DC">
        <w:t>С</w:t>
      </w:r>
      <w:r w:rsidR="00C91E2D">
        <w:t>обрания Иркутской области</w:t>
      </w:r>
      <w:r w:rsidRPr="001744DC">
        <w:t xml:space="preserve"> А.С. Микуляк и Т.Р. Сагдеев.</w:t>
      </w:r>
    </w:p>
    <w:p w:rsidR="006823E6" w:rsidRPr="001744DC" w:rsidRDefault="006823E6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Ремонт социальных учреждений и дорог, вопрос дифференциации за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t>платы педагогов школ и детсадов, решение проблем в сфере ЖКХ в насел</w:t>
      </w:r>
      <w:r w:rsidR="00522F00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t xml:space="preserve">ных пунктах </w:t>
      </w:r>
      <w:proofErr w:type="spellStart"/>
      <w:r w:rsidRPr="001744DC">
        <w:rPr>
          <w:rFonts w:eastAsia="Times New Roman"/>
          <w:lang w:eastAsia="ru-RU"/>
        </w:rPr>
        <w:t>Усть-Кутского</w:t>
      </w:r>
      <w:proofErr w:type="spellEnd"/>
      <w:r w:rsidRPr="001744DC">
        <w:rPr>
          <w:rFonts w:eastAsia="Times New Roman"/>
          <w:lang w:eastAsia="ru-RU"/>
        </w:rPr>
        <w:t xml:space="preserve"> района и Железногорска-Илимского находятся на контроле депутата Законодательного Собрания Иркутской области </w:t>
      </w:r>
      <w:r w:rsidR="00522F00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>Б.Г. Алексеева, который побывал в территории в конце марта 2018 года.</w:t>
      </w:r>
    </w:p>
    <w:p w:rsidR="006823E6" w:rsidRPr="001744DC" w:rsidRDefault="006823E6" w:rsidP="002D72E9">
      <w:pPr>
        <w:ind w:firstLine="709"/>
        <w:rPr>
          <w:rFonts w:eastAsiaTheme="minorHAnsi"/>
        </w:rPr>
      </w:pPr>
      <w:r w:rsidRPr="001744DC">
        <w:rPr>
          <w:rFonts w:eastAsia="Times New Roman"/>
          <w:lang w:eastAsia="ru-RU"/>
        </w:rPr>
        <w:t xml:space="preserve">А.С. Дубровин с рабочим визитом побывал в поселениях </w:t>
      </w:r>
      <w:proofErr w:type="spellStart"/>
      <w:r w:rsidRPr="001744DC">
        <w:rPr>
          <w:rFonts w:eastAsia="Times New Roman"/>
          <w:lang w:eastAsia="ru-RU"/>
        </w:rPr>
        <w:t>Нижнеили</w:t>
      </w:r>
      <w:r w:rsidRPr="001744DC">
        <w:rPr>
          <w:rFonts w:eastAsia="Times New Roman"/>
          <w:lang w:eastAsia="ru-RU"/>
        </w:rPr>
        <w:t>м</w:t>
      </w:r>
      <w:r w:rsidRPr="001744DC">
        <w:rPr>
          <w:rFonts w:eastAsia="Times New Roman"/>
          <w:lang w:eastAsia="ru-RU"/>
        </w:rPr>
        <w:t>ского</w:t>
      </w:r>
      <w:proofErr w:type="spellEnd"/>
      <w:r w:rsidRPr="001744DC">
        <w:rPr>
          <w:rFonts w:eastAsia="Times New Roman"/>
          <w:lang w:eastAsia="ru-RU"/>
        </w:rPr>
        <w:t xml:space="preserve"> района в конце марта. Основными вопросами для обсуждения стали: в</w:t>
      </w:r>
      <w:r w:rsidRPr="001744DC">
        <w:t>одоснабжение, электроэнергия, дрова, дороги, строительство клубов, пер</w:t>
      </w:r>
      <w:r w:rsidRPr="001744DC">
        <w:t>е</w:t>
      </w:r>
      <w:r w:rsidRPr="001744DC">
        <w:t>селение из ветхого и аварийного жилья и др.</w:t>
      </w:r>
    </w:p>
    <w:p w:rsidR="00C36A2F" w:rsidRPr="001744DC" w:rsidRDefault="00C36A2F" w:rsidP="002D72E9">
      <w:pPr>
        <w:pStyle w:val="1"/>
      </w:pPr>
      <w:bookmarkStart w:id="7" w:name="_Toc511295162"/>
      <w:r w:rsidRPr="001744DC">
        <w:t>Информация о взаимодействии Законодательного Собр</w:t>
      </w:r>
      <w:r w:rsidRPr="001744DC">
        <w:t>а</w:t>
      </w:r>
      <w:r w:rsidRPr="001744DC">
        <w:t>ния Иркутской области с Федеральным Собранием Российской Федерации и федеральными органами государственной власти</w:t>
      </w:r>
      <w:bookmarkEnd w:id="7"/>
    </w:p>
    <w:p w:rsidR="00853585" w:rsidRPr="001744DC" w:rsidRDefault="00853585" w:rsidP="002D72E9">
      <w:pPr>
        <w:ind w:firstLine="709"/>
      </w:pPr>
      <w:r w:rsidRPr="001744DC">
        <w:t>В первом квартале 201</w:t>
      </w:r>
      <w:r w:rsidR="00AA1D36" w:rsidRPr="001744DC">
        <w:t>8</w:t>
      </w:r>
      <w:r w:rsidRPr="001744DC">
        <w:t xml:space="preserve"> года продолжилось взаимодействие Законод</w:t>
      </w:r>
      <w:r w:rsidRPr="001744DC">
        <w:t>а</w:t>
      </w:r>
      <w:r w:rsidRPr="001744DC">
        <w:t>тельного Собрания Иркутской области с Советом Федерации Федерального Собрания Российской Федерации в соответствии с Соглашением о взаим</w:t>
      </w:r>
      <w:r w:rsidRPr="001744DC">
        <w:t>о</w:t>
      </w:r>
      <w:r w:rsidRPr="001744DC">
        <w:t>действии, заключенным в мае 2009 года.</w:t>
      </w:r>
    </w:p>
    <w:p w:rsidR="00853585" w:rsidRPr="001744DC" w:rsidRDefault="00853585" w:rsidP="002D72E9">
      <w:pPr>
        <w:ind w:firstLine="709"/>
      </w:pPr>
      <w:r w:rsidRPr="001744DC">
        <w:t>Через информационные каналы осуществлялся постоянный обмен оп</w:t>
      </w:r>
      <w:r w:rsidRPr="001744DC">
        <w:t>е</w:t>
      </w:r>
      <w:r w:rsidRPr="001744DC">
        <w:t>ративной информацией между Советом Федерации Федерального Собрания Российской Федерации и Законодательным Собранием.</w:t>
      </w:r>
    </w:p>
    <w:p w:rsidR="0074381D" w:rsidRPr="001744DC" w:rsidRDefault="0074381D" w:rsidP="002D72E9">
      <w:pPr>
        <w:ind w:firstLine="709"/>
      </w:pPr>
      <w:r w:rsidRPr="001744DC">
        <w:t xml:space="preserve">Правовым управлением Законодательного Собрания подготовлено </w:t>
      </w:r>
      <w:r w:rsidRPr="001744DC">
        <w:br/>
        <w:t>2 обзора новых федеральных законов, при подготовке которых проанализ</w:t>
      </w:r>
      <w:r w:rsidRPr="001744DC">
        <w:t>и</w:t>
      </w:r>
      <w:r w:rsidRPr="001744DC">
        <w:t>ровано 149 федеральных закон</w:t>
      </w:r>
      <w:r w:rsidR="00C91E2D">
        <w:t>ов</w:t>
      </w:r>
      <w:r w:rsidRPr="001744DC">
        <w:t>.</w:t>
      </w:r>
    </w:p>
    <w:p w:rsidR="0074381D" w:rsidRPr="001744DC" w:rsidRDefault="0074381D" w:rsidP="002D72E9">
      <w:pPr>
        <w:ind w:firstLine="709"/>
      </w:pPr>
      <w:r w:rsidRPr="001744DC">
        <w:rPr>
          <w:b/>
        </w:rPr>
        <w:t>21 февраля</w:t>
      </w:r>
      <w:r w:rsidRPr="001744DC">
        <w:t xml:space="preserve"> на 59-й сессии</w:t>
      </w:r>
      <w:r w:rsidRPr="001744DC">
        <w:rPr>
          <w:b/>
        </w:rPr>
        <w:t xml:space="preserve"> </w:t>
      </w:r>
      <w:r w:rsidRPr="001744DC">
        <w:t xml:space="preserve">заслушан отчет члена Совета Федерации Федерального Собрания Российской Федерации </w:t>
      </w:r>
      <w:r w:rsidR="0066575B" w:rsidRPr="001744DC">
        <w:t>–</w:t>
      </w:r>
      <w:r w:rsidRPr="001744DC">
        <w:t xml:space="preserve"> представителя от Закон</w:t>
      </w:r>
      <w:r w:rsidRPr="001744DC">
        <w:t>о</w:t>
      </w:r>
      <w:r w:rsidRPr="001744DC">
        <w:t>дательного Собрания Иркутской области В.Б. Шубы</w:t>
      </w:r>
    </w:p>
    <w:p w:rsidR="0074381D" w:rsidRPr="001744DC" w:rsidRDefault="0074381D" w:rsidP="002D72E9">
      <w:pPr>
        <w:ind w:firstLine="709"/>
      </w:pPr>
      <w:r w:rsidRPr="001744DC">
        <w:rPr>
          <w:b/>
        </w:rPr>
        <w:t xml:space="preserve">В 1-м квартале </w:t>
      </w:r>
      <w:r w:rsidRPr="001744DC">
        <w:t>на сесси</w:t>
      </w:r>
      <w:r w:rsidR="00C91E2D">
        <w:t>и</w:t>
      </w:r>
      <w:r w:rsidRPr="001744DC">
        <w:rPr>
          <w:b/>
        </w:rPr>
        <w:t xml:space="preserve"> </w:t>
      </w:r>
      <w:r w:rsidRPr="001744DC">
        <w:t>Законодательного Собрания</w:t>
      </w:r>
      <w:r w:rsidRPr="001744DC">
        <w:rPr>
          <w:b/>
        </w:rPr>
        <w:t xml:space="preserve"> </w:t>
      </w:r>
      <w:r w:rsidRPr="001744DC">
        <w:t>Иркутской о</w:t>
      </w:r>
      <w:r w:rsidRPr="001744DC">
        <w:t>б</w:t>
      </w:r>
      <w:r w:rsidRPr="001744DC">
        <w:t>ласти рассмотрен и принят положительный отзыв на проект федерального закона № 335370-7 «О внесении изменения в статью 28.3 Кодекса Росси</w:t>
      </w:r>
      <w:r w:rsidRPr="001744DC">
        <w:t>й</w:t>
      </w:r>
      <w:r w:rsidRPr="001744DC">
        <w:t>ской Федерации об административных правонарушениях»</w:t>
      </w:r>
      <w:r w:rsidR="00C91E2D">
        <w:t>.</w:t>
      </w:r>
    </w:p>
    <w:p w:rsidR="0074381D" w:rsidRPr="001744DC" w:rsidRDefault="0066575B" w:rsidP="002D72E9">
      <w:pPr>
        <w:ind w:firstLine="709"/>
      </w:pPr>
      <w:r w:rsidRPr="001744DC">
        <w:t>П</w:t>
      </w:r>
      <w:r w:rsidR="0074381D" w:rsidRPr="001744DC">
        <w:t>риняты постановления:</w:t>
      </w:r>
    </w:p>
    <w:p w:rsidR="0074381D" w:rsidRPr="009B2B87" w:rsidRDefault="0074381D" w:rsidP="009B2B87">
      <w:pPr>
        <w:pStyle w:val="a4"/>
        <w:numPr>
          <w:ilvl w:val="0"/>
          <w:numId w:val="36"/>
        </w:numPr>
        <w:autoSpaceDE/>
        <w:autoSpaceDN/>
        <w:adjustRightInd/>
        <w:ind w:left="284"/>
        <w:rPr>
          <w:rFonts w:ascii="Times New Roman" w:hAnsi="Times New Roman" w:cs="Times New Roman"/>
          <w:sz w:val="28"/>
          <w:szCs w:val="28"/>
        </w:rPr>
      </w:pPr>
      <w:r w:rsidRPr="009B2B87">
        <w:rPr>
          <w:rFonts w:ascii="Times New Roman" w:hAnsi="Times New Roman" w:cs="Times New Roman"/>
          <w:sz w:val="28"/>
          <w:szCs w:val="28"/>
        </w:rPr>
        <w:t>«Об отзыве законодательной инициативы в форме проекта федерального закона № 127157-7 «О внесении изменений в статьи 12 и 12.1 Федеральн</w:t>
      </w:r>
      <w:r w:rsidRPr="009B2B87">
        <w:rPr>
          <w:rFonts w:ascii="Times New Roman" w:hAnsi="Times New Roman" w:cs="Times New Roman"/>
          <w:sz w:val="28"/>
          <w:szCs w:val="28"/>
        </w:rPr>
        <w:t>о</w:t>
      </w:r>
      <w:r w:rsidRPr="009B2B87">
        <w:rPr>
          <w:rFonts w:ascii="Times New Roman" w:hAnsi="Times New Roman" w:cs="Times New Roman"/>
          <w:sz w:val="28"/>
          <w:szCs w:val="28"/>
        </w:rPr>
        <w:t>го закона «Об обороте земель сельскохозяйственного назначения»</w:t>
      </w:r>
      <w:r w:rsidR="00C91E2D" w:rsidRPr="009B2B87">
        <w:rPr>
          <w:rFonts w:ascii="Times New Roman" w:hAnsi="Times New Roman" w:cs="Times New Roman"/>
          <w:sz w:val="28"/>
          <w:szCs w:val="28"/>
        </w:rPr>
        <w:t>;</w:t>
      </w:r>
    </w:p>
    <w:p w:rsidR="0074381D" w:rsidRPr="009B2B87" w:rsidRDefault="0074381D" w:rsidP="009B2B87">
      <w:pPr>
        <w:pStyle w:val="a4"/>
        <w:numPr>
          <w:ilvl w:val="0"/>
          <w:numId w:val="36"/>
        </w:numPr>
        <w:autoSpaceDE/>
        <w:autoSpaceDN/>
        <w:adjustRightInd/>
        <w:ind w:left="284"/>
        <w:rPr>
          <w:rFonts w:ascii="Times New Roman" w:hAnsi="Times New Roman" w:cs="Times New Roman"/>
          <w:sz w:val="28"/>
          <w:szCs w:val="28"/>
        </w:rPr>
      </w:pPr>
      <w:r w:rsidRPr="009B2B87">
        <w:rPr>
          <w:rFonts w:ascii="Times New Roman" w:hAnsi="Times New Roman" w:cs="Times New Roman"/>
          <w:sz w:val="28"/>
          <w:szCs w:val="28"/>
        </w:rPr>
        <w:t>«О заключении на проект федерального закона № 364444-7 «О внесении изменений в статью 5 Федерального закона «О развитии сельского хозя</w:t>
      </w:r>
      <w:r w:rsidRPr="009B2B87">
        <w:rPr>
          <w:rFonts w:ascii="Times New Roman" w:hAnsi="Times New Roman" w:cs="Times New Roman"/>
          <w:sz w:val="28"/>
          <w:szCs w:val="28"/>
        </w:rPr>
        <w:t>й</w:t>
      </w:r>
      <w:r w:rsidRPr="009B2B87">
        <w:rPr>
          <w:rFonts w:ascii="Times New Roman" w:hAnsi="Times New Roman" w:cs="Times New Roman"/>
          <w:sz w:val="28"/>
          <w:szCs w:val="28"/>
        </w:rPr>
        <w:t>ства» и статью 13 Федерального закона «Об основах государственного р</w:t>
      </w:r>
      <w:r w:rsidRPr="009B2B87">
        <w:rPr>
          <w:rFonts w:ascii="Times New Roman" w:hAnsi="Times New Roman" w:cs="Times New Roman"/>
          <w:sz w:val="28"/>
          <w:szCs w:val="28"/>
        </w:rPr>
        <w:t>е</w:t>
      </w:r>
      <w:r w:rsidRPr="009B2B87">
        <w:rPr>
          <w:rFonts w:ascii="Times New Roman" w:hAnsi="Times New Roman" w:cs="Times New Roman"/>
          <w:sz w:val="28"/>
          <w:szCs w:val="28"/>
        </w:rPr>
        <w:t>гулирования торговой деятельности в Российской Федерации» (в части д</w:t>
      </w:r>
      <w:r w:rsidRPr="009B2B87">
        <w:rPr>
          <w:rFonts w:ascii="Times New Roman" w:hAnsi="Times New Roman" w:cs="Times New Roman"/>
          <w:sz w:val="28"/>
          <w:szCs w:val="28"/>
        </w:rPr>
        <w:t>о</w:t>
      </w:r>
      <w:r w:rsidRPr="009B2B87">
        <w:rPr>
          <w:rFonts w:ascii="Times New Roman" w:hAnsi="Times New Roman" w:cs="Times New Roman"/>
          <w:sz w:val="28"/>
          <w:szCs w:val="28"/>
        </w:rPr>
        <w:lastRenderedPageBreak/>
        <w:t xml:space="preserve">полнения основных направлений государственной аграрной политики и установления запрета на возврат поставщику продовольственных товаров, не проданных по истечении определенного срока), внесенный депутатами Государственной Думы И.А. Яровой, Э.А. Валеевым, А.Н. Пономаревым, Н.Д. Боевой, Л.А. </w:t>
      </w:r>
      <w:proofErr w:type="spellStart"/>
      <w:r w:rsidRPr="009B2B87">
        <w:rPr>
          <w:rFonts w:ascii="Times New Roman" w:hAnsi="Times New Roman" w:cs="Times New Roman"/>
          <w:sz w:val="28"/>
          <w:szCs w:val="28"/>
        </w:rPr>
        <w:t>Огуль</w:t>
      </w:r>
      <w:proofErr w:type="spellEnd"/>
      <w:r w:rsidRPr="009B2B87">
        <w:rPr>
          <w:rFonts w:ascii="Times New Roman" w:hAnsi="Times New Roman" w:cs="Times New Roman"/>
          <w:sz w:val="28"/>
          <w:szCs w:val="28"/>
        </w:rPr>
        <w:t>, членом Совета Федерации С.Ф. Лисовским»</w:t>
      </w:r>
      <w:r w:rsidR="00C91E2D" w:rsidRPr="009B2B87">
        <w:rPr>
          <w:rFonts w:ascii="Times New Roman" w:hAnsi="Times New Roman" w:cs="Times New Roman"/>
          <w:sz w:val="28"/>
          <w:szCs w:val="28"/>
        </w:rPr>
        <w:t>;</w:t>
      </w:r>
    </w:p>
    <w:p w:rsidR="0074381D" w:rsidRPr="009B2B87" w:rsidRDefault="0074381D" w:rsidP="009B2B87">
      <w:pPr>
        <w:pStyle w:val="a4"/>
        <w:numPr>
          <w:ilvl w:val="0"/>
          <w:numId w:val="36"/>
        </w:numPr>
        <w:autoSpaceDE/>
        <w:autoSpaceDN/>
        <w:adjustRightInd/>
        <w:ind w:left="284"/>
        <w:rPr>
          <w:rFonts w:ascii="Times New Roman" w:hAnsi="Times New Roman" w:cs="Times New Roman"/>
          <w:sz w:val="28"/>
          <w:szCs w:val="28"/>
        </w:rPr>
      </w:pPr>
      <w:r w:rsidRPr="009B2B87">
        <w:rPr>
          <w:rFonts w:ascii="Times New Roman" w:hAnsi="Times New Roman" w:cs="Times New Roman"/>
          <w:sz w:val="28"/>
          <w:szCs w:val="28"/>
        </w:rPr>
        <w:t>«О законодательной инициативе Законодательного Собрания Иркутской области по внесению в Государственную Думу Федерального Собрания Российской Федерации проекта федерального закона «О внесении измен</w:t>
      </w:r>
      <w:r w:rsidRPr="009B2B87">
        <w:rPr>
          <w:rFonts w:ascii="Times New Roman" w:hAnsi="Times New Roman" w:cs="Times New Roman"/>
          <w:sz w:val="28"/>
          <w:szCs w:val="28"/>
        </w:rPr>
        <w:t>е</w:t>
      </w:r>
      <w:r w:rsidRPr="009B2B87">
        <w:rPr>
          <w:rFonts w:ascii="Times New Roman" w:hAnsi="Times New Roman" w:cs="Times New Roman"/>
          <w:sz w:val="28"/>
          <w:szCs w:val="28"/>
        </w:rPr>
        <w:t>ний в часть первую Налогового кодекса Российской Федерации» (в части исполнения обязанности по перечислению налога или сбора)</w:t>
      </w:r>
      <w:r w:rsidR="00C91E2D" w:rsidRPr="009B2B87">
        <w:rPr>
          <w:rFonts w:ascii="Times New Roman" w:hAnsi="Times New Roman" w:cs="Times New Roman"/>
          <w:sz w:val="28"/>
          <w:szCs w:val="28"/>
        </w:rPr>
        <w:t>;</w:t>
      </w:r>
    </w:p>
    <w:p w:rsidR="0074381D" w:rsidRPr="009B2B87" w:rsidRDefault="0074381D" w:rsidP="009B2B87">
      <w:pPr>
        <w:pStyle w:val="a4"/>
        <w:numPr>
          <w:ilvl w:val="0"/>
          <w:numId w:val="36"/>
        </w:numPr>
        <w:autoSpaceDE/>
        <w:autoSpaceDN/>
        <w:adjustRightInd/>
        <w:ind w:left="284"/>
        <w:rPr>
          <w:rFonts w:ascii="Times New Roman" w:hAnsi="Times New Roman" w:cs="Times New Roman"/>
          <w:sz w:val="28"/>
          <w:szCs w:val="28"/>
        </w:rPr>
      </w:pPr>
      <w:r w:rsidRPr="009B2B87">
        <w:rPr>
          <w:rFonts w:ascii="Times New Roman" w:hAnsi="Times New Roman" w:cs="Times New Roman"/>
          <w:sz w:val="28"/>
          <w:szCs w:val="28"/>
        </w:rPr>
        <w:t>«Об обращении Законодательного Собрания Иркутской области к Предс</w:t>
      </w:r>
      <w:r w:rsidRPr="009B2B87">
        <w:rPr>
          <w:rFonts w:ascii="Times New Roman" w:hAnsi="Times New Roman" w:cs="Times New Roman"/>
          <w:sz w:val="28"/>
          <w:szCs w:val="28"/>
        </w:rPr>
        <w:t>е</w:t>
      </w:r>
      <w:r w:rsidRPr="009B2B87">
        <w:rPr>
          <w:rFonts w:ascii="Times New Roman" w:hAnsi="Times New Roman" w:cs="Times New Roman"/>
          <w:sz w:val="28"/>
          <w:szCs w:val="28"/>
        </w:rPr>
        <w:t>дателю Правительства Российской Федерации Медведеву Д.А. об увелич</w:t>
      </w:r>
      <w:r w:rsidRPr="009B2B87">
        <w:rPr>
          <w:rFonts w:ascii="Times New Roman" w:hAnsi="Times New Roman" w:cs="Times New Roman"/>
          <w:sz w:val="28"/>
          <w:szCs w:val="28"/>
        </w:rPr>
        <w:t>е</w:t>
      </w:r>
      <w:r w:rsidRPr="009B2B87">
        <w:rPr>
          <w:rFonts w:ascii="Times New Roman" w:hAnsi="Times New Roman" w:cs="Times New Roman"/>
          <w:sz w:val="28"/>
          <w:szCs w:val="28"/>
        </w:rPr>
        <w:t>нии бюджетных ассигнований на обеспечение граждан путевками на сан</w:t>
      </w:r>
      <w:r w:rsidRPr="009B2B87">
        <w:rPr>
          <w:rFonts w:ascii="Times New Roman" w:hAnsi="Times New Roman" w:cs="Times New Roman"/>
          <w:sz w:val="28"/>
          <w:szCs w:val="28"/>
        </w:rPr>
        <w:t>а</w:t>
      </w:r>
      <w:r w:rsidRPr="009B2B87">
        <w:rPr>
          <w:rFonts w:ascii="Times New Roman" w:hAnsi="Times New Roman" w:cs="Times New Roman"/>
          <w:sz w:val="28"/>
          <w:szCs w:val="28"/>
        </w:rPr>
        <w:t>торно-курортное лечение»</w:t>
      </w:r>
      <w:r w:rsidR="00C91E2D" w:rsidRPr="009B2B87">
        <w:rPr>
          <w:rFonts w:ascii="Times New Roman" w:hAnsi="Times New Roman" w:cs="Times New Roman"/>
          <w:sz w:val="28"/>
          <w:szCs w:val="28"/>
        </w:rPr>
        <w:t>;</w:t>
      </w:r>
    </w:p>
    <w:p w:rsidR="0074381D" w:rsidRPr="009B2B87" w:rsidRDefault="0074381D" w:rsidP="009B2B87">
      <w:pPr>
        <w:pStyle w:val="a4"/>
        <w:numPr>
          <w:ilvl w:val="0"/>
          <w:numId w:val="36"/>
        </w:numPr>
        <w:autoSpaceDE/>
        <w:autoSpaceDN/>
        <w:adjustRightInd/>
        <w:ind w:left="284"/>
        <w:rPr>
          <w:rFonts w:ascii="Times New Roman" w:hAnsi="Times New Roman" w:cs="Times New Roman"/>
          <w:sz w:val="28"/>
          <w:szCs w:val="28"/>
        </w:rPr>
      </w:pPr>
      <w:r w:rsidRPr="009B2B87">
        <w:rPr>
          <w:rFonts w:ascii="Times New Roman" w:hAnsi="Times New Roman" w:cs="Times New Roman"/>
          <w:sz w:val="28"/>
          <w:szCs w:val="28"/>
        </w:rPr>
        <w:t>«Об обращении Законодательного Собрания Иркутской области к Мин</w:t>
      </w:r>
      <w:r w:rsidRPr="009B2B87">
        <w:rPr>
          <w:rFonts w:ascii="Times New Roman" w:hAnsi="Times New Roman" w:cs="Times New Roman"/>
          <w:sz w:val="28"/>
          <w:szCs w:val="28"/>
        </w:rPr>
        <w:t>и</w:t>
      </w:r>
      <w:r w:rsidRPr="009B2B87">
        <w:rPr>
          <w:rFonts w:ascii="Times New Roman" w:hAnsi="Times New Roman" w:cs="Times New Roman"/>
          <w:sz w:val="28"/>
          <w:szCs w:val="28"/>
        </w:rPr>
        <w:t xml:space="preserve">стру труда и социальной защиты Российской Федерации </w:t>
      </w:r>
      <w:proofErr w:type="spellStart"/>
      <w:r w:rsidRPr="009B2B87">
        <w:rPr>
          <w:rFonts w:ascii="Times New Roman" w:hAnsi="Times New Roman" w:cs="Times New Roman"/>
          <w:sz w:val="28"/>
          <w:szCs w:val="28"/>
        </w:rPr>
        <w:t>Топилину</w:t>
      </w:r>
      <w:proofErr w:type="spellEnd"/>
      <w:r w:rsidRPr="009B2B87">
        <w:rPr>
          <w:rFonts w:ascii="Times New Roman" w:hAnsi="Times New Roman" w:cs="Times New Roman"/>
          <w:sz w:val="28"/>
          <w:szCs w:val="28"/>
        </w:rPr>
        <w:t xml:space="preserve"> М.А. с предложением об установлении права пенсионеров, проживающих в рай</w:t>
      </w:r>
      <w:r w:rsidRPr="009B2B87">
        <w:rPr>
          <w:rFonts w:ascii="Times New Roman" w:hAnsi="Times New Roman" w:cs="Times New Roman"/>
          <w:sz w:val="28"/>
          <w:szCs w:val="28"/>
        </w:rPr>
        <w:t>о</w:t>
      </w:r>
      <w:r w:rsidRPr="009B2B87">
        <w:rPr>
          <w:rFonts w:ascii="Times New Roman" w:hAnsi="Times New Roman" w:cs="Times New Roman"/>
          <w:sz w:val="28"/>
          <w:szCs w:val="28"/>
        </w:rPr>
        <w:t>нах Крайнего Севера и приравненных к ним местностях, воспитывающих приемных детей, на компенсацию расходов на оплату стоимости проезда к месту отдыха и обратно»</w:t>
      </w:r>
      <w:r w:rsidR="00C91E2D" w:rsidRPr="009B2B87">
        <w:rPr>
          <w:rFonts w:ascii="Times New Roman" w:hAnsi="Times New Roman" w:cs="Times New Roman"/>
          <w:sz w:val="28"/>
          <w:szCs w:val="28"/>
        </w:rPr>
        <w:t>;</w:t>
      </w:r>
    </w:p>
    <w:p w:rsidR="0074381D" w:rsidRPr="009B2B87" w:rsidRDefault="0074381D" w:rsidP="009B2B87">
      <w:pPr>
        <w:pStyle w:val="a4"/>
        <w:numPr>
          <w:ilvl w:val="0"/>
          <w:numId w:val="36"/>
        </w:numPr>
        <w:autoSpaceDE/>
        <w:autoSpaceDN/>
        <w:adjustRightInd/>
        <w:ind w:left="284"/>
        <w:rPr>
          <w:rFonts w:ascii="Times New Roman" w:hAnsi="Times New Roman" w:cs="Times New Roman"/>
          <w:sz w:val="28"/>
          <w:szCs w:val="28"/>
        </w:rPr>
      </w:pPr>
      <w:r w:rsidRPr="009B2B87">
        <w:rPr>
          <w:rFonts w:ascii="Times New Roman" w:hAnsi="Times New Roman" w:cs="Times New Roman"/>
          <w:sz w:val="28"/>
          <w:szCs w:val="28"/>
        </w:rPr>
        <w:t>«Об обращении Государственного Совета Республики Татарстан к Предс</w:t>
      </w:r>
      <w:r w:rsidRPr="009B2B87">
        <w:rPr>
          <w:rFonts w:ascii="Times New Roman" w:hAnsi="Times New Roman" w:cs="Times New Roman"/>
          <w:sz w:val="28"/>
          <w:szCs w:val="28"/>
        </w:rPr>
        <w:t>е</w:t>
      </w:r>
      <w:r w:rsidRPr="009B2B87">
        <w:rPr>
          <w:rFonts w:ascii="Times New Roman" w:hAnsi="Times New Roman" w:cs="Times New Roman"/>
          <w:sz w:val="28"/>
          <w:szCs w:val="28"/>
        </w:rPr>
        <w:t>дателю Правительства Российской Федерации Д.А. Медведеву по вопросу о ситуации, сложившейся на рынке молочной продукции»</w:t>
      </w:r>
      <w:r w:rsidR="00C91E2D" w:rsidRPr="009B2B87">
        <w:rPr>
          <w:rFonts w:ascii="Times New Roman" w:hAnsi="Times New Roman" w:cs="Times New Roman"/>
          <w:sz w:val="28"/>
          <w:szCs w:val="28"/>
        </w:rPr>
        <w:t>.</w:t>
      </w:r>
    </w:p>
    <w:p w:rsidR="0074381D" w:rsidRPr="001744DC" w:rsidRDefault="0074381D" w:rsidP="002D72E9">
      <w:pPr>
        <w:spacing w:before="240"/>
        <w:ind w:firstLine="709"/>
      </w:pPr>
      <w:r w:rsidRPr="001744DC">
        <w:rPr>
          <w:b/>
        </w:rPr>
        <w:t>25 января и 29 марта</w:t>
      </w:r>
      <w:r w:rsidRPr="001744DC">
        <w:t xml:space="preserve"> председатель комитета по собственности и эк</w:t>
      </w:r>
      <w:r w:rsidRPr="001744DC">
        <w:t>о</w:t>
      </w:r>
      <w:r w:rsidRPr="001744DC">
        <w:t xml:space="preserve">номической политике Законодательного Собрания Иркутской области </w:t>
      </w:r>
      <w:r w:rsidRPr="001744DC">
        <w:br/>
        <w:t xml:space="preserve">О.Н. Носенко </w:t>
      </w:r>
      <w:r w:rsidR="0066575B" w:rsidRPr="001744DC">
        <w:t>находилась</w:t>
      </w:r>
      <w:r w:rsidRPr="001744DC">
        <w:t xml:space="preserve"> в командировке в Москве в целях получения ко</w:t>
      </w:r>
      <w:r w:rsidRPr="001744DC">
        <w:t>н</w:t>
      </w:r>
      <w:r w:rsidRPr="001744DC">
        <w:t>сультаций по плану законотворческой деятельности депутатов Госуда</w:t>
      </w:r>
      <w:r w:rsidRPr="001744DC">
        <w:t>р</w:t>
      </w:r>
      <w:r w:rsidRPr="001744DC">
        <w:t>ственной Думы Федерального Собрания Российской Федерации и взаим</w:t>
      </w:r>
      <w:r w:rsidRPr="001744DC">
        <w:t>о</w:t>
      </w:r>
      <w:r w:rsidRPr="001744DC">
        <w:t>действия с органами государственной власти</w:t>
      </w:r>
      <w:r w:rsidR="00CF1EB0">
        <w:t>.</w:t>
      </w:r>
    </w:p>
    <w:p w:rsidR="0066575B" w:rsidRPr="001744DC" w:rsidRDefault="0074381D" w:rsidP="002D72E9">
      <w:pPr>
        <w:pStyle w:val="ab"/>
        <w:spacing w:before="0" w:after="0"/>
        <w:ind w:firstLine="708"/>
        <w:rPr>
          <w:sz w:val="28"/>
          <w:szCs w:val="28"/>
        </w:rPr>
      </w:pPr>
      <w:r w:rsidRPr="001744DC">
        <w:rPr>
          <w:b/>
          <w:sz w:val="28"/>
          <w:szCs w:val="28"/>
        </w:rPr>
        <w:t xml:space="preserve">15 февраля </w:t>
      </w:r>
      <w:r w:rsidRPr="001744DC">
        <w:rPr>
          <w:sz w:val="28"/>
          <w:szCs w:val="28"/>
        </w:rPr>
        <w:t>председатель Законодательного Собрания Иркутской обл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>сти С.Ф. Брилка встретился с руководителем аппарата Молодежного парл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>мента при Государственной Думе Федерального Собрания Российской Фед</w:t>
      </w:r>
      <w:r w:rsidRPr="001744DC">
        <w:rPr>
          <w:sz w:val="28"/>
          <w:szCs w:val="28"/>
        </w:rPr>
        <w:t>е</w:t>
      </w:r>
      <w:r w:rsidRPr="001744DC">
        <w:rPr>
          <w:sz w:val="28"/>
          <w:szCs w:val="28"/>
        </w:rPr>
        <w:t>рации</w:t>
      </w:r>
      <w:r w:rsidRPr="001744DC">
        <w:rPr>
          <w:sz w:val="18"/>
          <w:szCs w:val="18"/>
        </w:rPr>
        <w:t xml:space="preserve"> </w:t>
      </w:r>
      <w:r w:rsidRPr="001744DC">
        <w:rPr>
          <w:sz w:val="28"/>
          <w:szCs w:val="28"/>
        </w:rPr>
        <w:t>Е.Д. Козловой. Участниками встречи также стали председатель Мол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 xml:space="preserve">дежного парламента при Законодательном Собрании Иркутской области </w:t>
      </w:r>
      <w:r w:rsidRPr="001744DC">
        <w:rPr>
          <w:sz w:val="28"/>
          <w:szCs w:val="28"/>
        </w:rPr>
        <w:br/>
        <w:t xml:space="preserve">А.А. Фоменко и депутат областного Молодежного парламента Д.О. </w:t>
      </w:r>
      <w:proofErr w:type="spellStart"/>
      <w:r w:rsidRPr="001744DC">
        <w:rPr>
          <w:sz w:val="28"/>
          <w:szCs w:val="28"/>
        </w:rPr>
        <w:t>Пилиз</w:t>
      </w:r>
      <w:r w:rsidRPr="001744DC">
        <w:rPr>
          <w:sz w:val="28"/>
          <w:szCs w:val="28"/>
        </w:rPr>
        <w:t>и</w:t>
      </w:r>
      <w:r w:rsidRPr="001744DC">
        <w:rPr>
          <w:sz w:val="28"/>
          <w:szCs w:val="28"/>
        </w:rPr>
        <w:t>на</w:t>
      </w:r>
      <w:proofErr w:type="spellEnd"/>
      <w:r w:rsidRPr="001744DC">
        <w:rPr>
          <w:sz w:val="28"/>
          <w:szCs w:val="28"/>
        </w:rPr>
        <w:t>. Речь шла об опыте работы Молодежного парламента в Иркутской обл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 xml:space="preserve">сти. </w:t>
      </w:r>
    </w:p>
    <w:p w:rsidR="0074381D" w:rsidRPr="001744DC" w:rsidRDefault="0074381D" w:rsidP="002D72E9">
      <w:pPr>
        <w:pStyle w:val="ab"/>
        <w:spacing w:before="0" w:after="0"/>
        <w:ind w:firstLine="708"/>
        <w:rPr>
          <w:b/>
          <w:sz w:val="28"/>
          <w:szCs w:val="28"/>
        </w:rPr>
      </w:pPr>
      <w:r w:rsidRPr="001744DC">
        <w:rPr>
          <w:b/>
          <w:sz w:val="28"/>
          <w:szCs w:val="28"/>
        </w:rPr>
        <w:t>20 февраля</w:t>
      </w:r>
      <w:r w:rsidRPr="001744DC">
        <w:rPr>
          <w:sz w:val="28"/>
          <w:szCs w:val="28"/>
        </w:rPr>
        <w:t xml:space="preserve"> депутаты Законодательного Собрания Иркутской области приняли участие в парламентских слушаниях на тему «Формирование прав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вых условий финансирования и развития цифровой экономики»;</w:t>
      </w:r>
      <w:r w:rsidR="0066575B" w:rsidRPr="001744DC">
        <w:rPr>
          <w:sz w:val="28"/>
          <w:szCs w:val="28"/>
        </w:rPr>
        <w:t xml:space="preserve"> в этот же </w:t>
      </w:r>
      <w:r w:rsidR="0066575B" w:rsidRPr="001744DC">
        <w:rPr>
          <w:sz w:val="28"/>
          <w:szCs w:val="28"/>
        </w:rPr>
        <w:lastRenderedPageBreak/>
        <w:t>день</w:t>
      </w:r>
      <w:r w:rsidRPr="001744DC">
        <w:rPr>
          <w:sz w:val="28"/>
          <w:szCs w:val="28"/>
        </w:rPr>
        <w:t xml:space="preserve"> состоялась рабочая встр</w:t>
      </w:r>
      <w:r w:rsidR="00CF1EB0">
        <w:rPr>
          <w:sz w:val="28"/>
          <w:szCs w:val="28"/>
        </w:rPr>
        <w:t>еча полномочного представителя П</w:t>
      </w:r>
      <w:r w:rsidRPr="001744DC">
        <w:rPr>
          <w:sz w:val="28"/>
          <w:szCs w:val="28"/>
        </w:rPr>
        <w:t>резидента Ро</w:t>
      </w:r>
      <w:r w:rsidR="00CF1EB0">
        <w:rPr>
          <w:sz w:val="28"/>
          <w:szCs w:val="28"/>
        </w:rPr>
        <w:t>ссийской Федерации в Сибирском ф</w:t>
      </w:r>
      <w:r w:rsidRPr="001744DC">
        <w:rPr>
          <w:sz w:val="28"/>
          <w:szCs w:val="28"/>
        </w:rPr>
        <w:t>едеральном округе С</w:t>
      </w:r>
      <w:r w:rsidR="0066575B" w:rsidRPr="001744DC">
        <w:rPr>
          <w:sz w:val="28"/>
          <w:szCs w:val="28"/>
        </w:rPr>
        <w:t>.</w:t>
      </w:r>
      <w:r w:rsidR="00CF1EB0">
        <w:rPr>
          <w:sz w:val="28"/>
          <w:szCs w:val="28"/>
        </w:rPr>
        <w:t>И.</w:t>
      </w:r>
      <w:r w:rsidRPr="001744DC">
        <w:rPr>
          <w:sz w:val="28"/>
          <w:szCs w:val="28"/>
        </w:rPr>
        <w:t xml:space="preserve"> </w:t>
      </w:r>
      <w:proofErr w:type="spellStart"/>
      <w:r w:rsidRPr="001744DC">
        <w:rPr>
          <w:sz w:val="28"/>
          <w:szCs w:val="28"/>
        </w:rPr>
        <w:t>Меняйло</w:t>
      </w:r>
      <w:proofErr w:type="spellEnd"/>
      <w:r w:rsidRPr="001744DC">
        <w:rPr>
          <w:sz w:val="28"/>
          <w:szCs w:val="28"/>
        </w:rPr>
        <w:t xml:space="preserve"> с председателем Законодательного Собрания Иркутской области С.Ф. </w:t>
      </w:r>
      <w:proofErr w:type="spellStart"/>
      <w:r w:rsidRPr="001744DC">
        <w:rPr>
          <w:sz w:val="28"/>
          <w:szCs w:val="28"/>
        </w:rPr>
        <w:t>Бри</w:t>
      </w:r>
      <w:r w:rsidRPr="001744DC">
        <w:rPr>
          <w:sz w:val="28"/>
          <w:szCs w:val="28"/>
        </w:rPr>
        <w:t>л</w:t>
      </w:r>
      <w:r w:rsidRPr="001744DC">
        <w:rPr>
          <w:sz w:val="28"/>
          <w:szCs w:val="28"/>
        </w:rPr>
        <w:t>кой</w:t>
      </w:r>
      <w:proofErr w:type="spellEnd"/>
      <w:r w:rsidRPr="001744DC">
        <w:rPr>
          <w:sz w:val="28"/>
          <w:szCs w:val="28"/>
        </w:rPr>
        <w:t xml:space="preserve">. На встрече шла речь о ситуации в различных сферах жизни региона, о законодательных инициативах парламента </w:t>
      </w:r>
      <w:proofErr w:type="spellStart"/>
      <w:r w:rsidRPr="001744DC">
        <w:rPr>
          <w:sz w:val="28"/>
          <w:szCs w:val="28"/>
        </w:rPr>
        <w:t>Приангарья</w:t>
      </w:r>
      <w:proofErr w:type="spellEnd"/>
      <w:r w:rsidRPr="001744DC">
        <w:rPr>
          <w:sz w:val="28"/>
          <w:szCs w:val="28"/>
        </w:rPr>
        <w:t>, о системе парламен</w:t>
      </w:r>
      <w:r w:rsidRPr="001744DC">
        <w:rPr>
          <w:sz w:val="28"/>
          <w:szCs w:val="28"/>
        </w:rPr>
        <w:t>т</w:t>
      </w:r>
      <w:r w:rsidRPr="001744DC">
        <w:rPr>
          <w:sz w:val="28"/>
          <w:szCs w:val="28"/>
        </w:rPr>
        <w:t xml:space="preserve">ского контроля. </w:t>
      </w:r>
    </w:p>
    <w:p w:rsidR="0074381D" w:rsidRPr="001744DC" w:rsidRDefault="0074381D" w:rsidP="002D72E9">
      <w:pPr>
        <w:ind w:firstLine="709"/>
      </w:pPr>
      <w:r w:rsidRPr="001744DC">
        <w:rPr>
          <w:b/>
        </w:rPr>
        <w:t xml:space="preserve">1 марта </w:t>
      </w:r>
      <w:r w:rsidRPr="001744DC">
        <w:t>председатель Законодательного Собрания Иркутской области С.Ф. Брилка принял участие в оглашении ежегодного послания Президента Федеральному Собранию Российской Федерации. Традиционно в числе пр</w:t>
      </w:r>
      <w:r w:rsidRPr="001744DC">
        <w:t>и</w:t>
      </w:r>
      <w:r w:rsidRPr="001744DC">
        <w:t>глашенных на оглашение послания – члены Совета Федер</w:t>
      </w:r>
      <w:r w:rsidR="00CF1EB0">
        <w:t>ации, депутаты Государственной Думы, члены П</w:t>
      </w:r>
      <w:r w:rsidRPr="001744DC">
        <w:t>равительства</w:t>
      </w:r>
      <w:r w:rsidR="00CF1EB0">
        <w:t xml:space="preserve"> Российской Федерации</w:t>
      </w:r>
      <w:r w:rsidRPr="001744DC">
        <w:t>, рук</w:t>
      </w:r>
      <w:r w:rsidRPr="001744DC">
        <w:t>о</w:t>
      </w:r>
      <w:r w:rsidRPr="001744DC">
        <w:t>водители Конституционно</w:t>
      </w:r>
      <w:r w:rsidR="00CF1EB0">
        <w:t>го и Верховного С</w:t>
      </w:r>
      <w:r w:rsidRPr="001744DC">
        <w:t>удов, губернаторы и председ</w:t>
      </w:r>
      <w:r w:rsidRPr="001744DC">
        <w:t>а</w:t>
      </w:r>
      <w:r w:rsidRPr="001744DC">
        <w:t xml:space="preserve">тели </w:t>
      </w:r>
      <w:r w:rsidR="0066575B" w:rsidRPr="001744DC">
        <w:t>з</w:t>
      </w:r>
      <w:r w:rsidRPr="001744DC">
        <w:t>аконодательных органов власти регионов, общественные деятели. </w:t>
      </w:r>
    </w:p>
    <w:p w:rsidR="0074381D" w:rsidRPr="001744DC" w:rsidRDefault="0074381D" w:rsidP="002D72E9">
      <w:pPr>
        <w:ind w:firstLine="709"/>
      </w:pPr>
      <w:r w:rsidRPr="001744DC">
        <w:rPr>
          <w:b/>
        </w:rPr>
        <w:t>6 марта</w:t>
      </w:r>
      <w:r w:rsidRPr="001744DC">
        <w:t xml:space="preserve"> депутаты Законодательного Собрания Иркутской области приняли участие в межрегиональном муниципальном Форуме общеросси</w:t>
      </w:r>
      <w:r w:rsidRPr="001744DC">
        <w:t>й</w:t>
      </w:r>
      <w:r w:rsidRPr="001744DC">
        <w:t>ской общественной организации «Всероссийский Совет местного самоупра</w:t>
      </w:r>
      <w:r w:rsidRPr="001744DC">
        <w:t>в</w:t>
      </w:r>
      <w:r w:rsidRPr="001744DC">
        <w:t>ления» в г. Иркутске. В мероприятии также приняли участие представители федеральных органов государственной власти, в том числе профильных м</w:t>
      </w:r>
      <w:r w:rsidRPr="001744DC">
        <w:t>и</w:t>
      </w:r>
      <w:r w:rsidRPr="001744DC">
        <w:t>нистерств, члены Совета Федерации Федерального Собрания Российской Федерации, депутаты Государственной Думы Федерального Собрания Ро</w:t>
      </w:r>
      <w:r w:rsidRPr="001744DC">
        <w:t>с</w:t>
      </w:r>
      <w:r w:rsidRPr="001744DC">
        <w:t>сийской Федерации, главы муниципальных образований, депутаты законод</w:t>
      </w:r>
      <w:r w:rsidRPr="001744DC">
        <w:t>а</w:t>
      </w:r>
      <w:r w:rsidRPr="001744DC">
        <w:t>тельных (представительных) органов власти всех уровней, представители общественных организаций, органов территориального общественного сам</w:t>
      </w:r>
      <w:r w:rsidRPr="001744DC">
        <w:t>о</w:t>
      </w:r>
      <w:r w:rsidRPr="001744DC">
        <w:t>управления, руководители региональных отделений Всероссийского Совета местного самоуправления.</w:t>
      </w:r>
    </w:p>
    <w:p w:rsidR="00252CAA" w:rsidRPr="001744DC" w:rsidRDefault="00252CAA" w:rsidP="002D72E9">
      <w:pPr>
        <w:pStyle w:val="1"/>
      </w:pPr>
      <w:bookmarkStart w:id="8" w:name="_Toc511295163"/>
      <w:r w:rsidRPr="001744DC">
        <w:t>Информация о взаимодействии Законодательного Собр</w:t>
      </w:r>
      <w:r w:rsidRPr="001744DC">
        <w:t>а</w:t>
      </w:r>
      <w:r w:rsidRPr="001744DC">
        <w:t>ния Иркутской области с исполнительными органами госуда</w:t>
      </w:r>
      <w:r w:rsidRPr="001744DC">
        <w:t>р</w:t>
      </w:r>
      <w:r w:rsidRPr="001744DC">
        <w:t>ственной власти Иркутской области</w:t>
      </w:r>
      <w:bookmarkEnd w:id="8"/>
    </w:p>
    <w:p w:rsidR="00EF0AC1" w:rsidRPr="001744DC" w:rsidRDefault="00EF0AC1" w:rsidP="002D72E9">
      <w:pPr>
        <w:ind w:firstLine="709"/>
      </w:pPr>
      <w:r w:rsidRPr="001744DC">
        <w:t>В соответствии с планом работы Законодательного Собрания Ирку</w:t>
      </w:r>
      <w:r w:rsidRPr="001744DC">
        <w:t>т</w:t>
      </w:r>
      <w:r w:rsidRPr="001744DC">
        <w:t>ской области, а также в целях осуществления постоянного взаимодействия с исполнительными органами государственной власти области для совместн</w:t>
      </w:r>
      <w:r w:rsidRPr="001744DC">
        <w:t>о</w:t>
      </w:r>
      <w:r w:rsidRPr="001744DC">
        <w:t>го решения социально-экономических задач депутаты Законодательного С</w:t>
      </w:r>
      <w:r w:rsidRPr="001744DC">
        <w:t>о</w:t>
      </w:r>
      <w:r w:rsidRPr="001744DC">
        <w:t>брания принимали участие в заседаниях Правительства Иркутской области, прошедших в</w:t>
      </w:r>
      <w:r w:rsidR="00C55498" w:rsidRPr="001744DC">
        <w:t xml:space="preserve"> </w:t>
      </w:r>
      <w:r w:rsidRPr="001744DC">
        <w:t>1-м квартале 2018 года. Активное участие приняли председ</w:t>
      </w:r>
      <w:r w:rsidRPr="001744DC">
        <w:t>а</w:t>
      </w:r>
      <w:r w:rsidRPr="001744DC">
        <w:t>тель Законодательного Собрания Иркутской области С.Ф. Брилка, замест</w:t>
      </w:r>
      <w:r w:rsidRPr="001744DC">
        <w:t>и</w:t>
      </w:r>
      <w:r w:rsidRPr="001744DC">
        <w:t>тель председателя Законодательного Собрания Иркутской области Н.И. Д</w:t>
      </w:r>
      <w:r w:rsidRPr="001744DC">
        <w:t>и</w:t>
      </w:r>
      <w:r w:rsidRPr="001744DC">
        <w:t>кусарова,</w:t>
      </w:r>
      <w:r w:rsidR="00C55498" w:rsidRPr="001744DC">
        <w:t xml:space="preserve"> </w:t>
      </w:r>
      <w:r w:rsidRPr="001744DC">
        <w:t>председатели постоянных комитетов Законодательного Собрания Б.Г. Алексеев, О.Н. Носенко, заместители председателей комитетов и коми</w:t>
      </w:r>
      <w:r w:rsidRPr="001744DC">
        <w:t>с</w:t>
      </w:r>
      <w:r w:rsidRPr="001744DC">
        <w:t>сий Д.М. Ершов, Т.Р. Сагдеев.</w:t>
      </w:r>
    </w:p>
    <w:p w:rsidR="00EF0AC1" w:rsidRPr="001744DC" w:rsidRDefault="00EF0AC1" w:rsidP="002D72E9">
      <w:pPr>
        <w:ind w:firstLine="709"/>
      </w:pPr>
      <w:r w:rsidRPr="001744DC">
        <w:t xml:space="preserve">Активное участие депутаты Законодательного Собрания Иркутской области приняли в работе комиссий, советов различных органов, созданных Губернатором и Правительством Иркутской области. Так, в течение квартала </w:t>
      </w:r>
      <w:r w:rsidRPr="001744DC">
        <w:lastRenderedPageBreak/>
        <w:t>депутаты участвовали в заседаниях комиссии по взаимодействию с участн</w:t>
      </w:r>
      <w:r w:rsidRPr="001744DC">
        <w:t>и</w:t>
      </w:r>
      <w:r w:rsidRPr="001744DC">
        <w:t>ками бюджетного процесса. Заместитель председателя Законодательного С</w:t>
      </w:r>
      <w:r w:rsidRPr="001744DC">
        <w:t>о</w:t>
      </w:r>
      <w:r w:rsidRPr="001744DC">
        <w:t>брания Иркутской области, председатель комитета по бюджету Н.И. Дикус</w:t>
      </w:r>
      <w:r w:rsidRPr="001744DC">
        <w:t>а</w:t>
      </w:r>
      <w:r w:rsidRPr="001744DC">
        <w:t>рова приняла участие в заседании Бюджетной комиссии при Правительстве Иркутской области по развитию программно-целевого управления по вопр</w:t>
      </w:r>
      <w:r w:rsidRPr="001744DC">
        <w:t>о</w:t>
      </w:r>
      <w:r w:rsidRPr="001744DC">
        <w:t>су рассмотрения проектов изменений в государственные программы Ирку</w:t>
      </w:r>
      <w:r w:rsidRPr="001744DC">
        <w:t>т</w:t>
      </w:r>
      <w:r w:rsidRPr="001744DC">
        <w:t>ской области в рамках подготовки проекта закона Иркутской области «О внесении изменений в Закон Иркутской области «Об областном бюджете на 2018 год и на плановый период 201</w:t>
      </w:r>
      <w:r w:rsidR="00CF1EB0">
        <w:t>9</w:t>
      </w:r>
      <w:r w:rsidRPr="001744DC">
        <w:t xml:space="preserve"> и 2020 годов», в заседании Комитета по взаимодействию с участниками бюджетного процесса, осуществляющими свою деятельность на территории Иркутской области, по реализации мер, направленных на увеличение доходов консолидированного бюджета Ирку</w:t>
      </w:r>
      <w:r w:rsidRPr="001744DC">
        <w:t>т</w:t>
      </w:r>
      <w:r w:rsidRPr="001744DC">
        <w:t>ской области.</w:t>
      </w:r>
    </w:p>
    <w:p w:rsidR="00EF0AC1" w:rsidRPr="001744DC" w:rsidRDefault="00EF0AC1" w:rsidP="002D72E9">
      <w:pPr>
        <w:ind w:firstLine="709"/>
      </w:pPr>
      <w:r w:rsidRPr="001744DC">
        <w:t>Заместитель председателя Законодательного Собрания Иркутской о</w:t>
      </w:r>
      <w:r w:rsidRPr="001744DC">
        <w:t>б</w:t>
      </w:r>
      <w:r w:rsidRPr="001744DC">
        <w:t>ласти, председатель комитета по законодательству о природопользовании, экологии и сельском хозяйстве К.Р. Алдаров 15 марта принял участие в зас</w:t>
      </w:r>
      <w:r w:rsidRPr="001744DC">
        <w:t>е</w:t>
      </w:r>
      <w:r w:rsidRPr="001744DC">
        <w:t>дании межведомственной комиссии по взаимодействию в вопросах пресеч</w:t>
      </w:r>
      <w:r w:rsidRPr="001744DC">
        <w:t>е</w:t>
      </w:r>
      <w:r w:rsidRPr="001744DC">
        <w:t xml:space="preserve">ния незаконных заготовок и оборота древесины на территории Иркутской области. </w:t>
      </w:r>
    </w:p>
    <w:p w:rsidR="00EF0AC1" w:rsidRPr="001744DC" w:rsidRDefault="00EF0AC1" w:rsidP="002D72E9">
      <w:pPr>
        <w:ind w:firstLine="709"/>
      </w:pPr>
      <w:r w:rsidRPr="001744DC">
        <w:t>В 1-м квартале сост</w:t>
      </w:r>
      <w:r w:rsidR="00CF1EB0">
        <w:t>оялось заседание Общественного с</w:t>
      </w:r>
      <w:r w:rsidRPr="001744DC">
        <w:t>овета по нагр</w:t>
      </w:r>
      <w:r w:rsidRPr="001744DC">
        <w:t>а</w:t>
      </w:r>
      <w:r w:rsidRPr="001744DC">
        <w:t>дам при Губернаторе Иркутской области, в котором принял участие предс</w:t>
      </w:r>
      <w:r w:rsidRPr="001744DC">
        <w:t>е</w:t>
      </w:r>
      <w:r w:rsidRPr="001744DC">
        <w:t>датель комитета по законодательству о государственном строительстве обл</w:t>
      </w:r>
      <w:r w:rsidRPr="001744DC">
        <w:t>а</w:t>
      </w:r>
      <w:r w:rsidRPr="001744DC">
        <w:t>сти и местном самоуправлении Б.Г. Алексеев.</w:t>
      </w:r>
    </w:p>
    <w:p w:rsidR="00EF0AC1" w:rsidRPr="001744DC" w:rsidRDefault="00CF1EB0" w:rsidP="002D72E9">
      <w:pPr>
        <w:ind w:firstLine="709"/>
      </w:pPr>
      <w:r>
        <w:t>27 февраля состоялось п</w:t>
      </w:r>
      <w:r w:rsidR="00EF0AC1" w:rsidRPr="001744DC">
        <w:t xml:space="preserve">ленарное </w:t>
      </w:r>
      <w:r>
        <w:t>заседание расширенной коллегии м</w:t>
      </w:r>
      <w:r w:rsidR="00EF0AC1" w:rsidRPr="001744DC">
        <w:t>инистерства социального развития, опеки и попечительства Иркутской о</w:t>
      </w:r>
      <w:r w:rsidR="00EF0AC1" w:rsidRPr="001744DC">
        <w:t>б</w:t>
      </w:r>
      <w:r w:rsidR="00EF0AC1" w:rsidRPr="001744DC">
        <w:t>ласти», в котором принимал участие заместитель председателя Законод</w:t>
      </w:r>
      <w:r w:rsidR="00EF0AC1" w:rsidRPr="001744DC">
        <w:t>а</w:t>
      </w:r>
      <w:r w:rsidR="00EF0AC1" w:rsidRPr="001744DC">
        <w:t>тельного Собрания Иркутской области, председатель комитета по здрав</w:t>
      </w:r>
      <w:r w:rsidR="00EF0AC1" w:rsidRPr="001744DC">
        <w:t>о</w:t>
      </w:r>
      <w:r w:rsidR="00EF0AC1" w:rsidRPr="001744DC">
        <w:t>охранению и социальной защите Законодательного Собрания Иркутской о</w:t>
      </w:r>
      <w:r w:rsidR="00EF0AC1" w:rsidRPr="001744DC">
        <w:t>б</w:t>
      </w:r>
      <w:r w:rsidR="00EF0AC1" w:rsidRPr="001744DC">
        <w:t>ласти А.Н. Лабыгин. Также А.Н. Лабыгин принял участие в расширенном з</w:t>
      </w:r>
      <w:r w:rsidR="00EF0AC1" w:rsidRPr="001744DC">
        <w:t>а</w:t>
      </w:r>
      <w:r w:rsidR="00EF0AC1" w:rsidRPr="001744DC">
        <w:t>седании итоговой коллегии министерства здравоохранения Иркутской обл</w:t>
      </w:r>
      <w:r w:rsidR="00EF0AC1" w:rsidRPr="001744DC">
        <w:t>а</w:t>
      </w:r>
      <w:r w:rsidR="00EF0AC1" w:rsidRPr="001744DC">
        <w:t>сти.</w:t>
      </w:r>
    </w:p>
    <w:p w:rsidR="00EF0AC1" w:rsidRPr="001744DC" w:rsidRDefault="00EF0AC1" w:rsidP="002D72E9">
      <w:pPr>
        <w:ind w:firstLine="709"/>
      </w:pPr>
      <w:r w:rsidRPr="001744DC">
        <w:t>27 февраля состоялось заседание Инвестиционного совета при Губе</w:t>
      </w:r>
      <w:r w:rsidRPr="001744DC">
        <w:t>р</w:t>
      </w:r>
      <w:r w:rsidRPr="001744DC">
        <w:t>наторе Иркутской области, в котором приняли участие председатель комит</w:t>
      </w:r>
      <w:r w:rsidRPr="001744DC">
        <w:t>е</w:t>
      </w:r>
      <w:r w:rsidRPr="001744DC">
        <w:t>та по собственности и экономической политике О.Н. Носенко и заместитель председателя комитета по собственности и экономической политике Д.М. Ершов. Также в отчетном периоде председатель комитета и заместитель председателя комитета принимали участие в работе комиссии по против</w:t>
      </w:r>
      <w:r w:rsidRPr="001744DC">
        <w:t>о</w:t>
      </w:r>
      <w:r w:rsidRPr="001744DC">
        <w:t>действию незаконному обороту промышленной продукции при Правител</w:t>
      </w:r>
      <w:r w:rsidRPr="001744DC">
        <w:t>ь</w:t>
      </w:r>
      <w:r w:rsidRPr="001744DC">
        <w:t>стве Иркутской области.</w:t>
      </w:r>
    </w:p>
    <w:p w:rsidR="00EF0AC1" w:rsidRPr="001744DC" w:rsidRDefault="00EF0AC1" w:rsidP="002D72E9">
      <w:pPr>
        <w:ind w:firstLine="709"/>
      </w:pPr>
      <w:r w:rsidRPr="001744DC">
        <w:t>В отчетном периоде председатель комитета по социально-культурному законодательству И.А. Синцова приняла участие в заседании межведо</w:t>
      </w:r>
      <w:r w:rsidRPr="001744DC">
        <w:t>м</w:t>
      </w:r>
      <w:r w:rsidRPr="001744DC">
        <w:t>ственной комиссии Иркутской области по обеспечению реализации приор</w:t>
      </w:r>
      <w:r w:rsidRPr="001744DC">
        <w:t>и</w:t>
      </w:r>
      <w:r w:rsidRPr="001744DC">
        <w:t xml:space="preserve">тетного проекта «Формирование комфортной городской среды», в заседании Бюджетной комиссии при Правительстве Иркутской области по развитию </w:t>
      </w:r>
      <w:r w:rsidRPr="001744DC">
        <w:lastRenderedPageBreak/>
        <w:t>программно-целевого управления, заседани</w:t>
      </w:r>
      <w:r w:rsidR="00CF1EB0">
        <w:t>и</w:t>
      </w:r>
      <w:r w:rsidRPr="001744DC">
        <w:t xml:space="preserve"> антинаркотической комиссии в Иркутской области.</w:t>
      </w:r>
    </w:p>
    <w:p w:rsidR="00EF0AC1" w:rsidRPr="001744DC" w:rsidRDefault="00EF0AC1" w:rsidP="002D72E9">
      <w:pPr>
        <w:ind w:firstLine="709"/>
      </w:pPr>
      <w:r w:rsidRPr="001744DC">
        <w:t>Активное участие депутатов Законодательного Собрания Иркутской области в работе различных органов, созданных при Губернаторе Иркутской области и Правительстве Иркутской области, способствовало осуществлению постоянного взаимодействия с исполнительными органами государственной власти области для совместного решения социально-экономических задач.</w:t>
      </w:r>
    </w:p>
    <w:p w:rsidR="000D06CE" w:rsidRPr="001744DC" w:rsidRDefault="000D06CE" w:rsidP="002D72E9">
      <w:pPr>
        <w:pStyle w:val="1"/>
      </w:pPr>
      <w:bookmarkStart w:id="9" w:name="_Toc511295164"/>
      <w:r w:rsidRPr="001744DC">
        <w:t>Информация о взаимодействии Законодательного Собр</w:t>
      </w:r>
      <w:r w:rsidRPr="001744DC">
        <w:t>а</w:t>
      </w:r>
      <w:r w:rsidRPr="001744DC">
        <w:t>ния Иркутской области с общественными объединениями</w:t>
      </w:r>
      <w:bookmarkEnd w:id="9"/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Знаковым событием в работе Законодательного Собрания Иркутской области стал Конгресс национальных и общественных организаций Ирку</w:t>
      </w:r>
      <w:r w:rsidRPr="001744DC">
        <w:rPr>
          <w:rFonts w:eastAsia="Times New Roman"/>
          <w:lang w:eastAsia="ru-RU"/>
        </w:rPr>
        <w:t>т</w:t>
      </w:r>
      <w:r w:rsidRPr="001744DC">
        <w:rPr>
          <w:rFonts w:eastAsia="Times New Roman"/>
          <w:lang w:eastAsia="ru-RU"/>
        </w:rPr>
        <w:t xml:space="preserve">ской области, </w:t>
      </w:r>
      <w:r w:rsidR="00A63B1F" w:rsidRPr="001744DC">
        <w:rPr>
          <w:rFonts w:eastAsia="Times New Roman"/>
          <w:lang w:eastAsia="ru-RU"/>
        </w:rPr>
        <w:t>итоговое заседание которого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прош</w:t>
      </w:r>
      <w:r w:rsidR="00A63B1F" w:rsidRPr="001744DC">
        <w:rPr>
          <w:rFonts w:eastAsia="Times New Roman"/>
          <w:lang w:eastAsia="ru-RU"/>
        </w:rPr>
        <w:t>ло</w:t>
      </w:r>
      <w:r w:rsidRPr="001744DC">
        <w:rPr>
          <w:rFonts w:eastAsia="Times New Roman"/>
          <w:lang w:eastAsia="ru-RU"/>
        </w:rPr>
        <w:t xml:space="preserve"> 5 марта в Иркутском м</w:t>
      </w:r>
      <w:r w:rsidRPr="001744DC">
        <w:rPr>
          <w:rFonts w:eastAsia="Times New Roman"/>
          <w:lang w:eastAsia="ru-RU"/>
        </w:rPr>
        <w:t>у</w:t>
      </w:r>
      <w:r w:rsidRPr="001744DC">
        <w:rPr>
          <w:rFonts w:eastAsia="Times New Roman"/>
          <w:lang w:eastAsia="ru-RU"/>
        </w:rPr>
        <w:t xml:space="preserve">зыкальном театре имени Н.М. </w:t>
      </w:r>
      <w:proofErr w:type="spellStart"/>
      <w:r w:rsidRPr="001744DC">
        <w:rPr>
          <w:rFonts w:eastAsia="Times New Roman"/>
          <w:lang w:eastAsia="ru-RU"/>
        </w:rPr>
        <w:t>Загурского</w:t>
      </w:r>
      <w:proofErr w:type="spellEnd"/>
      <w:r w:rsidRPr="001744DC">
        <w:rPr>
          <w:rFonts w:eastAsia="Times New Roman"/>
          <w:lang w:eastAsia="ru-RU"/>
        </w:rPr>
        <w:t>.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 xml:space="preserve">В </w:t>
      </w:r>
      <w:r w:rsidR="00A63B1F" w:rsidRPr="001744DC">
        <w:rPr>
          <w:rFonts w:eastAsia="Times New Roman"/>
          <w:lang w:eastAsia="ru-RU"/>
        </w:rPr>
        <w:t>нем</w:t>
      </w:r>
      <w:r w:rsidRPr="001744DC">
        <w:rPr>
          <w:rFonts w:eastAsia="Times New Roman"/>
          <w:lang w:eastAsia="ru-RU"/>
        </w:rPr>
        <w:t xml:space="preserve"> приняли участие более </w:t>
      </w:r>
      <w:r w:rsidR="00CF1EB0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>600 человек – представители общественных организаций из разных муниц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пальных образований Иркутской области, почетные граждане Иркутской о</w:t>
      </w:r>
      <w:r w:rsidRPr="001744DC">
        <w:rPr>
          <w:rFonts w:eastAsia="Times New Roman"/>
          <w:lang w:eastAsia="ru-RU"/>
        </w:rPr>
        <w:t>б</w:t>
      </w:r>
      <w:r w:rsidRPr="001744DC">
        <w:rPr>
          <w:rFonts w:eastAsia="Times New Roman"/>
          <w:lang w:eastAsia="ru-RU"/>
        </w:rPr>
        <w:t>ласти и Усть-Ордынского Бурятского округа, депутаты Законодательного Собрания, член Совета Федерации Федерального Собрания Российской Ф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дерации В.Б. Шуба, депутат Государственной Думы А.Н. Красноштанов, Уполномоченный по правам человека в Иркутской области В.В. Игнатенко, мэры и председатели дум городов и муниципальных районов Иркутской о</w:t>
      </w:r>
      <w:r w:rsidRPr="001744DC">
        <w:rPr>
          <w:rFonts w:eastAsia="Times New Roman"/>
          <w:lang w:eastAsia="ru-RU"/>
        </w:rPr>
        <w:t>б</w:t>
      </w:r>
      <w:r w:rsidRPr="001744DC">
        <w:rPr>
          <w:rFonts w:eastAsia="Times New Roman"/>
          <w:lang w:eastAsia="ru-RU"/>
        </w:rPr>
        <w:t xml:space="preserve">ласти, депутаты Молодежного парламента при Законодательном Собрании, представители органов федеральной власти, представители средств массовой информации и другие. 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С инициативой проведения Конгресса выступил Координационный межконфессиональный совет при Законодательном Собрании Иркутской о</w:t>
      </w:r>
      <w:r w:rsidRPr="001744DC">
        <w:rPr>
          <w:rFonts w:eastAsia="Times New Roman"/>
          <w:lang w:eastAsia="ru-RU"/>
        </w:rPr>
        <w:t>б</w:t>
      </w:r>
      <w:r w:rsidRPr="001744DC">
        <w:rPr>
          <w:rFonts w:eastAsia="Times New Roman"/>
          <w:lang w:eastAsia="ru-RU"/>
        </w:rPr>
        <w:t>ласти. В течение двух месяцев проведен большой объем организационной работы. К участию в мероприятии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приглашены 3,5 тысячи общественных о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t>ганизаций, зарегистрированных в Иркутской области. Среди общественных организаций был объявлен сбор предложений для обсуждения на итоговом заседании. Всего поступило более 400 предложений, касающихся самых важных социальных вопросов: поддержки материнства и детства, патриот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ческого воспитания, пропаганды здорового образа жизни, поддержк</w:t>
      </w:r>
      <w:r w:rsidR="00CF1EB0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 xml:space="preserve"> пож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 xml:space="preserve">лых людей, создания </w:t>
      </w:r>
      <w:proofErr w:type="spellStart"/>
      <w:r w:rsidRPr="001744DC">
        <w:rPr>
          <w:rFonts w:eastAsia="Times New Roman"/>
          <w:lang w:eastAsia="ru-RU"/>
        </w:rPr>
        <w:t>безбарьерной</w:t>
      </w:r>
      <w:proofErr w:type="spellEnd"/>
      <w:r w:rsidRPr="001744DC">
        <w:rPr>
          <w:rFonts w:eastAsia="Times New Roman"/>
          <w:lang w:eastAsia="ru-RU"/>
        </w:rPr>
        <w:t xml:space="preserve"> среды для инвалидов и многие другие. </w:t>
      </w:r>
    </w:p>
    <w:p w:rsidR="00A63B1F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Для проработки предложений был создан организационный комитет, в который вошли руководители общественных организаций различного пр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 xml:space="preserve">филя: профсоюзных, национальных, спортивных, ветеранских, волонтерских и других. Председателем оргкомитета избран председатель Законодательного Собрания Иркутской области С.Ф. Брилка. </w:t>
      </w:r>
    </w:p>
    <w:p w:rsidR="00774A94" w:rsidRPr="001744DC" w:rsidRDefault="00774A94" w:rsidP="002D72E9">
      <w:pPr>
        <w:ind w:firstLine="709"/>
        <w:rPr>
          <w:b/>
        </w:rPr>
      </w:pPr>
      <w:r w:rsidRPr="001744DC">
        <w:rPr>
          <w:b/>
        </w:rPr>
        <w:t xml:space="preserve">Взаимодействие с Общественной палатой Иркутской области </w:t>
      </w:r>
    </w:p>
    <w:p w:rsidR="00774A94" w:rsidRPr="001744DC" w:rsidRDefault="00774A94" w:rsidP="002D72E9">
      <w:pPr>
        <w:ind w:firstLine="709"/>
      </w:pPr>
      <w:r w:rsidRPr="001744DC">
        <w:t>В соответствии с планом работы депутаты Законодательного Собрания Иркутской области принимали участие в мероприятиях, проводимых Общ</w:t>
      </w:r>
      <w:r w:rsidRPr="001744DC">
        <w:t>е</w:t>
      </w:r>
      <w:r w:rsidRPr="001744DC">
        <w:t xml:space="preserve">ственной палатой Иркутской области. Представители Общественной палаты </w:t>
      </w:r>
      <w:r w:rsidRPr="001744DC">
        <w:lastRenderedPageBreak/>
        <w:t>Иркутской области принимали участие в заседаниях постоянных комитетов и постоянных комиссий, мероприятиях, проводимых Законодательным Собр</w:t>
      </w:r>
      <w:r w:rsidRPr="001744DC">
        <w:t>а</w:t>
      </w:r>
      <w:r w:rsidRPr="001744DC">
        <w:t xml:space="preserve">нием Иркутской области. </w:t>
      </w:r>
    </w:p>
    <w:p w:rsidR="00774A94" w:rsidRPr="001744DC" w:rsidRDefault="00774A94" w:rsidP="002D72E9">
      <w:pPr>
        <w:ind w:firstLine="709"/>
        <w:rPr>
          <w:rFonts w:eastAsiaTheme="minorHAnsi"/>
        </w:rPr>
      </w:pPr>
      <w:r w:rsidRPr="001744DC">
        <w:t>27 февраля заместитель председателя Законодательного Собрания И</w:t>
      </w:r>
      <w:r w:rsidRPr="001744DC">
        <w:t>р</w:t>
      </w:r>
      <w:r w:rsidRPr="001744DC">
        <w:t>кутской области, председатель комитета по здравоохранению и социальной защите А.Н. Лабыгин принял участие в п</w:t>
      </w:r>
      <w:r w:rsidRPr="001744DC">
        <w:rPr>
          <w:rFonts w:eastAsia="Times New Roman"/>
          <w:lang w:eastAsia="ru-RU"/>
        </w:rPr>
        <w:t>ленарном заседании Общественной палаты Иркутской области «Реализация в Иркутской области Государстве</w:t>
      </w:r>
      <w:r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t xml:space="preserve">ной стратегии противодействия распространению ВИЧ-инфекции до </w:t>
      </w:r>
      <w:r w:rsidR="00CF1EB0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>2020 года и дальнейшую перспективу».</w:t>
      </w:r>
      <w:r w:rsidRPr="001744DC">
        <w:t xml:space="preserve"> </w:t>
      </w:r>
    </w:p>
    <w:p w:rsidR="00774A94" w:rsidRPr="001744DC" w:rsidRDefault="00774A94" w:rsidP="002D72E9">
      <w:pPr>
        <w:ind w:firstLine="709"/>
      </w:pPr>
      <w:r w:rsidRPr="001744DC">
        <w:t xml:space="preserve">27 </w:t>
      </w:r>
      <w:r w:rsidR="00EF536B" w:rsidRPr="001744DC">
        <w:t>марта</w:t>
      </w:r>
      <w:r w:rsidRPr="001744DC">
        <w:t xml:space="preserve"> состоялся круглый стол Общественной палаты Иркутской о</w:t>
      </w:r>
      <w:r w:rsidRPr="001744DC">
        <w:t>б</w:t>
      </w:r>
      <w:r w:rsidRPr="001744DC">
        <w:t>ласти и комитета по законодательству о природопользовании, экологии и сельском хозяйстве Законодательного Собрания Иркутской области на тему «Утилизация, переработка, сбор, хранение и транспортировка твердых быт</w:t>
      </w:r>
      <w:r w:rsidRPr="001744DC">
        <w:t>о</w:t>
      </w:r>
      <w:r w:rsidRPr="001744DC">
        <w:t>вых отходов: проблемы и пути решения». В ходе обсуждения депутаты Зак</w:t>
      </w:r>
      <w:r w:rsidRPr="001744DC">
        <w:t>о</w:t>
      </w:r>
      <w:r w:rsidRPr="001744DC">
        <w:t>нодательного Собрания В.В.</w:t>
      </w:r>
      <w:r w:rsidR="00C55498" w:rsidRPr="001744DC">
        <w:t xml:space="preserve"> </w:t>
      </w:r>
      <w:r w:rsidRPr="001744DC">
        <w:t xml:space="preserve">Буханов, Г.Н. Нестерович, Д.З. Баймашев, </w:t>
      </w:r>
      <w:r w:rsidR="00CF1EB0">
        <w:br/>
      </w:r>
      <w:r w:rsidRPr="001744DC">
        <w:t xml:space="preserve">Р.Ф. Габов, </w:t>
      </w:r>
      <w:r w:rsidR="00CF1EB0">
        <w:t xml:space="preserve">высказали свои </w:t>
      </w:r>
      <w:proofErr w:type="gramStart"/>
      <w:r w:rsidR="00CF1EB0">
        <w:t>предложения</w:t>
      </w:r>
      <w:proofErr w:type="gramEnd"/>
      <w:r w:rsidR="00CF1EB0">
        <w:t xml:space="preserve"> </w:t>
      </w:r>
      <w:r w:rsidRPr="001744DC">
        <w:t>которые касались работы с подра</w:t>
      </w:r>
      <w:r w:rsidRPr="001744DC">
        <w:t>с</w:t>
      </w:r>
      <w:r w:rsidRPr="001744DC">
        <w:t>тающим поколением, совершенствования системы пропаганды бережного отношения к окружающей среде и раздельного сбора мусора, возможности предоставления льгот предприятиям, занимающимся переработкой отходов. Председатель комитета по собственности и экономической политике О.Н. Носенко отметила необходимость отражения всех поставленных в ходе кру</w:t>
      </w:r>
      <w:r w:rsidRPr="001744DC">
        <w:t>г</w:t>
      </w:r>
      <w:r w:rsidRPr="001744DC">
        <w:t>лого стола вопросов в Стратегии социально-экономического развития Ирку</w:t>
      </w:r>
      <w:r w:rsidRPr="001744DC">
        <w:t>т</w:t>
      </w:r>
      <w:r w:rsidRPr="001744DC">
        <w:t xml:space="preserve">ской области. </w:t>
      </w:r>
    </w:p>
    <w:p w:rsidR="00EF536B" w:rsidRPr="001744DC" w:rsidRDefault="00543105" w:rsidP="002D72E9">
      <w:pPr>
        <w:ind w:firstLine="709"/>
      </w:pPr>
      <w:r w:rsidRPr="001744DC">
        <w:t>Активное участие приняла</w:t>
      </w:r>
      <w:r w:rsidR="00C55498" w:rsidRPr="001744DC">
        <w:t xml:space="preserve"> </w:t>
      </w:r>
      <w:r w:rsidRPr="001744DC">
        <w:t xml:space="preserve">Общественная палата в работе Конгресса национальных и общественных организаций Иркутской области. </w:t>
      </w:r>
      <w:r w:rsidR="00EF536B" w:rsidRPr="001744DC">
        <w:t>На итог</w:t>
      </w:r>
      <w:r w:rsidR="00EF536B" w:rsidRPr="001744DC">
        <w:t>о</w:t>
      </w:r>
      <w:r w:rsidR="00EF536B" w:rsidRPr="001744DC">
        <w:t xml:space="preserve">вом заседании Конгресса </w:t>
      </w:r>
      <w:r w:rsidRPr="001744DC">
        <w:t>5 марта 6 членов Общественной палаты выступили с докладами</w:t>
      </w:r>
      <w:r w:rsidR="00EF536B" w:rsidRPr="001744DC">
        <w:t>.</w:t>
      </w:r>
    </w:p>
    <w:p w:rsidR="00774A94" w:rsidRPr="001744DC" w:rsidRDefault="00CF1EB0" w:rsidP="002D72E9">
      <w:pPr>
        <w:ind w:firstLine="709"/>
      </w:pPr>
      <w:r>
        <w:t>3</w:t>
      </w:r>
      <w:r w:rsidR="00774A94" w:rsidRPr="001744DC">
        <w:t>0 марта председатель комитета по социально-культурному законод</w:t>
      </w:r>
      <w:r w:rsidR="00774A94" w:rsidRPr="001744DC">
        <w:t>а</w:t>
      </w:r>
      <w:r w:rsidR="00774A94" w:rsidRPr="001744DC">
        <w:t xml:space="preserve">тельству И.А. Синцова участвовала в </w:t>
      </w:r>
      <w:r w:rsidR="00774A94" w:rsidRPr="001744DC">
        <w:rPr>
          <w:lang w:val="en-US"/>
        </w:rPr>
        <w:t>VI</w:t>
      </w:r>
      <w:r w:rsidR="00774A94" w:rsidRPr="001744DC">
        <w:t xml:space="preserve"> Всероссийской научной конфере</w:t>
      </w:r>
      <w:r w:rsidR="00774A94" w:rsidRPr="001744DC">
        <w:t>н</w:t>
      </w:r>
      <w:r w:rsidR="00774A94" w:rsidRPr="001744DC">
        <w:t>ции с международным участием «Роль социального образования в обеспеч</w:t>
      </w:r>
      <w:r w:rsidR="00774A94" w:rsidRPr="001744DC">
        <w:t>е</w:t>
      </w:r>
      <w:r w:rsidR="00774A94" w:rsidRPr="001744DC">
        <w:t>нии национальной безопасности», проводимой Институтом социальных наук Иркутского государственного университета и Комиссией по науке и образ</w:t>
      </w:r>
      <w:r w:rsidR="00774A94" w:rsidRPr="001744DC">
        <w:t>о</w:t>
      </w:r>
      <w:r w:rsidR="00774A94" w:rsidRPr="001744DC">
        <w:t>ванию Общественной палаты Иркутской области.</w:t>
      </w:r>
    </w:p>
    <w:p w:rsidR="00774A94" w:rsidRPr="001744DC" w:rsidRDefault="00774A94" w:rsidP="00CF1EB0">
      <w:pPr>
        <w:tabs>
          <w:tab w:val="left" w:pos="993"/>
        </w:tabs>
        <w:ind w:firstLine="709"/>
        <w:contextualSpacing/>
        <w:rPr>
          <w:rFonts w:eastAsia="Times New Roman"/>
          <w:b/>
          <w:lang w:eastAsia="ru-RU"/>
        </w:rPr>
      </w:pPr>
      <w:r w:rsidRPr="001744DC">
        <w:rPr>
          <w:rFonts w:eastAsia="Times New Roman"/>
          <w:b/>
          <w:lang w:eastAsia="ru-RU"/>
        </w:rPr>
        <w:t>Взаимодействие с Иркутской региональной ассоциацией работод</w:t>
      </w:r>
      <w:r w:rsidRPr="001744DC">
        <w:rPr>
          <w:rFonts w:eastAsia="Times New Roman"/>
          <w:b/>
          <w:lang w:eastAsia="ru-RU"/>
        </w:rPr>
        <w:t>а</w:t>
      </w:r>
      <w:r w:rsidRPr="001744DC">
        <w:rPr>
          <w:rFonts w:eastAsia="Times New Roman"/>
          <w:b/>
          <w:lang w:eastAsia="ru-RU"/>
        </w:rPr>
        <w:t>телей «Партнерство Товаропроизводителей и Предпринимателей»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 соответствии с Соглашением о сотрудничестве представители Зак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нодательного Собрания Иркутской области принимали участие в заседаниях Иркутской региональной ассоциации работодателей «Партнерство Товар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производителей и Предпринимателей» (далее – Ассоциация). На экспертизу в Ассоциацию направлялись проекты законов области, затрагивающие интер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сы предпринимателей Иркутской области. Представители Ассоциации пр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нимали участие в заседаниях постоянных комитетов и постоянных комиссий.</w:t>
      </w:r>
    </w:p>
    <w:p w:rsidR="00C26B08" w:rsidRPr="001744DC" w:rsidRDefault="00C26B08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lastRenderedPageBreak/>
        <w:t>5 марта председатель ассоциации работодателей «Партнерство Товар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производителей и Предпринимателей» А.И. Соболь выступил с докладом на итоговом заседании Конгресса.</w:t>
      </w:r>
    </w:p>
    <w:p w:rsidR="00774A94" w:rsidRPr="001744DC" w:rsidRDefault="00774A94" w:rsidP="00CF1EB0">
      <w:pPr>
        <w:tabs>
          <w:tab w:val="left" w:pos="993"/>
        </w:tabs>
        <w:ind w:firstLine="709"/>
        <w:contextualSpacing/>
        <w:rPr>
          <w:rFonts w:eastAsia="Times New Roman"/>
          <w:b/>
          <w:lang w:eastAsia="ru-RU"/>
        </w:rPr>
      </w:pPr>
      <w:r w:rsidRPr="001744DC">
        <w:rPr>
          <w:rFonts w:eastAsia="Times New Roman"/>
          <w:b/>
          <w:lang w:eastAsia="ru-RU"/>
        </w:rPr>
        <w:t>Взаимодействие с Торгово-промышленной палатой Восточной С</w:t>
      </w:r>
      <w:r w:rsidRPr="001744DC">
        <w:rPr>
          <w:rFonts w:eastAsia="Times New Roman"/>
          <w:b/>
          <w:lang w:eastAsia="ru-RU"/>
        </w:rPr>
        <w:t>и</w:t>
      </w:r>
      <w:r w:rsidRPr="001744DC">
        <w:rPr>
          <w:rFonts w:eastAsia="Times New Roman"/>
          <w:b/>
          <w:lang w:eastAsia="ru-RU"/>
        </w:rPr>
        <w:t xml:space="preserve">бири 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 соответствии с Соглашением о сотрудничестве представители Торг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во-промышленной палаты Восточной Сибири (далее – ТПП ВС) принимали участие в мероприятиях Законодательного Собрания Иркутской области. Взаимодействие с Торгово-промышленной палатой осуществлялось в плане экспертизы проектов законов, направляемых Законодательным Собранием в ТПП ВС.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 xml:space="preserve">Председатель Законодательного Собрания Иркутской области </w:t>
      </w:r>
      <w:r w:rsidR="00CF1EB0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>С.Ф. Брилка принял участие в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IX съезде Союза «Торгово-промышленная п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лата Восточной Сибири», который прошел 1 февраля. Приветствуя участн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ков съезда, С.Ф. Брилка подчеркнул, что ТПП ВС на протяжении многих лет находится в авангарде консолидации региональной деловой активности, м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билизации усилий бизнеса и власти для выполнения приоритетных задач ра</w:t>
      </w:r>
      <w:r w:rsidRPr="001744DC">
        <w:rPr>
          <w:rFonts w:eastAsia="Times New Roman"/>
          <w:lang w:eastAsia="ru-RU"/>
        </w:rPr>
        <w:t>з</w:t>
      </w:r>
      <w:r w:rsidRPr="001744DC">
        <w:rPr>
          <w:rFonts w:eastAsia="Times New Roman"/>
          <w:lang w:eastAsia="ru-RU"/>
        </w:rPr>
        <w:t xml:space="preserve">вития экономики региона. </w:t>
      </w:r>
    </w:p>
    <w:p w:rsidR="00774A94" w:rsidRPr="001744DC" w:rsidRDefault="00774A94" w:rsidP="00CF1EB0">
      <w:pPr>
        <w:tabs>
          <w:tab w:val="left" w:pos="993"/>
        </w:tabs>
        <w:ind w:firstLine="709"/>
        <w:contextualSpacing/>
        <w:rPr>
          <w:rFonts w:eastAsia="Times New Roman"/>
          <w:b/>
          <w:lang w:eastAsia="ru-RU"/>
        </w:rPr>
      </w:pPr>
      <w:r w:rsidRPr="001744DC">
        <w:rPr>
          <w:rFonts w:eastAsia="Times New Roman"/>
          <w:b/>
          <w:lang w:eastAsia="ru-RU"/>
        </w:rPr>
        <w:t>Взаимодействие с некоммерческой организацией «Ассоциация м</w:t>
      </w:r>
      <w:r w:rsidRPr="001744DC">
        <w:rPr>
          <w:rFonts w:eastAsia="Times New Roman"/>
          <w:b/>
          <w:lang w:eastAsia="ru-RU"/>
        </w:rPr>
        <w:t>у</w:t>
      </w:r>
      <w:r w:rsidRPr="001744DC">
        <w:rPr>
          <w:rFonts w:eastAsia="Times New Roman"/>
          <w:b/>
          <w:lang w:eastAsia="ru-RU"/>
        </w:rPr>
        <w:t xml:space="preserve">ниципальных образований Иркутской области» 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 соответствии с Соглашением о взаимодействии Законодательного Собрания Иркутской области и некоммерческой организации «Ассоциация муниципальных образований Иркутской области» (далее – Ассоциация) на экспертизу в Ассоциацию направлялись проекты законов области, затраг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вающие интересы органов местного самоуправления. Депутаты Законод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тельного Собрания Иркутской области принимали участие в различных м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роприятиях, проводимых Ассоциацией, а представители Ассоциации прин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 xml:space="preserve">мали участие в </w:t>
      </w:r>
      <w:r w:rsidR="00C26B08" w:rsidRPr="001744DC">
        <w:rPr>
          <w:rFonts w:eastAsia="Times New Roman"/>
          <w:lang w:eastAsia="ru-RU"/>
        </w:rPr>
        <w:t xml:space="preserve">работе сессий, в </w:t>
      </w:r>
      <w:r w:rsidRPr="001744DC">
        <w:rPr>
          <w:rFonts w:eastAsia="Times New Roman"/>
          <w:lang w:eastAsia="ru-RU"/>
        </w:rPr>
        <w:t>заседаниях постоянных комитетов и пост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янных комиссий, мероприятиях, проводимых Законодательным Собранием Иркутской области.</w:t>
      </w:r>
    </w:p>
    <w:p w:rsidR="00774A94" w:rsidRPr="001744DC" w:rsidRDefault="00774A94" w:rsidP="002D72E9">
      <w:pPr>
        <w:ind w:firstLine="708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1 февраля комиссией по Регламенту, депутатской этике, информацио</w:t>
      </w:r>
      <w:r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t>ной политике и связям с общественными объединениями совместно с секц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ей «Реализация полномочий органов местного самоуправления в социальной сфере» на 2018 год Ассоциации проведено заседание рабочей группы по теме «Обеспечение органами государственной власти Иркутской области и орг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нами местного самоуправления Иркутской области доступа социально ор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ентированных некоммерческих организаций, осуществляющих деятельность в социальной сфере, к бюджетным средствам, выделяемым на предоставл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ние социальных услуг». Выработаны рекомендации Правительству Ирку</w:t>
      </w:r>
      <w:r w:rsidRPr="001744DC">
        <w:rPr>
          <w:rFonts w:eastAsia="Times New Roman"/>
          <w:lang w:eastAsia="ru-RU"/>
        </w:rPr>
        <w:t>т</w:t>
      </w:r>
      <w:r w:rsidRPr="001744DC">
        <w:rPr>
          <w:rFonts w:eastAsia="Times New Roman"/>
          <w:lang w:eastAsia="ru-RU"/>
        </w:rPr>
        <w:t xml:space="preserve">ской области, органам местного самоуправления Иркутской области. </w:t>
      </w:r>
    </w:p>
    <w:p w:rsidR="00774A94" w:rsidRPr="001744DC" w:rsidRDefault="00774A94" w:rsidP="002D72E9">
      <w:pPr>
        <w:ind w:firstLine="426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9 февраля, 23 марта заместитель председателя Законодательного Собр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 xml:space="preserve">ния, председатель комитета по бюджету, ценообразованию, финансово-экономическому и налоговому законодательству Н.И. Дикусарова приняла </w:t>
      </w:r>
      <w:r w:rsidRPr="001744DC">
        <w:rPr>
          <w:rFonts w:eastAsia="Times New Roman"/>
          <w:lang w:eastAsia="ru-RU"/>
        </w:rPr>
        <w:lastRenderedPageBreak/>
        <w:t xml:space="preserve">участие в заседании правления секции Ассоциации «Бюджетный процесс и социально-экономическое развитие территорий». </w:t>
      </w:r>
    </w:p>
    <w:p w:rsidR="00774A94" w:rsidRPr="001744DC" w:rsidRDefault="00774A94" w:rsidP="002D72E9">
      <w:pPr>
        <w:ind w:right="-5" w:firstLine="709"/>
        <w:rPr>
          <w:rFonts w:eastAsia="Times New Roman"/>
          <w:b/>
          <w:lang w:eastAsia="ru-RU"/>
        </w:rPr>
      </w:pPr>
      <w:r w:rsidRPr="001744DC">
        <w:rPr>
          <w:rFonts w:eastAsia="Times New Roman"/>
          <w:b/>
          <w:lang w:eastAsia="ru-RU"/>
        </w:rPr>
        <w:t>Взаимодействие с региональным отделением общероссийской о</w:t>
      </w:r>
      <w:r w:rsidRPr="001744DC">
        <w:rPr>
          <w:rFonts w:eastAsia="Times New Roman"/>
          <w:b/>
          <w:lang w:eastAsia="ru-RU"/>
        </w:rPr>
        <w:t>б</w:t>
      </w:r>
      <w:r w:rsidRPr="001744DC">
        <w:rPr>
          <w:rFonts w:eastAsia="Times New Roman"/>
          <w:b/>
          <w:lang w:eastAsia="ru-RU"/>
        </w:rPr>
        <w:t>щественной организации «Всероссийский Совет местного самоуправл</w:t>
      </w:r>
      <w:r w:rsidRPr="001744DC">
        <w:rPr>
          <w:rFonts w:eastAsia="Times New Roman"/>
          <w:b/>
          <w:lang w:eastAsia="ru-RU"/>
        </w:rPr>
        <w:t>е</w:t>
      </w:r>
      <w:r w:rsidRPr="001744DC">
        <w:rPr>
          <w:rFonts w:eastAsia="Times New Roman"/>
          <w:b/>
          <w:lang w:eastAsia="ru-RU"/>
        </w:rPr>
        <w:t xml:space="preserve">ния» 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 xml:space="preserve">19 февраля </w:t>
      </w:r>
      <w:r w:rsidRPr="001744DC">
        <w:t>заместитель председателя Законодательного Собрания И</w:t>
      </w:r>
      <w:r w:rsidRPr="001744DC">
        <w:t>р</w:t>
      </w:r>
      <w:r w:rsidRPr="001744DC">
        <w:t xml:space="preserve">кутской области, председатель комитета по здравоохранению и социальной защите А.Н. Лабыгин, </w:t>
      </w:r>
      <w:r w:rsidRPr="001744DC">
        <w:rPr>
          <w:rFonts w:eastAsia="Times New Roman"/>
          <w:lang w:eastAsia="ru-RU"/>
        </w:rPr>
        <w:t>заместитель председателя Законодательного Собр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 xml:space="preserve">ния, председатель комитета по бюджету, ценообразованию, финансово-экономическому и налоговому законодательству Н.И. </w:t>
      </w:r>
      <w:r w:rsidRPr="001744DC">
        <w:t>Дикусарова, председ</w:t>
      </w:r>
      <w:r w:rsidRPr="001744DC">
        <w:t>а</w:t>
      </w:r>
      <w:r w:rsidRPr="001744DC">
        <w:t xml:space="preserve">тель комитета по законодательству о государственном строительстве области и местном самоуправлении Б.Г. Алексеев приняли участие в заседании </w:t>
      </w:r>
      <w:r w:rsidRPr="001744DC">
        <w:rPr>
          <w:rFonts w:eastAsia="Times New Roman"/>
          <w:lang w:eastAsia="ru-RU"/>
        </w:rPr>
        <w:t>Пр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зидиума регионального Совета Иркутского регионального отделения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ООО «Всероссийский Совет местного самоуправления».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b/>
          <w:lang w:eastAsia="ru-RU"/>
        </w:rPr>
        <w:t>Взаимодействие с профсоюзными организациями Иркутской обл</w:t>
      </w:r>
      <w:r w:rsidRPr="001744DC">
        <w:rPr>
          <w:rFonts w:eastAsia="Times New Roman"/>
          <w:b/>
          <w:lang w:eastAsia="ru-RU"/>
        </w:rPr>
        <w:t>а</w:t>
      </w:r>
      <w:r w:rsidRPr="001744DC">
        <w:rPr>
          <w:rFonts w:eastAsia="Times New Roman"/>
          <w:b/>
          <w:lang w:eastAsia="ru-RU"/>
        </w:rPr>
        <w:t>сти</w:t>
      </w:r>
      <w:r w:rsidRPr="001744DC">
        <w:rPr>
          <w:rFonts w:eastAsia="Times New Roman"/>
          <w:lang w:eastAsia="ru-RU"/>
        </w:rPr>
        <w:t> </w:t>
      </w:r>
    </w:p>
    <w:p w:rsidR="00774A94" w:rsidRPr="001744DC" w:rsidRDefault="00774A94" w:rsidP="002D72E9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1744DC">
        <w:rPr>
          <w:sz w:val="28"/>
          <w:szCs w:val="28"/>
        </w:rPr>
        <w:t>В соответствии с планом работы депутаты Законодатель</w:t>
      </w:r>
      <w:r w:rsidR="00C26B08" w:rsidRPr="001744DC">
        <w:rPr>
          <w:sz w:val="28"/>
          <w:szCs w:val="28"/>
        </w:rPr>
        <w:t>ного С</w:t>
      </w:r>
      <w:r w:rsidRPr="001744DC">
        <w:rPr>
          <w:sz w:val="28"/>
          <w:szCs w:val="28"/>
        </w:rPr>
        <w:t>обрания Иркутской области принимали участие в мероприятиях, проводимых про</w:t>
      </w:r>
      <w:r w:rsidRPr="001744DC">
        <w:rPr>
          <w:sz w:val="28"/>
          <w:szCs w:val="28"/>
        </w:rPr>
        <w:t>ф</w:t>
      </w:r>
      <w:r w:rsidRPr="001744DC">
        <w:rPr>
          <w:sz w:val="28"/>
          <w:szCs w:val="28"/>
        </w:rPr>
        <w:t>союзными организациями Иркутской области. Представители профсоюзных организаций Иркутской области принимали участие в заседаниях постоя</w:t>
      </w:r>
      <w:r w:rsidRPr="001744DC">
        <w:rPr>
          <w:sz w:val="28"/>
          <w:szCs w:val="28"/>
        </w:rPr>
        <w:t>н</w:t>
      </w:r>
      <w:r w:rsidRPr="001744DC">
        <w:rPr>
          <w:sz w:val="28"/>
          <w:szCs w:val="28"/>
        </w:rPr>
        <w:t>ных комитетов и постоянных комиссий, мероприятиях, проводимых Закон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дательным Собранием Иркутской области.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14 марта председатель комитета по социально-культурному законод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тельству И.А. Синцова приняла участие в пленарном заседании Комитета Иркутской областной организации профсоюза работников народного образ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вания и науки.</w:t>
      </w:r>
    </w:p>
    <w:p w:rsidR="00C26B08" w:rsidRPr="001744DC" w:rsidRDefault="00C26B08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Активное участие приняли представители профсоюзных организаций Иркутской области в работе Конгресса национальных и общественных орг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низаций Иркутской области.</w:t>
      </w:r>
    </w:p>
    <w:p w:rsidR="00774A94" w:rsidRPr="001744DC" w:rsidRDefault="00774A94" w:rsidP="00C055FC">
      <w:pPr>
        <w:tabs>
          <w:tab w:val="left" w:pos="993"/>
        </w:tabs>
        <w:ind w:left="360" w:firstLine="349"/>
        <w:contextualSpacing/>
        <w:rPr>
          <w:rFonts w:eastAsia="Times New Roman"/>
          <w:b/>
          <w:lang w:eastAsia="ru-RU"/>
        </w:rPr>
      </w:pPr>
      <w:r w:rsidRPr="001744DC">
        <w:rPr>
          <w:rFonts w:eastAsia="Times New Roman"/>
          <w:b/>
          <w:lang w:eastAsia="ru-RU"/>
        </w:rPr>
        <w:t>Взаимодействие с о</w:t>
      </w:r>
      <w:r w:rsidRPr="001744DC">
        <w:rPr>
          <w:rStyle w:val="graytitle"/>
          <w:b/>
        </w:rPr>
        <w:t xml:space="preserve">бщественными организациями женщин 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Депутаты Законодательного Собрания Иркутской области принимали участие в мероприятиях, проводимых общественными организациями же</w:t>
      </w:r>
      <w:r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t>щин. Представители названных организаций принимали участие в меропри</w:t>
      </w:r>
      <w:r w:rsidRPr="001744DC">
        <w:rPr>
          <w:rFonts w:eastAsia="Times New Roman"/>
          <w:lang w:eastAsia="ru-RU"/>
        </w:rPr>
        <w:t>я</w:t>
      </w:r>
      <w:r w:rsidRPr="001744DC">
        <w:rPr>
          <w:rFonts w:eastAsia="Times New Roman"/>
          <w:lang w:eastAsia="ru-RU"/>
        </w:rPr>
        <w:t>тиях, проводимых Законодательным Собранием Иркутской области.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2 марта заместитель председателя Законодательного Собрания, предс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датель комитета по здравоохранению и социальной защите А.Н. Лабыгин, заместитель председателя комиссии по Регламенту, депутатской этике, и</w:t>
      </w:r>
      <w:r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t xml:space="preserve">формационной политике и связям с общественными объединениями </w:t>
      </w:r>
      <w:r w:rsidR="00D90A7A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 xml:space="preserve">А.В. Козюра приняли участие в конференции Иркутского областного совета женщин «Вложения в человеческий капитал – залог будущего России». 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 xml:space="preserve">Председатель Законодательного Собрания Иркутской области </w:t>
      </w:r>
      <w:r w:rsidR="00D90A7A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>С.Ф. Брилка, заместитель председателя Законодательного Собрания, предс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 xml:space="preserve">датель комитета по бюджету, ценообразованию, финансово-экономическому и налоговому законодательству Н.И. Дикусарова и депутат А.С. Дубровин </w:t>
      </w:r>
      <w:r w:rsidRPr="001744DC">
        <w:rPr>
          <w:rFonts w:eastAsia="Times New Roman"/>
          <w:lang w:eastAsia="ru-RU"/>
        </w:rPr>
        <w:lastRenderedPageBreak/>
        <w:t xml:space="preserve">приняли участие в работе форума «Женщины </w:t>
      </w:r>
      <w:proofErr w:type="spellStart"/>
      <w:r w:rsidRPr="001744DC">
        <w:rPr>
          <w:rFonts w:eastAsia="Times New Roman"/>
          <w:lang w:eastAsia="ru-RU"/>
        </w:rPr>
        <w:t>Приангарья</w:t>
      </w:r>
      <w:proofErr w:type="spellEnd"/>
      <w:r w:rsidRPr="001744DC">
        <w:rPr>
          <w:rFonts w:eastAsia="Times New Roman"/>
          <w:lang w:eastAsia="ru-RU"/>
        </w:rPr>
        <w:t>», который откры</w:t>
      </w:r>
      <w:r w:rsidRPr="001744DC">
        <w:rPr>
          <w:rFonts w:eastAsia="Times New Roman"/>
          <w:lang w:eastAsia="ru-RU"/>
        </w:rPr>
        <w:t>л</w:t>
      </w:r>
      <w:r w:rsidRPr="001744DC">
        <w:rPr>
          <w:rFonts w:eastAsia="Times New Roman"/>
          <w:lang w:eastAsia="ru-RU"/>
        </w:rPr>
        <w:t>ся 2 марта в Братске. По традиции на мероприятие, приуроченное к наступ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ющему празднику 8 марта, собрались представительницы северных террит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рий Иркутской области.</w:t>
      </w:r>
      <w:r w:rsidR="00C55498" w:rsidRPr="001744DC">
        <w:rPr>
          <w:rFonts w:eastAsia="Times New Roman"/>
          <w:lang w:eastAsia="ru-RU"/>
        </w:rPr>
        <w:t xml:space="preserve"> </w:t>
      </w:r>
    </w:p>
    <w:p w:rsidR="00774A94" w:rsidRPr="001744DC" w:rsidRDefault="00774A94" w:rsidP="00CE2CE3">
      <w:pPr>
        <w:tabs>
          <w:tab w:val="left" w:pos="993"/>
        </w:tabs>
        <w:ind w:left="360" w:firstLine="349"/>
        <w:contextualSpacing/>
        <w:rPr>
          <w:rFonts w:eastAsia="Times New Roman"/>
          <w:b/>
          <w:lang w:eastAsia="ru-RU"/>
        </w:rPr>
      </w:pPr>
      <w:r w:rsidRPr="001744DC">
        <w:rPr>
          <w:rFonts w:eastAsia="Times New Roman"/>
          <w:b/>
          <w:lang w:eastAsia="ru-RU"/>
        </w:rPr>
        <w:t>Взаимодействие с общественными ветеранскими организациями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Председатель комитета по социально-культурному законодательству Законодательного Собрания Иркутской области И.А. Синцова, заместитель председателя комитета по бюджету, ценообразованию, финансово-экономическому и налоговому законодательству А.Ю.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Лобанов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 xml:space="preserve">30 января приняли участие в митинге, посвященном памяти уроженца села </w:t>
      </w:r>
      <w:proofErr w:type="spellStart"/>
      <w:r w:rsidRPr="001744DC">
        <w:rPr>
          <w:rFonts w:eastAsia="Times New Roman"/>
          <w:lang w:eastAsia="ru-RU"/>
        </w:rPr>
        <w:t>Баклаши</w:t>
      </w:r>
      <w:proofErr w:type="spellEnd"/>
      <w:r w:rsidRPr="001744DC">
        <w:rPr>
          <w:rFonts w:eastAsia="Times New Roman"/>
          <w:lang w:eastAsia="ru-RU"/>
        </w:rPr>
        <w:t xml:space="preserve"> </w:t>
      </w:r>
      <w:proofErr w:type="spellStart"/>
      <w:r w:rsidRPr="001744DC">
        <w:rPr>
          <w:rFonts w:eastAsia="Times New Roman"/>
          <w:lang w:eastAsia="ru-RU"/>
        </w:rPr>
        <w:t>Шелеховского</w:t>
      </w:r>
      <w:proofErr w:type="spellEnd"/>
      <w:r w:rsidRPr="001744DC">
        <w:rPr>
          <w:rFonts w:eastAsia="Times New Roman"/>
          <w:lang w:eastAsia="ru-RU"/>
        </w:rPr>
        <w:t xml:space="preserve"> района, дважды Героя Советского Союза Афанасия </w:t>
      </w:r>
      <w:proofErr w:type="spellStart"/>
      <w:r w:rsidRPr="001744DC">
        <w:rPr>
          <w:rFonts w:eastAsia="Times New Roman"/>
          <w:lang w:eastAsia="ru-RU"/>
        </w:rPr>
        <w:t>Павлант</w:t>
      </w:r>
      <w:r w:rsidRPr="001744DC">
        <w:rPr>
          <w:rFonts w:eastAsia="Times New Roman"/>
          <w:lang w:eastAsia="ru-RU"/>
        </w:rPr>
        <w:t>ь</w:t>
      </w:r>
      <w:r w:rsidRPr="001744DC">
        <w:rPr>
          <w:rFonts w:eastAsia="Times New Roman"/>
          <w:lang w:eastAsia="ru-RU"/>
        </w:rPr>
        <w:t>евича</w:t>
      </w:r>
      <w:proofErr w:type="spellEnd"/>
      <w:r w:rsidRPr="001744DC">
        <w:rPr>
          <w:rFonts w:eastAsia="Times New Roman"/>
          <w:lang w:eastAsia="ru-RU"/>
        </w:rPr>
        <w:t xml:space="preserve"> Белобородова. В мероприятии приняли участие представители вет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 xml:space="preserve">ранских и военно-патриотических организаций, общественных организаций, руководство и курсанты Восточно-Сибирского института МВД. 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 рамках церемонии награждения победителей областного конкурса на лучшее мероприятие по патриотическому воспитанию, посвященного памяти дважды Героя Советского Союза А.П. Белобородова, в Законодательном С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брании Иркутской области 31 января председатель регионального отделения Общероссийской общественной организации ветеранов «Российский союз ветеранов» А.</w:t>
      </w:r>
      <w:r w:rsidR="00C26B0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Дьячков вручил председателю Законодательного Собрания Иркутской области С</w:t>
      </w:r>
      <w:r w:rsidR="00CE2CE3">
        <w:rPr>
          <w:rFonts w:eastAsia="Times New Roman"/>
          <w:lang w:eastAsia="ru-RU"/>
        </w:rPr>
        <w:t xml:space="preserve">.Ф. </w:t>
      </w:r>
      <w:proofErr w:type="spellStart"/>
      <w:r w:rsidR="00CE2CE3">
        <w:rPr>
          <w:rFonts w:eastAsia="Times New Roman"/>
          <w:lang w:eastAsia="ru-RU"/>
        </w:rPr>
        <w:t>Брилке</w:t>
      </w:r>
      <w:proofErr w:type="spellEnd"/>
      <w:r w:rsidR="00CE2CE3">
        <w:rPr>
          <w:rFonts w:eastAsia="Times New Roman"/>
          <w:lang w:eastAsia="ru-RU"/>
        </w:rPr>
        <w:t xml:space="preserve"> награду Российского с</w:t>
      </w:r>
      <w:r w:rsidRPr="001744DC">
        <w:rPr>
          <w:rFonts w:eastAsia="Times New Roman"/>
          <w:lang w:eastAsia="ru-RU"/>
        </w:rPr>
        <w:t>оюза ветеранов. Этим знаком отличия (орденом) «За заслуги в ветеранском движении» награжд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ются физические и юридические лица за активное участие в развитии вет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ранского движения, за успехи в социально-правовой защите ветеранов, па</w:t>
      </w:r>
      <w:r w:rsidRPr="001744DC">
        <w:rPr>
          <w:rFonts w:eastAsia="Times New Roman"/>
          <w:lang w:eastAsia="ru-RU"/>
        </w:rPr>
        <w:t>т</w:t>
      </w:r>
      <w:r w:rsidR="00CE2CE3">
        <w:rPr>
          <w:rFonts w:eastAsia="Times New Roman"/>
          <w:lang w:eastAsia="ru-RU"/>
        </w:rPr>
        <w:t>риотическом воспитании молоде</w:t>
      </w:r>
      <w:r w:rsidRPr="001744DC">
        <w:rPr>
          <w:rFonts w:eastAsia="Times New Roman"/>
          <w:lang w:eastAsia="ru-RU"/>
        </w:rPr>
        <w:t xml:space="preserve">жи. </w:t>
      </w:r>
    </w:p>
    <w:p w:rsidR="00774A94" w:rsidRPr="001744DC" w:rsidRDefault="00774A94" w:rsidP="002D72E9">
      <w:pPr>
        <w:ind w:firstLine="709"/>
        <w:rPr>
          <w:rFonts w:eastAsiaTheme="minorHAnsi"/>
        </w:rPr>
      </w:pPr>
      <w:r w:rsidRPr="001744DC">
        <w:t>Память земляков-героев почтил председатель Законодательного С</w:t>
      </w:r>
      <w:r w:rsidRPr="001744DC">
        <w:t>о</w:t>
      </w:r>
      <w:r w:rsidRPr="001744DC">
        <w:t>брания Иркутской области С.Ф. Брилка 15 февраля, приняв участие в торж</w:t>
      </w:r>
      <w:r w:rsidRPr="001744DC">
        <w:t>е</w:t>
      </w:r>
      <w:r w:rsidRPr="001744DC">
        <w:t>ственном митинге в честь памятной даты России – Дня памяти о россиянах, исполнявших служебный долг за пределами Отечества, приуроченн</w:t>
      </w:r>
      <w:r w:rsidR="00CE2CE3">
        <w:t>ом</w:t>
      </w:r>
      <w:r w:rsidRPr="001744DC">
        <w:t xml:space="preserve"> к 29-й годовщине окончания выполнения боевой задачи Вооруженными Силами СССР в Республике Афганистан, который</w:t>
      </w:r>
      <w:r w:rsidR="00C55498" w:rsidRPr="001744DC">
        <w:t xml:space="preserve"> </w:t>
      </w:r>
      <w:r w:rsidRPr="001744DC">
        <w:t>состоялся в Иркутске у памятника иркутянам, погибшим при исполнении воинского долга. В митинге приняли участие представители ветеранских и других общественных организаций. С.Ф. Брилка от имени депутатов Законодательного Собрания Иркутской о</w:t>
      </w:r>
      <w:r w:rsidRPr="001744DC">
        <w:t>б</w:t>
      </w:r>
      <w:r w:rsidRPr="001744DC">
        <w:t>ласти выразил глубокую благодарность и признательность героям, их семьям и близким</w:t>
      </w:r>
      <w:r w:rsidR="00ED09E0">
        <w:t>.</w:t>
      </w:r>
      <w:r w:rsidRPr="001744DC">
        <w:t xml:space="preserve"> </w:t>
      </w:r>
    </w:p>
    <w:p w:rsidR="00774A94" w:rsidRPr="001744DC" w:rsidRDefault="00774A94" w:rsidP="002D72E9">
      <w:pPr>
        <w:pStyle w:val="ab"/>
        <w:spacing w:before="0" w:after="0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 xml:space="preserve">Председатель Законодательного Собрания Иркутской области </w:t>
      </w:r>
      <w:r w:rsidR="00ED09E0">
        <w:rPr>
          <w:sz w:val="28"/>
          <w:szCs w:val="28"/>
        </w:rPr>
        <w:br/>
      </w:r>
      <w:r w:rsidRPr="001744DC">
        <w:rPr>
          <w:sz w:val="28"/>
          <w:szCs w:val="28"/>
        </w:rPr>
        <w:t>С.Ф. Брилка, заместитель председателя Законодательного Собрания, предс</w:t>
      </w:r>
      <w:r w:rsidRPr="001744DC">
        <w:rPr>
          <w:sz w:val="28"/>
          <w:szCs w:val="28"/>
        </w:rPr>
        <w:t>е</w:t>
      </w:r>
      <w:r w:rsidRPr="001744DC">
        <w:rPr>
          <w:sz w:val="28"/>
          <w:szCs w:val="28"/>
        </w:rPr>
        <w:t>датель комитета по законодательству о природопользовании, экологии и сельском хозяйстве К.Р.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Алдаров и заместитель председателя Законодател</w:t>
      </w:r>
      <w:r w:rsidRPr="001744DC">
        <w:rPr>
          <w:sz w:val="28"/>
          <w:szCs w:val="28"/>
        </w:rPr>
        <w:t>ь</w:t>
      </w:r>
      <w:r w:rsidRPr="001744DC">
        <w:rPr>
          <w:sz w:val="28"/>
          <w:szCs w:val="28"/>
        </w:rPr>
        <w:t>ного Собрания, председатель комитета по здравоохранению и социальной защите А.Н. Лабыгин, председатель комитета по законодательству о госуда</w:t>
      </w:r>
      <w:r w:rsidRPr="001744DC">
        <w:rPr>
          <w:sz w:val="28"/>
          <w:szCs w:val="28"/>
        </w:rPr>
        <w:t>р</w:t>
      </w:r>
      <w:r w:rsidRPr="001744DC">
        <w:rPr>
          <w:sz w:val="28"/>
          <w:szCs w:val="28"/>
        </w:rPr>
        <w:t>ственном строительстве области и местном самоуправлении Б.Г. Алексеев, председатель комитета по социально-культурному законодательству</w:t>
      </w:r>
      <w:r w:rsidR="00C55498" w:rsidRPr="001744DC">
        <w:rPr>
          <w:sz w:val="28"/>
          <w:szCs w:val="28"/>
        </w:rPr>
        <w:t xml:space="preserve"> </w:t>
      </w:r>
      <w:r w:rsidR="00ED09E0">
        <w:rPr>
          <w:sz w:val="28"/>
          <w:szCs w:val="28"/>
        </w:rPr>
        <w:br/>
      </w:r>
      <w:r w:rsidRPr="001744DC">
        <w:rPr>
          <w:sz w:val="28"/>
          <w:szCs w:val="28"/>
        </w:rPr>
        <w:lastRenderedPageBreak/>
        <w:t xml:space="preserve">И.А. Синцова, председатель комиссии по Регламенту, депутатской этике, информационной политике и связям с общественными объединениями </w:t>
      </w:r>
      <w:r w:rsidR="00ED09E0">
        <w:rPr>
          <w:sz w:val="28"/>
          <w:szCs w:val="28"/>
        </w:rPr>
        <w:br/>
      </w:r>
      <w:r w:rsidRPr="001744DC">
        <w:rPr>
          <w:sz w:val="28"/>
          <w:szCs w:val="28"/>
        </w:rPr>
        <w:t>Э.Е. Дикунов,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заместитель председателя комитета по законодательству о природопользовании, экологии и сельском хозяйстве Р.Ф. Габов, депутат В.В. Буханов 22 февраля приняли участие в митинге, посвященном отданию воинских почестей защитникам Отечества, павшим в боях при исполнении воинского долга, который прошел в г. Иркутске у мемориала «Вечный огонь Славы». В памятном мероприятии приняли участие курсанты и кадеты, пре</w:t>
      </w:r>
      <w:r w:rsidRPr="001744DC">
        <w:rPr>
          <w:sz w:val="28"/>
          <w:szCs w:val="28"/>
        </w:rPr>
        <w:t>д</w:t>
      </w:r>
      <w:r w:rsidRPr="001744DC">
        <w:rPr>
          <w:sz w:val="28"/>
          <w:szCs w:val="28"/>
        </w:rPr>
        <w:t xml:space="preserve">ставители общественных ветеранских организаций. С приветствием к ним обратился председатель Законодательного Собрания Иркутской области </w:t>
      </w:r>
      <w:r w:rsidR="00ED09E0">
        <w:rPr>
          <w:sz w:val="28"/>
          <w:szCs w:val="28"/>
        </w:rPr>
        <w:br/>
      </w:r>
      <w:r w:rsidRPr="001744DC">
        <w:rPr>
          <w:sz w:val="28"/>
          <w:szCs w:val="28"/>
        </w:rPr>
        <w:t>С.Ф. Брилка. Он пожелал всем собравшимся чистого мирного неба и благ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получия, а также подчеркнул важность сохранения истории родной страны и памяти о героях.</w:t>
      </w:r>
      <w:r w:rsidR="00C55498" w:rsidRPr="001744DC">
        <w:rPr>
          <w:sz w:val="28"/>
          <w:szCs w:val="28"/>
        </w:rPr>
        <w:t xml:space="preserve"> 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 xml:space="preserve">Председатель Законодательного Собрания Иркутской области </w:t>
      </w:r>
      <w:r w:rsidR="00ED09E0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>С.Ф. Брилка, заместитель председателя Законодательного Собрания, предс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датель комитета по здравоохранению и социальной защите А.Н.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Лабыгин, председатель комиссии по контрольной деятельности Г.Н. Нестерович, пре</w:t>
      </w:r>
      <w:r w:rsidRPr="001744DC">
        <w:rPr>
          <w:rFonts w:eastAsia="Times New Roman"/>
          <w:lang w:eastAsia="ru-RU"/>
        </w:rPr>
        <w:t>д</w:t>
      </w:r>
      <w:r w:rsidRPr="001744DC">
        <w:rPr>
          <w:rFonts w:eastAsia="Times New Roman"/>
          <w:lang w:eastAsia="ru-RU"/>
        </w:rPr>
        <w:t>седатель комитета по собственности и экономической политике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О.Н. Носе</w:t>
      </w:r>
      <w:r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t>ко, депутат И.А. Сумароков приняли участие в торжественном приеме по случаю празднования Дня защитника Отечества, который состоялся 22 фе</w:t>
      </w:r>
      <w:r w:rsidRPr="001744DC">
        <w:rPr>
          <w:rFonts w:eastAsia="Times New Roman"/>
          <w:lang w:eastAsia="ru-RU"/>
        </w:rPr>
        <w:t>в</w:t>
      </w:r>
      <w:r w:rsidRPr="001744DC">
        <w:rPr>
          <w:rFonts w:eastAsia="Times New Roman"/>
          <w:lang w:eastAsia="ru-RU"/>
        </w:rPr>
        <w:t xml:space="preserve">раля в Иркутском областном музыкальном театре им. Н.М. </w:t>
      </w:r>
      <w:proofErr w:type="spellStart"/>
      <w:r w:rsidRPr="001744DC">
        <w:rPr>
          <w:rFonts w:eastAsia="Times New Roman"/>
          <w:lang w:eastAsia="ru-RU"/>
        </w:rPr>
        <w:t>Загурского</w:t>
      </w:r>
      <w:proofErr w:type="spellEnd"/>
      <w:r w:rsidRPr="001744DC">
        <w:rPr>
          <w:rFonts w:eastAsia="Times New Roman"/>
          <w:lang w:eastAsia="ru-RU"/>
        </w:rPr>
        <w:t>. От имени депутатов Законодательного Собрания Иркутской области С.Ф. Бри</w:t>
      </w:r>
      <w:r w:rsidRPr="001744DC">
        <w:rPr>
          <w:rFonts w:eastAsia="Times New Roman"/>
          <w:lang w:eastAsia="ru-RU"/>
        </w:rPr>
        <w:t>л</w:t>
      </w:r>
      <w:r w:rsidRPr="001744DC">
        <w:rPr>
          <w:rFonts w:eastAsia="Times New Roman"/>
          <w:lang w:eastAsia="ru-RU"/>
        </w:rPr>
        <w:t>ка поздравил ветеранов и военнослужащих с праздником.</w:t>
      </w:r>
    </w:p>
    <w:p w:rsidR="00774A94" w:rsidRPr="001744DC" w:rsidRDefault="00774A94" w:rsidP="00ED09E0">
      <w:pPr>
        <w:tabs>
          <w:tab w:val="left" w:pos="993"/>
        </w:tabs>
        <w:ind w:left="360" w:firstLine="349"/>
        <w:contextualSpacing/>
        <w:rPr>
          <w:lang w:eastAsia="ru-RU"/>
        </w:rPr>
      </w:pPr>
      <w:r w:rsidRPr="001744DC">
        <w:rPr>
          <w:rFonts w:eastAsia="Times New Roman"/>
          <w:b/>
          <w:lang w:eastAsia="ru-RU"/>
        </w:rPr>
        <w:t>Взаимодействие с общественными организациями, представля</w:t>
      </w:r>
      <w:r w:rsidRPr="001744DC">
        <w:rPr>
          <w:rFonts w:eastAsia="Times New Roman"/>
          <w:b/>
          <w:lang w:eastAsia="ru-RU"/>
        </w:rPr>
        <w:t>ю</w:t>
      </w:r>
      <w:r w:rsidRPr="001744DC">
        <w:rPr>
          <w:rFonts w:eastAsia="Times New Roman"/>
          <w:b/>
          <w:lang w:eastAsia="ru-RU"/>
        </w:rPr>
        <w:t>щи</w:t>
      </w:r>
      <w:r w:rsidR="00C26B08" w:rsidRPr="001744DC">
        <w:rPr>
          <w:rFonts w:eastAsia="Times New Roman"/>
          <w:b/>
          <w:lang w:eastAsia="ru-RU"/>
        </w:rPr>
        <w:t>ми</w:t>
      </w:r>
      <w:r w:rsidRPr="001744DC">
        <w:rPr>
          <w:rFonts w:eastAsia="Times New Roman"/>
          <w:b/>
          <w:lang w:eastAsia="ru-RU"/>
        </w:rPr>
        <w:t xml:space="preserve"> интересы инвалидов </w:t>
      </w:r>
    </w:p>
    <w:p w:rsidR="00774A94" w:rsidRPr="001744DC" w:rsidRDefault="00774A94" w:rsidP="002D72E9">
      <w:pPr>
        <w:ind w:firstLine="709"/>
        <w:rPr>
          <w:lang w:eastAsia="ru-RU"/>
        </w:rPr>
      </w:pPr>
      <w:r w:rsidRPr="001744DC">
        <w:rPr>
          <w:lang w:eastAsia="ru-RU"/>
        </w:rPr>
        <w:t>25 января в Законодательном Собрании Иркутской области под рук</w:t>
      </w:r>
      <w:r w:rsidRPr="001744DC">
        <w:rPr>
          <w:lang w:eastAsia="ru-RU"/>
        </w:rPr>
        <w:t>о</w:t>
      </w:r>
      <w:r w:rsidRPr="001744DC">
        <w:rPr>
          <w:lang w:eastAsia="ru-RU"/>
        </w:rPr>
        <w:t>водством председателя комитета по социально-культурному законодател</w:t>
      </w:r>
      <w:r w:rsidRPr="001744DC">
        <w:rPr>
          <w:lang w:eastAsia="ru-RU"/>
        </w:rPr>
        <w:t>ь</w:t>
      </w:r>
      <w:r w:rsidRPr="001744DC">
        <w:rPr>
          <w:lang w:eastAsia="ru-RU"/>
        </w:rPr>
        <w:t>ству Законодательного Собрания Иркутской области И.А. Синцовой состоя</w:t>
      </w:r>
      <w:r w:rsidRPr="001744DC">
        <w:rPr>
          <w:lang w:eastAsia="ru-RU"/>
        </w:rPr>
        <w:t>л</w:t>
      </w:r>
      <w:r w:rsidRPr="001744DC">
        <w:rPr>
          <w:lang w:eastAsia="ru-RU"/>
        </w:rPr>
        <w:t>ся круглый стол на тему «Развитие адаптивной физической культуры и спо</w:t>
      </w:r>
      <w:r w:rsidRPr="001744DC">
        <w:rPr>
          <w:lang w:eastAsia="ru-RU"/>
        </w:rPr>
        <w:t>р</w:t>
      </w:r>
      <w:r w:rsidRPr="001744DC">
        <w:rPr>
          <w:lang w:eastAsia="ru-RU"/>
        </w:rPr>
        <w:t>та в Иркутской области». Участие в обсуждении приняли представители о</w:t>
      </w:r>
      <w:r w:rsidRPr="001744DC">
        <w:rPr>
          <w:lang w:eastAsia="ru-RU"/>
        </w:rPr>
        <w:t>б</w:t>
      </w:r>
      <w:r w:rsidRPr="001744DC">
        <w:rPr>
          <w:lang w:eastAsia="ru-RU"/>
        </w:rPr>
        <w:t>щественных организаций, спортивных школ, муниципальных образований и родительского сообщества. В рамках круглого стола руководители и члены общественных организаций, представляющие интересы инвалидов, рассказ</w:t>
      </w:r>
      <w:r w:rsidRPr="001744DC">
        <w:rPr>
          <w:lang w:eastAsia="ru-RU"/>
        </w:rPr>
        <w:t>а</w:t>
      </w:r>
      <w:r w:rsidRPr="001744DC">
        <w:rPr>
          <w:lang w:eastAsia="ru-RU"/>
        </w:rPr>
        <w:t>ли о существующих проблемах, высказали предложения. По итогам круглого стола были приняты рекомендации органам исполнительной власти региона и общественным организациям.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13 марта председатель Законодательного Собрания Иркутской области С.Ф. Брилка принял участие в открытии областной зимней мини-</w:t>
      </w:r>
      <w:proofErr w:type="spellStart"/>
      <w:r w:rsidRPr="001744DC">
        <w:rPr>
          <w:rFonts w:eastAsia="Times New Roman"/>
          <w:lang w:eastAsia="ru-RU"/>
        </w:rPr>
        <w:t>паралимпиады</w:t>
      </w:r>
      <w:proofErr w:type="spellEnd"/>
      <w:r w:rsidRPr="001744DC">
        <w:rPr>
          <w:rFonts w:eastAsia="Times New Roman"/>
          <w:lang w:eastAsia="ru-RU"/>
        </w:rPr>
        <w:t>. Обращаясь к участникам состязаний, С.Ф. Брилка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подчер</w:t>
      </w:r>
      <w:r w:rsidRPr="001744DC">
        <w:rPr>
          <w:rFonts w:eastAsia="Times New Roman"/>
          <w:lang w:eastAsia="ru-RU"/>
        </w:rPr>
        <w:t>к</w:t>
      </w:r>
      <w:r w:rsidRPr="001744DC">
        <w:rPr>
          <w:rFonts w:eastAsia="Times New Roman"/>
          <w:lang w:eastAsia="ru-RU"/>
        </w:rPr>
        <w:t xml:space="preserve">нул значимость этого мероприятия для Иркутской области и пожелал им успехов и новых побед. Для участия в спортивных состязаниях заявлены </w:t>
      </w:r>
      <w:r w:rsidR="00841DD4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 xml:space="preserve">150 спортсменов с ограниченными возможностями здоровья. Сильнейшие из них будут представлять Иркутскую область в федеральных и международных соревнованиях. </w:t>
      </w:r>
    </w:p>
    <w:p w:rsidR="00774A94" w:rsidRPr="001744DC" w:rsidRDefault="00774A94" w:rsidP="00ED09E0">
      <w:pPr>
        <w:tabs>
          <w:tab w:val="left" w:pos="993"/>
        </w:tabs>
        <w:ind w:left="360" w:firstLine="349"/>
        <w:contextualSpacing/>
        <w:rPr>
          <w:rFonts w:eastAsia="Times New Roman"/>
          <w:b/>
          <w:lang w:eastAsia="ru-RU"/>
        </w:rPr>
      </w:pPr>
      <w:r w:rsidRPr="001744DC">
        <w:rPr>
          <w:rFonts w:eastAsia="Times New Roman"/>
          <w:b/>
          <w:lang w:eastAsia="ru-RU"/>
        </w:rPr>
        <w:lastRenderedPageBreak/>
        <w:t>Взаимодействие с Уполномоченным по правам человека в Ирку</w:t>
      </w:r>
      <w:r w:rsidRPr="001744DC">
        <w:rPr>
          <w:rFonts w:eastAsia="Times New Roman"/>
          <w:b/>
          <w:lang w:eastAsia="ru-RU"/>
        </w:rPr>
        <w:t>т</w:t>
      </w:r>
      <w:r w:rsidRPr="001744DC">
        <w:rPr>
          <w:rFonts w:eastAsia="Times New Roman"/>
          <w:b/>
          <w:lang w:eastAsia="ru-RU"/>
        </w:rPr>
        <w:t>ской области</w:t>
      </w:r>
    </w:p>
    <w:p w:rsidR="00774A94" w:rsidRPr="001744DC" w:rsidRDefault="00774A94" w:rsidP="00ED09E0">
      <w:pPr>
        <w:ind w:firstLine="349"/>
      </w:pPr>
      <w:r w:rsidRPr="001744DC">
        <w:t>Уполномоченный по правам человека в Иркутской области В.В. Игнате</w:t>
      </w:r>
      <w:r w:rsidRPr="001744DC">
        <w:t>н</w:t>
      </w:r>
      <w:r w:rsidRPr="001744DC">
        <w:t>ко принимал участие в заседаниях постоянных комитетов и постоянных к</w:t>
      </w:r>
      <w:r w:rsidRPr="001744DC">
        <w:t>о</w:t>
      </w:r>
      <w:r w:rsidRPr="001744DC">
        <w:t>миссий Законодательного Собрания Иркутской области, в работе сессий З</w:t>
      </w:r>
      <w:r w:rsidRPr="001744DC">
        <w:t>а</w:t>
      </w:r>
      <w:r w:rsidRPr="001744DC">
        <w:t xml:space="preserve">конодательного Собрания Иркутской области, мероприятиях, проводимых Законодательным Собранием Иркутской области. </w:t>
      </w:r>
    </w:p>
    <w:p w:rsidR="00774A94" w:rsidRPr="001744DC" w:rsidRDefault="00774A94" w:rsidP="00ED09E0">
      <w:pPr>
        <w:tabs>
          <w:tab w:val="left" w:pos="993"/>
        </w:tabs>
        <w:ind w:left="360" w:firstLine="349"/>
        <w:contextualSpacing/>
        <w:rPr>
          <w:rFonts w:eastAsia="Times New Roman"/>
          <w:b/>
          <w:lang w:eastAsia="ru-RU"/>
        </w:rPr>
      </w:pPr>
      <w:r w:rsidRPr="001744DC">
        <w:rPr>
          <w:rFonts w:eastAsia="Times New Roman"/>
          <w:b/>
          <w:lang w:eastAsia="ru-RU"/>
        </w:rPr>
        <w:t>Взаимодействие с Уполномоченным по правам ребенка в Ирку</w:t>
      </w:r>
      <w:r w:rsidRPr="001744DC">
        <w:rPr>
          <w:rFonts w:eastAsia="Times New Roman"/>
          <w:b/>
          <w:lang w:eastAsia="ru-RU"/>
        </w:rPr>
        <w:t>т</w:t>
      </w:r>
      <w:r w:rsidRPr="001744DC">
        <w:rPr>
          <w:rFonts w:eastAsia="Times New Roman"/>
          <w:b/>
          <w:lang w:eastAsia="ru-RU"/>
        </w:rPr>
        <w:t>ской области</w:t>
      </w:r>
    </w:p>
    <w:p w:rsidR="00774A94" w:rsidRPr="001744DC" w:rsidRDefault="00774A94" w:rsidP="002D72E9">
      <w:pPr>
        <w:ind w:firstLine="709"/>
      </w:pPr>
      <w:r w:rsidRPr="001744DC">
        <w:t>Уполномоченный по правам ребенка в Иркутской области С.Н. Сем</w:t>
      </w:r>
      <w:r w:rsidRPr="001744DC">
        <w:t>е</w:t>
      </w:r>
      <w:r w:rsidRPr="001744DC">
        <w:t>нова принимала участие в заседаниях постоянных комитетов и постоянных комиссий Законодательного Собрания Иркутской области, в работе сессий Законодательного Собрания Иркутской области, мероприятиях, проводимых Законодательным Собранием Иркутской области.</w:t>
      </w:r>
    </w:p>
    <w:p w:rsidR="00774A94" w:rsidRPr="001744DC" w:rsidRDefault="00774A94" w:rsidP="002D72E9">
      <w:pPr>
        <w:ind w:firstLine="709"/>
        <w:rPr>
          <w:rFonts w:eastAsia="Times New Roman"/>
          <w:lang w:eastAsia="ru-RU"/>
        </w:rPr>
      </w:pPr>
      <w:r w:rsidRPr="001744DC">
        <w:t>В Законодательное Собрание Иркутской области от С.Н. Семеновой поступило 8 законодательных инициатив</w:t>
      </w:r>
      <w:r w:rsidR="00A60AD8" w:rsidRPr="001744DC">
        <w:t>:</w:t>
      </w:r>
      <w:r w:rsidRPr="001744DC">
        <w:t xml:space="preserve"> 1 проект закона и </w:t>
      </w:r>
      <w:r w:rsidRPr="001744DC">
        <w:br/>
        <w:t>7 поправок к проектам законов Иркутской области.</w:t>
      </w:r>
      <w:r w:rsidRPr="001744DC">
        <w:rPr>
          <w:rFonts w:eastAsia="Times New Roman"/>
          <w:sz w:val="18"/>
          <w:szCs w:val="18"/>
          <w:lang w:eastAsia="ru-RU"/>
        </w:rPr>
        <w:t> </w:t>
      </w:r>
    </w:p>
    <w:p w:rsidR="00617895" w:rsidRPr="001744DC" w:rsidRDefault="00617895" w:rsidP="002D72E9">
      <w:pPr>
        <w:pStyle w:val="1"/>
      </w:pPr>
      <w:bookmarkStart w:id="10" w:name="_Toc511295165"/>
      <w:r w:rsidRPr="001744DC">
        <w:t>Обзор деятельности Общественного Совета при Законод</w:t>
      </w:r>
      <w:r w:rsidRPr="001744DC">
        <w:t>а</w:t>
      </w:r>
      <w:r w:rsidRPr="001744DC">
        <w:t>тельном Собрании Иркутской области</w:t>
      </w:r>
      <w:bookmarkEnd w:id="10"/>
      <w:r w:rsidR="00DB3963" w:rsidRPr="001744DC">
        <w:t xml:space="preserve"> </w:t>
      </w:r>
    </w:p>
    <w:p w:rsidR="008802C5" w:rsidRPr="001744DC" w:rsidRDefault="008802C5" w:rsidP="002D72E9">
      <w:pPr>
        <w:ind w:firstLine="709"/>
        <w:rPr>
          <w:rFonts w:eastAsia="Times New Roman"/>
          <w:bCs/>
          <w:iCs/>
          <w:lang w:eastAsia="ru-RU"/>
        </w:rPr>
      </w:pPr>
      <w:r w:rsidRPr="001744DC">
        <w:rPr>
          <w:rFonts w:eastAsia="Times New Roman"/>
          <w:bCs/>
          <w:iCs/>
          <w:lang w:eastAsia="ru-RU"/>
        </w:rPr>
        <w:t>27 февраля состоялось заседание Общественного Совета при Законод</w:t>
      </w:r>
      <w:r w:rsidRPr="001744DC">
        <w:rPr>
          <w:rFonts w:eastAsia="Times New Roman"/>
          <w:bCs/>
          <w:iCs/>
          <w:lang w:eastAsia="ru-RU"/>
        </w:rPr>
        <w:t>а</w:t>
      </w:r>
      <w:r w:rsidRPr="001744DC">
        <w:rPr>
          <w:rFonts w:eastAsia="Times New Roman"/>
          <w:bCs/>
          <w:iCs/>
          <w:lang w:eastAsia="ru-RU"/>
        </w:rPr>
        <w:t>тельном Собрании Иркутской области (далее – Общественный Совет)</w:t>
      </w:r>
      <w:r w:rsidRPr="001744DC">
        <w:rPr>
          <w:iCs/>
        </w:rPr>
        <w:t>.</w:t>
      </w:r>
    </w:p>
    <w:p w:rsidR="008802C5" w:rsidRPr="001744DC" w:rsidRDefault="008802C5" w:rsidP="002D72E9">
      <w:pPr>
        <w:ind w:firstLine="709"/>
        <w:rPr>
          <w:rFonts w:eastAsia="Times New Roman"/>
          <w:bCs/>
          <w:iCs/>
          <w:lang w:eastAsia="ru-RU"/>
        </w:rPr>
      </w:pPr>
      <w:r w:rsidRPr="001744DC">
        <w:rPr>
          <w:rFonts w:eastAsia="Times New Roman"/>
          <w:bCs/>
          <w:iCs/>
          <w:lang w:eastAsia="ru-RU"/>
        </w:rPr>
        <w:t>На заседании Общественного Совета рассмотрены следующие вопр</w:t>
      </w:r>
      <w:r w:rsidRPr="001744DC">
        <w:rPr>
          <w:rFonts w:eastAsia="Times New Roman"/>
          <w:bCs/>
          <w:iCs/>
          <w:lang w:eastAsia="ru-RU"/>
        </w:rPr>
        <w:t>о</w:t>
      </w:r>
      <w:r w:rsidRPr="001744DC">
        <w:rPr>
          <w:rFonts w:eastAsia="Times New Roman"/>
          <w:bCs/>
          <w:iCs/>
          <w:lang w:eastAsia="ru-RU"/>
        </w:rPr>
        <w:t xml:space="preserve">сы: </w:t>
      </w:r>
    </w:p>
    <w:p w:rsidR="008802C5" w:rsidRPr="001744DC" w:rsidRDefault="008802C5" w:rsidP="002D72E9">
      <w:pPr>
        <w:pStyle w:val="a4"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Указа Президента </w:t>
      </w:r>
      <w:r w:rsidR="009B2B87" w:rsidRPr="009B2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2012 года № 599 «О мерах по реализации государственной политики в обл</w:t>
      </w: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образования и науки» в части предоставления дополнительного образ</w:t>
      </w: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детям в возрасте от 5 до 18 лет, в том числе за счет бюджетных асси</w:t>
      </w: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нований федерального бюджета;</w:t>
      </w:r>
    </w:p>
    <w:p w:rsidR="008802C5" w:rsidRPr="001744DC" w:rsidRDefault="008802C5" w:rsidP="002D72E9">
      <w:pPr>
        <w:pStyle w:val="a4"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информационной кампании по поддержке деятельности некоммерческих организаций в оказании социальных услуг, благотворител</w:t>
      </w: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ности, добровольчества;</w:t>
      </w:r>
    </w:p>
    <w:p w:rsidR="008802C5" w:rsidRPr="001744DC" w:rsidRDefault="008802C5" w:rsidP="002D72E9">
      <w:pPr>
        <w:pStyle w:val="a4"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дея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гериатрической службы в Иркутской области.</w:t>
      </w:r>
      <w:r w:rsidR="00C55498"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распределения квот на путевки в гериатрические отделения (центры) между общественными организациями.</w:t>
      </w:r>
    </w:p>
    <w:p w:rsidR="008802C5" w:rsidRPr="001744DC" w:rsidRDefault="008802C5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 заседании Общественного Совета принимали участие члены Общ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ственного Совета (представители общественных организаций Иркутской о</w:t>
      </w:r>
      <w:r w:rsidRPr="001744DC">
        <w:rPr>
          <w:rFonts w:eastAsia="Times New Roman"/>
          <w:lang w:eastAsia="ru-RU"/>
        </w:rPr>
        <w:t>б</w:t>
      </w:r>
      <w:r w:rsidRPr="001744DC">
        <w:rPr>
          <w:rFonts w:eastAsia="Times New Roman"/>
          <w:lang w:eastAsia="ru-RU"/>
        </w:rPr>
        <w:t>ласти), депутаты Законодательного Собрания Иркутской области, работники аппарата Законодательного Собрания Иркутской области, представители и</w:t>
      </w:r>
      <w:r w:rsidRPr="001744DC">
        <w:rPr>
          <w:rFonts w:eastAsia="Times New Roman"/>
          <w:lang w:eastAsia="ru-RU"/>
        </w:rPr>
        <w:t>с</w:t>
      </w:r>
      <w:r w:rsidRPr="001744DC">
        <w:rPr>
          <w:rFonts w:eastAsia="Times New Roman"/>
          <w:lang w:eastAsia="ru-RU"/>
        </w:rPr>
        <w:t>полнительных органов государственной власти Иркутской области.</w:t>
      </w:r>
    </w:p>
    <w:p w:rsidR="008802C5" w:rsidRPr="001744DC" w:rsidRDefault="008802C5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Информационные материалы, решения Общественного Совета по ит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гам рассмотрения указанных вопросов направлены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 xml:space="preserve">участникам заседания </w:t>
      </w:r>
      <w:r w:rsidRPr="001744DC">
        <w:rPr>
          <w:rFonts w:eastAsia="Times New Roman"/>
          <w:lang w:eastAsia="ru-RU"/>
        </w:rPr>
        <w:lastRenderedPageBreak/>
        <w:t>Общественного Совета и размещены на официальном сайте Законодательн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го Собрания Иркутской области.</w:t>
      </w:r>
    </w:p>
    <w:p w:rsidR="00161AEA" w:rsidRPr="001744DC" w:rsidRDefault="00110C8E" w:rsidP="002D72E9">
      <w:pPr>
        <w:pStyle w:val="1"/>
        <w:rPr>
          <w:lang w:eastAsia="ru-RU"/>
        </w:rPr>
      </w:pPr>
      <w:bookmarkStart w:id="11" w:name="_Toc511295166"/>
      <w:r w:rsidRPr="001744DC">
        <w:rPr>
          <w:lang w:eastAsia="ru-RU"/>
        </w:rPr>
        <w:t>О</w:t>
      </w:r>
      <w:r w:rsidR="00EE7494" w:rsidRPr="001744DC">
        <w:rPr>
          <w:lang w:eastAsia="ru-RU"/>
        </w:rPr>
        <w:t>бзор д</w:t>
      </w:r>
      <w:r w:rsidR="00161AEA" w:rsidRPr="001744DC">
        <w:rPr>
          <w:lang w:eastAsia="ru-RU"/>
        </w:rPr>
        <w:t>еятельност</w:t>
      </w:r>
      <w:r w:rsidR="00EE7494" w:rsidRPr="001744DC">
        <w:rPr>
          <w:lang w:eastAsia="ru-RU"/>
        </w:rPr>
        <w:t>и</w:t>
      </w:r>
      <w:r w:rsidR="00DB3963" w:rsidRPr="001744DC">
        <w:rPr>
          <w:lang w:eastAsia="ru-RU"/>
        </w:rPr>
        <w:t xml:space="preserve"> </w:t>
      </w:r>
      <w:r w:rsidR="00161AEA" w:rsidRPr="001744DC">
        <w:rPr>
          <w:lang w:eastAsia="ru-RU"/>
        </w:rPr>
        <w:t>Координационного межконфесси</w:t>
      </w:r>
      <w:r w:rsidR="00161AEA" w:rsidRPr="001744DC">
        <w:rPr>
          <w:lang w:eastAsia="ru-RU"/>
        </w:rPr>
        <w:t>о</w:t>
      </w:r>
      <w:r w:rsidR="00161AEA" w:rsidRPr="001744DC">
        <w:rPr>
          <w:lang w:eastAsia="ru-RU"/>
        </w:rPr>
        <w:t>нального совета при Законодательном Собрании Иркутской области</w:t>
      </w:r>
      <w:bookmarkEnd w:id="11"/>
    </w:p>
    <w:p w:rsidR="008802C5" w:rsidRPr="001744DC" w:rsidRDefault="008802C5" w:rsidP="002D72E9">
      <w:pPr>
        <w:tabs>
          <w:tab w:val="left" w:pos="709"/>
        </w:tabs>
        <w:ind w:firstLine="709"/>
        <w:rPr>
          <w:iCs/>
        </w:rPr>
      </w:pPr>
      <w:r w:rsidRPr="001744DC">
        <w:rPr>
          <w:rFonts w:eastAsia="Times New Roman"/>
          <w:bCs/>
          <w:iCs/>
          <w:lang w:eastAsia="ru-RU"/>
        </w:rPr>
        <w:t xml:space="preserve">25 января состоялось заседание </w:t>
      </w:r>
      <w:r w:rsidRPr="001744DC">
        <w:rPr>
          <w:lang w:eastAsia="ru-RU"/>
        </w:rPr>
        <w:t>Координационного межконфесси</w:t>
      </w:r>
      <w:r w:rsidRPr="001744DC">
        <w:rPr>
          <w:lang w:eastAsia="ru-RU"/>
        </w:rPr>
        <w:t>о</w:t>
      </w:r>
      <w:r w:rsidRPr="001744DC">
        <w:rPr>
          <w:lang w:eastAsia="ru-RU"/>
        </w:rPr>
        <w:t>нального совета при Законодательном Собрании Иркутской области</w:t>
      </w:r>
      <w:r w:rsidRPr="001744DC">
        <w:rPr>
          <w:rFonts w:eastAsia="Times New Roman"/>
          <w:bCs/>
          <w:iCs/>
          <w:lang w:eastAsia="ru-RU"/>
        </w:rPr>
        <w:t xml:space="preserve"> (далее – Межконфессиональный совет)</w:t>
      </w:r>
      <w:r w:rsidRPr="001744DC">
        <w:rPr>
          <w:iCs/>
        </w:rPr>
        <w:t>.</w:t>
      </w:r>
    </w:p>
    <w:p w:rsidR="008802C5" w:rsidRPr="001744DC" w:rsidRDefault="008802C5" w:rsidP="002D72E9">
      <w:pPr>
        <w:tabs>
          <w:tab w:val="left" w:pos="709"/>
        </w:tabs>
        <w:ind w:firstLine="709"/>
        <w:rPr>
          <w:iCs/>
        </w:rPr>
      </w:pPr>
      <w:r w:rsidRPr="001744DC">
        <w:rPr>
          <w:iCs/>
        </w:rPr>
        <w:t>На заседании Межконфессионального совета рассмотрены следующие вопросы:</w:t>
      </w:r>
    </w:p>
    <w:p w:rsidR="008802C5" w:rsidRPr="001744DC" w:rsidRDefault="008802C5" w:rsidP="002D72E9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права осужденных, отбывающих наказание в виде лишения свободы в исправительных учреждениях, находящихся на террит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Иркутской области, на свободу совести и вероисповедания;</w:t>
      </w:r>
    </w:p>
    <w:p w:rsidR="008802C5" w:rsidRPr="001744DC" w:rsidRDefault="008802C5" w:rsidP="002D72E9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преступности в молодежной среде по итогам</w:t>
      </w:r>
      <w:r w:rsidR="00C55498"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и проводимой профилактической работе с молодежью;</w:t>
      </w:r>
    </w:p>
    <w:p w:rsidR="008802C5" w:rsidRPr="001744DC" w:rsidRDefault="008802C5" w:rsidP="002D72E9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персонального состава организационного комитета по подготовке и проведению Конгресса национальных и общественных орг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Иркутской области.</w:t>
      </w:r>
    </w:p>
    <w:p w:rsidR="008802C5" w:rsidRPr="001744DC" w:rsidRDefault="008802C5" w:rsidP="002D72E9">
      <w:pPr>
        <w:tabs>
          <w:tab w:val="left" w:pos="709"/>
        </w:tabs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 заседании Межконфессионального совета принимали участие члены Межконфессионального совета (представители религиозных объединений), депутаты Законодательного Собрания Иркутской области, работники аппар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та Законодательного Собрания Иркутской области,</w:t>
      </w:r>
      <w:r w:rsidRPr="001744DC">
        <w:t xml:space="preserve"> член Совета Федерации Федерального Собрания Российской Федерации – представитель от Закон</w:t>
      </w:r>
      <w:r w:rsidRPr="001744DC">
        <w:t>о</w:t>
      </w:r>
      <w:r w:rsidRPr="001744DC">
        <w:t>дательного Собрания Иркутской области Шуба В.Б.,</w:t>
      </w:r>
      <w:r w:rsidR="00C55498" w:rsidRPr="001744DC">
        <w:t xml:space="preserve"> </w:t>
      </w:r>
      <w:r w:rsidRPr="001744DC">
        <w:rPr>
          <w:rFonts w:eastAsia="Times New Roman"/>
          <w:lang w:eastAsia="ru-RU"/>
        </w:rPr>
        <w:t>представители исполн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 xml:space="preserve">тельных органов государственной власти Иркутской области, </w:t>
      </w:r>
      <w:r w:rsidRPr="001744DC">
        <w:t>ГУФСИН Ро</w:t>
      </w:r>
      <w:r w:rsidRPr="001744DC">
        <w:t>с</w:t>
      </w:r>
      <w:r w:rsidRPr="001744DC">
        <w:t>сии по Иркутской области,</w:t>
      </w:r>
      <w:r w:rsidR="00C55498" w:rsidRPr="001744DC">
        <w:t xml:space="preserve"> </w:t>
      </w:r>
      <w:r w:rsidRPr="001744DC">
        <w:t>ГУ МВД России по Иркутской области, Управл</w:t>
      </w:r>
      <w:r w:rsidRPr="001744DC">
        <w:t>е</w:t>
      </w:r>
      <w:r w:rsidRPr="001744DC">
        <w:t>ния Министерства юстиции Российской Федерации по Иркутской области.</w:t>
      </w:r>
    </w:p>
    <w:p w:rsidR="008802C5" w:rsidRPr="001744DC" w:rsidRDefault="008802C5" w:rsidP="002D72E9">
      <w:pPr>
        <w:tabs>
          <w:tab w:val="left" w:pos="709"/>
        </w:tabs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Информационные материалы по вопросам повестки заседания Ме</w:t>
      </w:r>
      <w:r w:rsidRPr="001744DC">
        <w:rPr>
          <w:rFonts w:eastAsia="Times New Roman"/>
          <w:lang w:eastAsia="ru-RU"/>
        </w:rPr>
        <w:t>ж</w:t>
      </w:r>
      <w:r w:rsidRPr="001744DC">
        <w:rPr>
          <w:rFonts w:eastAsia="Times New Roman"/>
          <w:lang w:eastAsia="ru-RU"/>
        </w:rPr>
        <w:t>конфессионального совета, протокол Межконфессионального совета напра</w:t>
      </w:r>
      <w:r w:rsidRPr="001744DC">
        <w:rPr>
          <w:rFonts w:eastAsia="Times New Roman"/>
          <w:lang w:eastAsia="ru-RU"/>
        </w:rPr>
        <w:t>в</w:t>
      </w:r>
      <w:r w:rsidRPr="001744DC">
        <w:rPr>
          <w:rFonts w:eastAsia="Times New Roman"/>
          <w:lang w:eastAsia="ru-RU"/>
        </w:rPr>
        <w:t>лены участникам заседания Межконфессионального совета для использов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ния в практической деятельности, решения обозначенных вопросов и разм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щены на официальном сайте Законодательного Собрания Иркутской области.</w:t>
      </w:r>
    </w:p>
    <w:p w:rsidR="008802C5" w:rsidRPr="001744DC" w:rsidRDefault="008802C5" w:rsidP="002D72E9">
      <w:pPr>
        <w:rPr>
          <w:lang w:eastAsia="ru-RU"/>
        </w:rPr>
      </w:pPr>
    </w:p>
    <w:p w:rsidR="00617895" w:rsidRPr="001744DC" w:rsidRDefault="00617895" w:rsidP="002D72E9">
      <w:pPr>
        <w:pStyle w:val="1"/>
      </w:pPr>
      <w:bookmarkStart w:id="12" w:name="_Toc511295167"/>
      <w:r w:rsidRPr="001744DC">
        <w:t>Информация о проведенных мероприятиях по взаимоде</w:t>
      </w:r>
      <w:r w:rsidRPr="001744DC">
        <w:t>й</w:t>
      </w:r>
      <w:r w:rsidRPr="001744DC">
        <w:t>ствию Законодательного Собрания Иркутской области с орг</w:t>
      </w:r>
      <w:r w:rsidRPr="001744DC">
        <w:t>а</w:t>
      </w:r>
      <w:r w:rsidRPr="001744DC">
        <w:t>нами местного самоуправления муниципальных образований Иркутской области</w:t>
      </w:r>
      <w:bookmarkEnd w:id="12"/>
    </w:p>
    <w:p w:rsidR="000F556F" w:rsidRPr="001744DC" w:rsidRDefault="00160E90" w:rsidP="002D72E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hAnsi="Times New Roman" w:cs="Times New Roman"/>
          <w:sz w:val="28"/>
          <w:szCs w:val="28"/>
        </w:rPr>
        <w:t xml:space="preserve">1. </w:t>
      </w:r>
      <w:r w:rsidR="000F556F" w:rsidRPr="001744DC">
        <w:rPr>
          <w:rFonts w:ascii="Times New Roman" w:hAnsi="Times New Roman" w:cs="Times New Roman"/>
          <w:sz w:val="28"/>
          <w:szCs w:val="28"/>
        </w:rPr>
        <w:t>В соответствии с планом работы Законодательного Собрания Ирку</w:t>
      </w:r>
      <w:r w:rsidR="000F556F" w:rsidRPr="001744DC">
        <w:rPr>
          <w:rFonts w:ascii="Times New Roman" w:hAnsi="Times New Roman" w:cs="Times New Roman"/>
          <w:sz w:val="28"/>
          <w:szCs w:val="28"/>
        </w:rPr>
        <w:t>т</w:t>
      </w:r>
      <w:r w:rsidR="000F556F" w:rsidRPr="001744DC">
        <w:rPr>
          <w:rFonts w:ascii="Times New Roman" w:hAnsi="Times New Roman" w:cs="Times New Roman"/>
          <w:sz w:val="28"/>
          <w:szCs w:val="28"/>
        </w:rPr>
        <w:t>ской области на 2018 год, распоряжением председателя Законодательного Собрания Иркутской области от 15.01.2018 № 6-ОД «О проведении семин</w:t>
      </w:r>
      <w:r w:rsidR="000F556F" w:rsidRPr="001744DC">
        <w:rPr>
          <w:rFonts w:ascii="Times New Roman" w:hAnsi="Times New Roman" w:cs="Times New Roman"/>
          <w:sz w:val="28"/>
          <w:szCs w:val="28"/>
        </w:rPr>
        <w:t>а</w:t>
      </w:r>
      <w:r w:rsidR="000F556F" w:rsidRPr="001744DC">
        <w:rPr>
          <w:rFonts w:ascii="Times New Roman" w:hAnsi="Times New Roman" w:cs="Times New Roman"/>
          <w:sz w:val="28"/>
          <w:szCs w:val="28"/>
        </w:rPr>
        <w:lastRenderedPageBreak/>
        <w:t>ров и других мероприятий с депутатами представительных органов муниц</w:t>
      </w:r>
      <w:r w:rsidR="000F556F" w:rsidRPr="001744DC">
        <w:rPr>
          <w:rFonts w:ascii="Times New Roman" w:hAnsi="Times New Roman" w:cs="Times New Roman"/>
          <w:sz w:val="28"/>
          <w:szCs w:val="28"/>
        </w:rPr>
        <w:t>и</w:t>
      </w:r>
      <w:r w:rsidR="000F556F" w:rsidRPr="001744DC">
        <w:rPr>
          <w:rFonts w:ascii="Times New Roman" w:hAnsi="Times New Roman" w:cs="Times New Roman"/>
          <w:sz w:val="28"/>
          <w:szCs w:val="28"/>
        </w:rPr>
        <w:t>пальных образований Иркутской области в 2018 году» в целях оказания и</w:t>
      </w:r>
      <w:r w:rsidR="000F556F" w:rsidRPr="001744DC">
        <w:rPr>
          <w:rFonts w:ascii="Times New Roman" w:hAnsi="Times New Roman" w:cs="Times New Roman"/>
          <w:sz w:val="28"/>
          <w:szCs w:val="28"/>
        </w:rPr>
        <w:t>н</w:t>
      </w:r>
      <w:r w:rsidR="000F556F" w:rsidRPr="001744DC">
        <w:rPr>
          <w:rFonts w:ascii="Times New Roman" w:hAnsi="Times New Roman" w:cs="Times New Roman"/>
          <w:sz w:val="28"/>
          <w:szCs w:val="28"/>
        </w:rPr>
        <w:t xml:space="preserve">формационной, методической помощи депутатам представительных органов муниципальных образований в </w:t>
      </w:r>
      <w:r w:rsidR="000F556F" w:rsidRPr="001744DC">
        <w:rPr>
          <w:rFonts w:ascii="Times New Roman" w:hAnsi="Times New Roman" w:cs="Times New Roman"/>
          <w:sz w:val="28"/>
          <w:szCs w:val="28"/>
          <w:lang w:eastAsia="ru-RU"/>
        </w:rPr>
        <w:t>1-м квартале</w:t>
      </w:r>
      <w:r w:rsidR="00C55498" w:rsidRPr="00174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56F" w:rsidRPr="001744DC">
        <w:rPr>
          <w:rFonts w:ascii="Times New Roman" w:hAnsi="Times New Roman" w:cs="Times New Roman"/>
          <w:sz w:val="28"/>
          <w:szCs w:val="28"/>
          <w:lang w:eastAsia="ru-RU"/>
        </w:rPr>
        <w:t>2018 года проведены: тематич</w:t>
      </w:r>
      <w:r w:rsidR="000F556F" w:rsidRPr="001744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F556F" w:rsidRPr="001744DC">
        <w:rPr>
          <w:rFonts w:ascii="Times New Roman" w:hAnsi="Times New Roman" w:cs="Times New Roman"/>
          <w:sz w:val="28"/>
          <w:szCs w:val="28"/>
          <w:lang w:eastAsia="ru-RU"/>
        </w:rPr>
        <w:t xml:space="preserve">ский </w:t>
      </w:r>
      <w:proofErr w:type="spellStart"/>
      <w:r w:rsidR="000F556F" w:rsidRPr="001744DC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0F556F" w:rsidRPr="001744DC">
        <w:rPr>
          <w:rFonts w:ascii="Times New Roman" w:hAnsi="Times New Roman" w:cs="Times New Roman"/>
          <w:sz w:val="28"/>
          <w:szCs w:val="28"/>
          <w:lang w:eastAsia="ru-RU"/>
        </w:rPr>
        <w:t xml:space="preserve"> и выездной семинар.</w:t>
      </w:r>
    </w:p>
    <w:p w:rsidR="000F556F" w:rsidRPr="001744DC" w:rsidRDefault="000F556F" w:rsidP="002D72E9">
      <w:pPr>
        <w:ind w:firstLine="708"/>
      </w:pPr>
      <w:r w:rsidRPr="001744DC">
        <w:t>Основными задачами указанных мероприятий являются изучение де</w:t>
      </w:r>
      <w:r w:rsidRPr="001744DC">
        <w:t>й</w:t>
      </w:r>
      <w:r w:rsidRPr="001744DC">
        <w:t>ствующего законодательства в сфере местного самоуправления и</w:t>
      </w:r>
      <w:r w:rsidR="00C55498" w:rsidRPr="001744DC">
        <w:t xml:space="preserve"> </w:t>
      </w:r>
      <w:r w:rsidRPr="001744DC">
        <w:t>практика его применения,</w:t>
      </w:r>
      <w:r w:rsidR="00C55498" w:rsidRPr="001744DC">
        <w:t xml:space="preserve"> </w:t>
      </w:r>
      <w:r w:rsidRPr="001744DC">
        <w:t>обсуждение</w:t>
      </w:r>
      <w:r w:rsidR="00C55498" w:rsidRPr="001744DC">
        <w:t xml:space="preserve"> </w:t>
      </w:r>
      <w:r w:rsidRPr="001744DC">
        <w:t>актуальных проблем местного самоуправления и совместный поиск их решения, распространение положительного опыта работы представительных органов муниципальных образований Иркутской области.</w:t>
      </w:r>
    </w:p>
    <w:p w:rsidR="000F556F" w:rsidRPr="001744DC" w:rsidRDefault="000F556F" w:rsidP="002D72E9">
      <w:pPr>
        <w:ind w:firstLine="708"/>
      </w:pPr>
      <w:r w:rsidRPr="001744DC">
        <w:rPr>
          <w:rFonts w:eastAsia="Times New Roman"/>
          <w:lang w:eastAsia="ru-RU"/>
        </w:rPr>
        <w:t>Повестки данных мероприятий формировались с учетом предложений депутатов Законодательного Собрания Иркутской области, депутатов пре</w:t>
      </w:r>
      <w:r w:rsidRPr="001744DC">
        <w:rPr>
          <w:rFonts w:eastAsia="Times New Roman"/>
          <w:lang w:eastAsia="ru-RU"/>
        </w:rPr>
        <w:t>д</w:t>
      </w:r>
      <w:r w:rsidRPr="001744DC">
        <w:rPr>
          <w:rFonts w:eastAsia="Times New Roman"/>
          <w:lang w:eastAsia="ru-RU"/>
        </w:rPr>
        <w:t>ставительных органов муниципальных образований Иркутской области,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глав муниципальных образований Иркутской области.</w:t>
      </w:r>
    </w:p>
    <w:p w:rsidR="000F556F" w:rsidRPr="001744DC" w:rsidRDefault="000F556F" w:rsidP="002D72E9">
      <w:pPr>
        <w:ind w:firstLine="567"/>
      </w:pPr>
      <w:r w:rsidRPr="001744DC">
        <w:t xml:space="preserve">1 февраля в Законодательном Собрании Иркутской области состоялся </w:t>
      </w:r>
      <w:proofErr w:type="spellStart"/>
      <w:r w:rsidRPr="001744DC">
        <w:t>в</w:t>
      </w:r>
      <w:r w:rsidRPr="001744DC">
        <w:rPr>
          <w:bCs/>
          <w:iCs/>
        </w:rPr>
        <w:t>ебинар</w:t>
      </w:r>
      <w:proofErr w:type="spellEnd"/>
      <w:r w:rsidRPr="001744DC">
        <w:rPr>
          <w:bCs/>
          <w:iCs/>
        </w:rPr>
        <w:t xml:space="preserve"> для депутатов </w:t>
      </w:r>
      <w:r w:rsidRPr="001744DC">
        <w:t>представительных органов муниципальных образов</w:t>
      </w:r>
      <w:r w:rsidRPr="001744DC">
        <w:t>а</w:t>
      </w:r>
      <w:r w:rsidRPr="001744DC">
        <w:t>ний Иркутской области</w:t>
      </w:r>
      <w:r w:rsidRPr="001744DC">
        <w:rPr>
          <w:bCs/>
          <w:iCs/>
        </w:rPr>
        <w:t xml:space="preserve"> на тему «Порядок представления депутатами пре</w:t>
      </w:r>
      <w:r w:rsidRPr="001744DC">
        <w:rPr>
          <w:bCs/>
          <w:iCs/>
        </w:rPr>
        <w:t>д</w:t>
      </w:r>
      <w:r w:rsidRPr="001744DC">
        <w:rPr>
          <w:bCs/>
          <w:iCs/>
        </w:rPr>
        <w:t>ставительных органов муниципальных образований сведений о доходах, ра</w:t>
      </w:r>
      <w:r w:rsidRPr="001744DC">
        <w:rPr>
          <w:bCs/>
          <w:iCs/>
        </w:rPr>
        <w:t>с</w:t>
      </w:r>
      <w:r w:rsidRPr="001744DC">
        <w:rPr>
          <w:bCs/>
          <w:iCs/>
        </w:rPr>
        <w:t>ходах, об имуществе и обязательствах имущественного характера и разм</w:t>
      </w:r>
      <w:r w:rsidRPr="001744DC">
        <w:rPr>
          <w:bCs/>
          <w:iCs/>
        </w:rPr>
        <w:t>е</w:t>
      </w:r>
      <w:r w:rsidRPr="001744DC">
        <w:rPr>
          <w:bCs/>
          <w:iCs/>
        </w:rPr>
        <w:t>щения указанных сведений для ознакомления»</w:t>
      </w:r>
      <w:r w:rsidRPr="001744DC">
        <w:t>.</w:t>
      </w:r>
    </w:p>
    <w:p w:rsidR="000F556F" w:rsidRPr="001744DC" w:rsidRDefault="000F556F" w:rsidP="002D72E9">
      <w:pPr>
        <w:tabs>
          <w:tab w:val="left" w:pos="1134"/>
        </w:tabs>
        <w:ind w:firstLine="567"/>
      </w:pPr>
      <w:r w:rsidRPr="001744DC">
        <w:t xml:space="preserve">Руководителем </w:t>
      </w:r>
      <w:proofErr w:type="spellStart"/>
      <w:r w:rsidRPr="001744DC">
        <w:t>вебинара</w:t>
      </w:r>
      <w:proofErr w:type="spellEnd"/>
      <w:r w:rsidRPr="001744DC">
        <w:t xml:space="preserve"> являлся председатель комитета по законод</w:t>
      </w:r>
      <w:r w:rsidRPr="001744DC">
        <w:t>а</w:t>
      </w:r>
      <w:r w:rsidRPr="001744DC">
        <w:t>тельству о государственном строительстве области и местном самоуправл</w:t>
      </w:r>
      <w:r w:rsidRPr="001744DC">
        <w:t>е</w:t>
      </w:r>
      <w:r w:rsidRPr="001744DC">
        <w:t>нии Законодательного Собрания Иркутской области</w:t>
      </w:r>
      <w:r w:rsidR="00C55498" w:rsidRPr="001744DC">
        <w:t xml:space="preserve"> </w:t>
      </w:r>
      <w:r w:rsidRPr="001744DC">
        <w:t>Б.Г. Алексеев.</w:t>
      </w:r>
    </w:p>
    <w:p w:rsidR="000F556F" w:rsidRPr="001744DC" w:rsidRDefault="000F556F" w:rsidP="002D72E9">
      <w:pPr>
        <w:tabs>
          <w:tab w:val="left" w:pos="1134"/>
        </w:tabs>
        <w:ind w:firstLine="567"/>
      </w:pPr>
      <w:r w:rsidRPr="001744DC">
        <w:t xml:space="preserve"> В рамках повестки </w:t>
      </w:r>
      <w:proofErr w:type="spellStart"/>
      <w:r w:rsidRPr="001744DC">
        <w:t>вебинара</w:t>
      </w:r>
      <w:proofErr w:type="spellEnd"/>
      <w:r w:rsidRPr="001744DC">
        <w:t xml:space="preserve"> рассмотрены следующие вопросы:</w:t>
      </w:r>
    </w:p>
    <w:p w:rsidR="000F556F" w:rsidRPr="001744DC" w:rsidRDefault="000F556F" w:rsidP="002D72E9">
      <w:pPr>
        <w:pStyle w:val="a4"/>
        <w:numPr>
          <w:ilvl w:val="0"/>
          <w:numId w:val="10"/>
        </w:numPr>
        <w:tabs>
          <w:tab w:val="left" w:pos="1134"/>
          <w:tab w:val="left" w:pos="1276"/>
        </w:tabs>
        <w:autoSpaceDE/>
        <w:autoSpaceDN/>
        <w:adjustRightInd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представления сведений о доходах, расходах, об имущ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и обязательствах имущественного характера лицами, замещающими м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ниципальные должности в Иркутской области;</w:t>
      </w:r>
    </w:p>
    <w:p w:rsidR="000F556F" w:rsidRPr="001744DC" w:rsidRDefault="000F556F" w:rsidP="002D72E9">
      <w:pPr>
        <w:pStyle w:val="a4"/>
        <w:numPr>
          <w:ilvl w:val="0"/>
          <w:numId w:val="10"/>
        </w:numPr>
        <w:tabs>
          <w:tab w:val="left" w:pos="1134"/>
          <w:tab w:val="left" w:pos="1276"/>
        </w:tabs>
        <w:autoSpaceDE/>
        <w:autoSpaceDN/>
        <w:adjustRightInd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характера. Ответственность лиц, замещающих муниципальные должности, за коррупционные правон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рушения;</w:t>
      </w:r>
    </w:p>
    <w:p w:rsidR="000F556F" w:rsidRPr="001744DC" w:rsidRDefault="000F556F" w:rsidP="002D72E9">
      <w:pPr>
        <w:pStyle w:val="a4"/>
        <w:numPr>
          <w:ilvl w:val="0"/>
          <w:numId w:val="10"/>
        </w:numPr>
        <w:tabs>
          <w:tab w:val="left" w:pos="1134"/>
          <w:tab w:val="left" w:pos="1276"/>
        </w:tabs>
        <w:autoSpaceDE/>
        <w:autoSpaceDN/>
        <w:adjustRightInd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прокурорского надзора за исполнением законодательства о противодействии коррупции депутатами представительных органов мун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Иркутской области.</w:t>
      </w:r>
    </w:p>
    <w:p w:rsidR="000F556F" w:rsidRPr="001744DC" w:rsidRDefault="000F556F" w:rsidP="002D72E9">
      <w:pPr>
        <w:ind w:firstLine="709"/>
        <w:rPr>
          <w:rFonts w:eastAsiaTheme="minorHAnsi"/>
        </w:rPr>
      </w:pPr>
      <w:r w:rsidRPr="001744DC">
        <w:t xml:space="preserve">В </w:t>
      </w:r>
      <w:proofErr w:type="spellStart"/>
      <w:r w:rsidRPr="001744DC">
        <w:t>вебинаре</w:t>
      </w:r>
      <w:proofErr w:type="spellEnd"/>
      <w:r w:rsidRPr="001744DC">
        <w:t xml:space="preserve"> принимали участие депутаты</w:t>
      </w:r>
      <w:r w:rsidRPr="001744DC">
        <w:rPr>
          <w:lang w:eastAsia="ru-RU"/>
        </w:rPr>
        <w:t xml:space="preserve"> Законодательного Собрания Иркутской области, </w:t>
      </w:r>
      <w:r w:rsidRPr="001744DC">
        <w:t xml:space="preserve">представители исполнительных органов государственной власти Иркутской области, </w:t>
      </w:r>
      <w:r w:rsidRPr="001744DC">
        <w:rPr>
          <w:lang w:eastAsia="ru-RU"/>
        </w:rPr>
        <w:t>некоммерческой организации «Ассоциация мун</w:t>
      </w:r>
      <w:r w:rsidRPr="001744DC">
        <w:rPr>
          <w:lang w:eastAsia="ru-RU"/>
        </w:rPr>
        <w:t>и</w:t>
      </w:r>
      <w:r w:rsidRPr="001744DC">
        <w:rPr>
          <w:lang w:eastAsia="ru-RU"/>
        </w:rPr>
        <w:t xml:space="preserve">ципальных образований Иркутской области», </w:t>
      </w:r>
      <w:r w:rsidRPr="001744DC">
        <w:t>работники аппарата Законод</w:t>
      </w:r>
      <w:r w:rsidRPr="001744DC">
        <w:t>а</w:t>
      </w:r>
      <w:r w:rsidRPr="001744DC">
        <w:t>тельного Собрания Иркутской области, главы муниципальных образований, муниципальные служащие органов местного самоуправления, предст</w:t>
      </w:r>
      <w:r w:rsidR="00E00BFC">
        <w:t>авители п</w:t>
      </w:r>
      <w:r w:rsidRPr="001744DC">
        <w:t>рокуратуры Иркутской области, Иркутского областного государственного научно-исследовательского казенного учреждения «Институт законодател</w:t>
      </w:r>
      <w:r w:rsidRPr="001744DC">
        <w:t>ь</w:t>
      </w:r>
      <w:r w:rsidRPr="001744DC">
        <w:t>ства и правовой информации им. М.М. Сперанского».</w:t>
      </w:r>
    </w:p>
    <w:p w:rsidR="000F556F" w:rsidRPr="001744DC" w:rsidRDefault="000F556F" w:rsidP="002D72E9">
      <w:pPr>
        <w:ind w:firstLine="709"/>
      </w:pPr>
      <w:r w:rsidRPr="001744DC">
        <w:lastRenderedPageBreak/>
        <w:t xml:space="preserve">Общее количество участников </w:t>
      </w:r>
      <w:proofErr w:type="spellStart"/>
      <w:r w:rsidRPr="001744DC">
        <w:t>вебинара</w:t>
      </w:r>
      <w:proofErr w:type="spellEnd"/>
      <w:r w:rsidRPr="001744DC">
        <w:t xml:space="preserve"> составило 420 человек, в том числе от муниципальных образований Иркутской области – 409 человек. </w:t>
      </w:r>
    </w:p>
    <w:p w:rsidR="000F556F" w:rsidRPr="001744DC" w:rsidRDefault="000F556F" w:rsidP="002D72E9">
      <w:pPr>
        <w:ind w:firstLine="709"/>
      </w:pPr>
      <w:r w:rsidRPr="001744DC">
        <w:t>7 февраля</w:t>
      </w:r>
      <w:r w:rsidR="00C55498" w:rsidRPr="001744DC">
        <w:t xml:space="preserve"> </w:t>
      </w:r>
      <w:r w:rsidRPr="001744DC">
        <w:t>в актовом зале</w:t>
      </w:r>
      <w:r w:rsidR="00C55498" w:rsidRPr="001744DC">
        <w:t xml:space="preserve"> </w:t>
      </w:r>
      <w:r w:rsidRPr="001744DC">
        <w:t>МБОУ «</w:t>
      </w:r>
      <w:proofErr w:type="spellStart"/>
      <w:r w:rsidRPr="001744DC">
        <w:t>Заларинская</w:t>
      </w:r>
      <w:proofErr w:type="spellEnd"/>
      <w:r w:rsidRPr="001744DC">
        <w:t xml:space="preserve"> СОШ № 1» в</w:t>
      </w:r>
      <w:r w:rsidR="00C55498" w:rsidRPr="001744DC">
        <w:t xml:space="preserve"> </w:t>
      </w:r>
      <w:proofErr w:type="spellStart"/>
      <w:r w:rsidRPr="001744DC">
        <w:t>р.п</w:t>
      </w:r>
      <w:proofErr w:type="spellEnd"/>
      <w:r w:rsidRPr="001744DC">
        <w:t xml:space="preserve">. </w:t>
      </w:r>
      <w:proofErr w:type="spellStart"/>
      <w:r w:rsidRPr="001744DC">
        <w:t>Залари</w:t>
      </w:r>
      <w:proofErr w:type="spellEnd"/>
      <w:r w:rsidRPr="001744DC">
        <w:t xml:space="preserve"> состоялся семинар с депутатами районных дум и дум поселений</w:t>
      </w:r>
      <w:r w:rsidR="00C55498" w:rsidRPr="001744DC">
        <w:t xml:space="preserve"> </w:t>
      </w:r>
      <w:proofErr w:type="spellStart"/>
      <w:r w:rsidRPr="001744DC">
        <w:t>Балаганск</w:t>
      </w:r>
      <w:r w:rsidRPr="001744DC">
        <w:t>о</w:t>
      </w:r>
      <w:r w:rsidRPr="001744DC">
        <w:t>го</w:t>
      </w:r>
      <w:proofErr w:type="spellEnd"/>
      <w:r w:rsidRPr="001744DC">
        <w:t xml:space="preserve">, </w:t>
      </w:r>
      <w:proofErr w:type="spellStart"/>
      <w:r w:rsidRPr="001744DC">
        <w:t>Зиминского</w:t>
      </w:r>
      <w:proofErr w:type="spellEnd"/>
      <w:r w:rsidRPr="001744DC">
        <w:t xml:space="preserve">, </w:t>
      </w:r>
      <w:proofErr w:type="spellStart"/>
      <w:r w:rsidRPr="001744DC">
        <w:t>Заларинского</w:t>
      </w:r>
      <w:proofErr w:type="spellEnd"/>
      <w:r w:rsidRPr="001744DC">
        <w:t xml:space="preserve">, </w:t>
      </w:r>
      <w:proofErr w:type="spellStart"/>
      <w:r w:rsidRPr="001744DC">
        <w:t>Усть-Удинского</w:t>
      </w:r>
      <w:proofErr w:type="spellEnd"/>
      <w:r w:rsidRPr="001744DC">
        <w:t xml:space="preserve"> районов. </w:t>
      </w:r>
    </w:p>
    <w:p w:rsidR="000F556F" w:rsidRPr="001744DC" w:rsidRDefault="000F556F" w:rsidP="002D72E9">
      <w:pPr>
        <w:tabs>
          <w:tab w:val="left" w:pos="1134"/>
        </w:tabs>
        <w:ind w:firstLine="567"/>
        <w:rPr>
          <w:rFonts w:eastAsiaTheme="minorHAnsi"/>
        </w:rPr>
      </w:pPr>
      <w:r w:rsidRPr="001744DC">
        <w:t>Руководителем семинара являлся председатель комитета по законод</w:t>
      </w:r>
      <w:r w:rsidRPr="001744DC">
        <w:t>а</w:t>
      </w:r>
      <w:r w:rsidRPr="001744DC">
        <w:t>тельству о государственном строительстве области и местном самоуправл</w:t>
      </w:r>
      <w:r w:rsidRPr="001744DC">
        <w:t>е</w:t>
      </w:r>
      <w:r w:rsidRPr="001744DC">
        <w:t>нии Законодательного Собрания Иркутской области</w:t>
      </w:r>
      <w:r w:rsidR="00C55498" w:rsidRPr="001744DC">
        <w:t xml:space="preserve"> </w:t>
      </w:r>
      <w:r w:rsidRPr="001744DC">
        <w:t>Б.Г. Алексеев.</w:t>
      </w:r>
    </w:p>
    <w:p w:rsidR="000F556F" w:rsidRPr="001744DC" w:rsidRDefault="000F556F" w:rsidP="002D72E9">
      <w:pPr>
        <w:ind w:firstLine="709"/>
      </w:pPr>
      <w:r w:rsidRPr="001744DC">
        <w:t>В семинаре принимали участие депутаты</w:t>
      </w:r>
      <w:r w:rsidRPr="001744DC">
        <w:rPr>
          <w:lang w:eastAsia="ru-RU"/>
        </w:rPr>
        <w:t xml:space="preserve"> Законодательного Собрания Иркутской области, </w:t>
      </w:r>
      <w:r w:rsidRPr="001744DC">
        <w:t>представители исполнительных органов государственной власти Иркутской области, работники аппарата Законодательного Собрания Иркутской области, главы муниципальных образований, муниципальные служащие органов местного самоу</w:t>
      </w:r>
      <w:r w:rsidR="00E00BFC">
        <w:t>правления, представители п</w:t>
      </w:r>
      <w:r w:rsidRPr="001744DC">
        <w:t>рокуратуры Иркутской области.</w:t>
      </w:r>
    </w:p>
    <w:p w:rsidR="000F556F" w:rsidRPr="001744DC" w:rsidRDefault="000F556F" w:rsidP="002D72E9">
      <w:pPr>
        <w:ind w:firstLine="708"/>
      </w:pPr>
      <w:r w:rsidRPr="001744DC">
        <w:t>Общее количество участников семинара – 207 человек, в том числе от муниципальных образований Иркутской области – 184 человека.</w:t>
      </w:r>
    </w:p>
    <w:p w:rsidR="000F556F" w:rsidRPr="001744DC" w:rsidRDefault="000F556F" w:rsidP="002D72E9">
      <w:pPr>
        <w:ind w:firstLine="708"/>
      </w:pPr>
      <w:r w:rsidRPr="001744DC">
        <w:t>В рамках семинара рассмотрены следующие вопросы:</w:t>
      </w:r>
    </w:p>
    <w:p w:rsidR="000F556F" w:rsidRPr="001744DC" w:rsidRDefault="000F556F" w:rsidP="002D72E9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основные подходы к формированию межбюджетных отношений в Иркутской области на 2018 год и плановый период 2019 – 2020 годов;</w:t>
      </w:r>
      <w:r w:rsidRPr="0017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56F" w:rsidRPr="001744DC" w:rsidRDefault="000F556F" w:rsidP="002D72E9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участие муниципальных образований Иркутской области в госуда</w:t>
      </w:r>
      <w:r w:rsidRPr="001744DC">
        <w:rPr>
          <w:rFonts w:ascii="Times New Roman" w:hAnsi="Times New Roman" w:cs="Times New Roman"/>
          <w:sz w:val="28"/>
          <w:szCs w:val="28"/>
        </w:rPr>
        <w:t>р</w:t>
      </w:r>
      <w:r w:rsidRPr="001744DC">
        <w:rPr>
          <w:rFonts w:ascii="Times New Roman" w:hAnsi="Times New Roman" w:cs="Times New Roman"/>
          <w:sz w:val="28"/>
          <w:szCs w:val="28"/>
        </w:rPr>
        <w:t>ственных программах Иркутской области;</w:t>
      </w:r>
    </w:p>
    <w:p w:rsidR="000F556F" w:rsidRPr="001744DC" w:rsidRDefault="000F556F" w:rsidP="002D72E9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о реализации Закона Иркутской области от 10 ноября 2011 года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="00E00BFC">
        <w:rPr>
          <w:rFonts w:ascii="Times New Roman" w:hAnsi="Times New Roman" w:cs="Times New Roman"/>
          <w:sz w:val="28"/>
          <w:szCs w:val="28"/>
        </w:rPr>
        <w:br/>
      </w:r>
      <w:r w:rsidRPr="001744DC">
        <w:rPr>
          <w:rFonts w:ascii="Times New Roman" w:hAnsi="Times New Roman" w:cs="Times New Roman"/>
          <w:sz w:val="28"/>
          <w:szCs w:val="28"/>
        </w:rPr>
        <w:t>№ 109-ОЗ «О порядке и нормативах заготовки гражданами древесины для собственных нужд в Иркутской области»;</w:t>
      </w:r>
    </w:p>
    <w:p w:rsidR="000F556F" w:rsidRPr="001744DC" w:rsidRDefault="000F556F" w:rsidP="002D72E9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hAnsi="Times New Roman" w:cs="Times New Roman"/>
          <w:sz w:val="28"/>
          <w:szCs w:val="28"/>
          <w:lang w:eastAsia="ru-RU"/>
        </w:rPr>
        <w:t>о доступности медицинской помощи для населения в сельских те</w:t>
      </w:r>
      <w:r w:rsidRPr="001744D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744DC">
        <w:rPr>
          <w:rFonts w:ascii="Times New Roman" w:hAnsi="Times New Roman" w:cs="Times New Roman"/>
          <w:sz w:val="28"/>
          <w:szCs w:val="28"/>
          <w:lang w:eastAsia="ru-RU"/>
        </w:rPr>
        <w:t>риториях Иркутской области;</w:t>
      </w:r>
    </w:p>
    <w:p w:rsidR="000F556F" w:rsidRPr="001744DC" w:rsidRDefault="000F556F" w:rsidP="002D72E9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порядок приобретения права муниципальной собственности на невостребованные земельные доли в составе земельных участков сельскох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Pr="001744DC">
        <w:rPr>
          <w:rFonts w:ascii="Times New Roman" w:hAnsi="Times New Roman" w:cs="Times New Roman"/>
          <w:sz w:val="28"/>
          <w:szCs w:val="28"/>
        </w:rPr>
        <w:t>зяйственного назначения;</w:t>
      </w:r>
    </w:p>
    <w:p w:rsidR="000F556F" w:rsidRPr="001744DC" w:rsidRDefault="000F556F" w:rsidP="002D72E9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рынки сбыта сельскохозяйственной продукции на территории И</w:t>
      </w:r>
      <w:r w:rsidRPr="001744DC">
        <w:rPr>
          <w:rFonts w:ascii="Times New Roman" w:hAnsi="Times New Roman" w:cs="Times New Roman"/>
          <w:sz w:val="28"/>
          <w:szCs w:val="28"/>
        </w:rPr>
        <w:t>р</w:t>
      </w:r>
      <w:r w:rsidRPr="001744DC">
        <w:rPr>
          <w:rFonts w:ascii="Times New Roman" w:hAnsi="Times New Roman" w:cs="Times New Roman"/>
          <w:sz w:val="28"/>
          <w:szCs w:val="28"/>
        </w:rPr>
        <w:t>кутской области;</w:t>
      </w:r>
    </w:p>
    <w:p w:rsidR="000F556F" w:rsidRPr="001744DC" w:rsidRDefault="000F556F" w:rsidP="002D72E9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  <w:lang w:eastAsia="ru-RU"/>
        </w:rPr>
        <w:t>развитие региональной системы образования: состояние, проблемы, перспективы;</w:t>
      </w:r>
    </w:p>
    <w:p w:rsidR="000F556F" w:rsidRPr="001744DC" w:rsidRDefault="000F556F" w:rsidP="002D72E9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hAnsi="Times New Roman" w:cs="Times New Roman"/>
          <w:sz w:val="28"/>
          <w:szCs w:val="28"/>
          <w:lang w:eastAsia="ru-RU"/>
        </w:rPr>
        <w:t>порядок представления депутатами представительных органов м</w:t>
      </w:r>
      <w:r w:rsidRPr="001744D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744DC">
        <w:rPr>
          <w:rFonts w:ascii="Times New Roman" w:hAnsi="Times New Roman" w:cs="Times New Roman"/>
          <w:sz w:val="28"/>
          <w:szCs w:val="28"/>
          <w:lang w:eastAsia="ru-RU"/>
        </w:rPr>
        <w:t>ниципальных образований сведений о доходах, расходах, об имуществе и обязательствах имущественного характера и размещения указанных свед</w:t>
      </w:r>
      <w:r w:rsidRPr="001744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44DC">
        <w:rPr>
          <w:rFonts w:ascii="Times New Roman" w:hAnsi="Times New Roman" w:cs="Times New Roman"/>
          <w:sz w:val="28"/>
          <w:szCs w:val="28"/>
          <w:lang w:eastAsia="ru-RU"/>
        </w:rPr>
        <w:t>ний для ознакомления;</w:t>
      </w:r>
    </w:p>
    <w:p w:rsidR="000F556F" w:rsidRPr="001744DC" w:rsidRDefault="000F556F" w:rsidP="002D72E9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муниципальных образований Иркутской области в условиях правового пространства: пробл</w:t>
      </w:r>
      <w:r w:rsidRPr="001744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44DC">
        <w:rPr>
          <w:rFonts w:ascii="Times New Roman" w:hAnsi="Times New Roman" w:cs="Times New Roman"/>
          <w:sz w:val="28"/>
          <w:szCs w:val="28"/>
          <w:lang w:eastAsia="ru-RU"/>
        </w:rPr>
        <w:t>мы и пути их решения. Опыт и ошибки в практике применения отдельных положений действующего законодательства.</w:t>
      </w:r>
    </w:p>
    <w:p w:rsidR="000F556F" w:rsidRPr="001744DC" w:rsidRDefault="000F556F" w:rsidP="002D72E9">
      <w:pPr>
        <w:ind w:firstLine="708"/>
      </w:pPr>
      <w:r w:rsidRPr="001744DC">
        <w:t>Следует отметить, что все вопросы, рассматриваемые на данных мер</w:t>
      </w:r>
      <w:r w:rsidRPr="001744DC">
        <w:t>о</w:t>
      </w:r>
      <w:r w:rsidRPr="001744DC">
        <w:t>приятиях, являются актуальными и значимыми для депутатов дум муниц</w:t>
      </w:r>
      <w:r w:rsidRPr="001744DC">
        <w:t>и</w:t>
      </w:r>
      <w:r w:rsidRPr="001744DC">
        <w:t>пальных образований и глав муниципальных образований. В рамках подо</w:t>
      </w:r>
      <w:r w:rsidRPr="001744DC">
        <w:t>б</w:t>
      </w:r>
      <w:r w:rsidRPr="001744DC">
        <w:lastRenderedPageBreak/>
        <w:t>ных мероприятий участникам предоставляется возможность приобретать н</w:t>
      </w:r>
      <w:r w:rsidRPr="001744DC">
        <w:t>о</w:t>
      </w:r>
      <w:r w:rsidRPr="001744DC">
        <w:t>вые знания в сфере федерального и областного законодательства, депута</w:t>
      </w:r>
      <w:r w:rsidRPr="001744DC">
        <w:t>т</w:t>
      </w:r>
      <w:r w:rsidRPr="001744DC">
        <w:t>ской деятельности, обозначать проблемы, требующие решения, в том числе при содействии органов государственной власти Иркутской области, а также возможность обмена опытом работы в решении вопросов местного значения с депутатами других муниципальных образований Иркутской области.</w:t>
      </w:r>
    </w:p>
    <w:p w:rsidR="000F556F" w:rsidRPr="001744DC" w:rsidRDefault="000F556F" w:rsidP="002D72E9">
      <w:pPr>
        <w:ind w:firstLine="708"/>
      </w:pPr>
      <w:r w:rsidRPr="001744DC">
        <w:t>По итогам проведения данных мероприятий осуществлялся монит</w:t>
      </w:r>
      <w:r w:rsidRPr="001744DC">
        <w:t>о</w:t>
      </w:r>
      <w:r w:rsidRPr="001744DC">
        <w:t>ринг значимых (проблемных) вопросов, возникающих в муниципальных о</w:t>
      </w:r>
      <w:r w:rsidRPr="001744DC">
        <w:t>б</w:t>
      </w:r>
      <w:r w:rsidRPr="001744DC">
        <w:t xml:space="preserve">разованиях при решении вопросов местного значения. </w:t>
      </w:r>
    </w:p>
    <w:p w:rsidR="000F556F" w:rsidRPr="001744DC" w:rsidRDefault="000F556F" w:rsidP="002D72E9">
      <w:pPr>
        <w:ind w:firstLine="708"/>
      </w:pPr>
      <w:r w:rsidRPr="001744DC">
        <w:t>Протоколы данных мероприятий направлены в Правительство Ирку</w:t>
      </w:r>
      <w:r w:rsidRPr="001744DC">
        <w:t>т</w:t>
      </w:r>
      <w:r w:rsidRPr="001744DC">
        <w:t xml:space="preserve">ской области, исполнительные органы государственной власти Иркутской области для рассмотрения возможности их решения. </w:t>
      </w:r>
    </w:p>
    <w:p w:rsidR="000F556F" w:rsidRPr="001744DC" w:rsidRDefault="000F556F" w:rsidP="002D72E9">
      <w:pPr>
        <w:ind w:firstLine="708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Информационные материалы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 xml:space="preserve">мероприятий </w:t>
      </w:r>
      <w:r w:rsidRPr="001744DC">
        <w:t>размещены на официальном сайте Законодательного Собрания Иркутской области.</w:t>
      </w:r>
    </w:p>
    <w:p w:rsidR="00B0587E" w:rsidRPr="001744DC" w:rsidRDefault="00B0587E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22 марта</w:t>
      </w:r>
      <w:r w:rsidRPr="001744DC">
        <w:rPr>
          <w:rFonts w:eastAsia="Times New Roman"/>
          <w:b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состоялось заседание Совета Законодательного Собрания И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t>кутской области по взаимодействию с представительными органами мун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ципальных образований Иркутской области (далее – Совет) в режиме в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деоконференции.</w:t>
      </w:r>
    </w:p>
    <w:p w:rsidR="00B0587E" w:rsidRPr="001744DC" w:rsidRDefault="00B0587E" w:rsidP="002D72E9">
      <w:pPr>
        <w:tabs>
          <w:tab w:val="left" w:pos="1134"/>
        </w:tabs>
        <w:ind w:firstLine="709"/>
        <w:rPr>
          <w:rFonts w:eastAsia="Times New Roman"/>
          <w:i/>
          <w:lang w:eastAsia="ru-RU"/>
        </w:rPr>
      </w:pPr>
      <w:r w:rsidRPr="001744DC">
        <w:t xml:space="preserve">В заседании Совета принимали участие 84 члена Совета, в том числе от муниципальных образований Иркутской области 78 членов </w:t>
      </w:r>
      <w:r w:rsidRPr="001744DC">
        <w:rPr>
          <w:rFonts w:eastAsia="Times New Roman"/>
          <w:lang w:eastAsia="ru-RU"/>
        </w:rPr>
        <w:t>Совета (в режиме видеоконференции – 72 члена Совета, в г. Иркутске – 7 членов Совета).</w:t>
      </w:r>
    </w:p>
    <w:p w:rsidR="00B0587E" w:rsidRPr="001744DC" w:rsidRDefault="00B0587E" w:rsidP="002D72E9">
      <w:pPr>
        <w:tabs>
          <w:tab w:val="left" w:pos="1134"/>
        </w:tabs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Общее количество участников заседания Совета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199 человек.</w:t>
      </w:r>
    </w:p>
    <w:p w:rsidR="00B0587E" w:rsidRPr="001744DC" w:rsidRDefault="00B0587E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На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заседании Совета рассмотрены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следующие вопросы:</w:t>
      </w:r>
    </w:p>
    <w:p w:rsidR="00B0587E" w:rsidRPr="001744DC" w:rsidRDefault="00B0587E" w:rsidP="002D72E9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вопросы реализации Закона Иркутской области</w:t>
      </w:r>
      <w:r w:rsidR="00C55498"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55498"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 2017 года № 73-ОЗ «О представлении гражданами, претендующими на замещение муниципальной должности, лицами, замещающими муниц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должности, сведений о доходах, расходах, об имуществе и обяз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тельствах имущественного характера и проверке достоверности и полноты представленных ими сведений о доходах, расходах, об имуществе и обяз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тельствах имущественного характера»;</w:t>
      </w:r>
    </w:p>
    <w:p w:rsidR="00B0587E" w:rsidRPr="001744DC" w:rsidRDefault="00B0587E" w:rsidP="002D72E9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подходах к межбюджетным отношениям в Иркутской области в 2018 году; </w:t>
      </w:r>
    </w:p>
    <w:p w:rsidR="00B0587E" w:rsidRPr="001744DC" w:rsidRDefault="00B0587E" w:rsidP="002D72E9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мероприятий, направленных на развитие и укрепление материально-технической базы муниципальных домов культуры.</w:t>
      </w:r>
    </w:p>
    <w:p w:rsidR="00B0587E" w:rsidRPr="001744DC" w:rsidRDefault="00B0587E" w:rsidP="002D72E9">
      <w:pPr>
        <w:ind w:firstLine="709"/>
        <w:rPr>
          <w:rFonts w:eastAsia="Times New Roman"/>
          <w:bCs/>
          <w:lang w:eastAsia="ru-RU"/>
        </w:rPr>
      </w:pPr>
      <w:r w:rsidRPr="001744DC">
        <w:rPr>
          <w:rFonts w:eastAsia="Times New Roman"/>
          <w:bCs/>
          <w:lang w:eastAsia="ru-RU"/>
        </w:rPr>
        <w:t>В</w:t>
      </w:r>
      <w:r w:rsidRPr="001744DC">
        <w:rPr>
          <w:rFonts w:eastAsia="Times New Roman"/>
          <w:lang w:eastAsia="ru-RU"/>
        </w:rPr>
        <w:t xml:space="preserve"> работе Совета принимали участие члены Совета (депутаты Законод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тельного Собрания Иркутской области, председатели представительных о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t>ганов муниципальных образований Иркутской области, представители н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коммерческой организации «Ассоциация муниципальных образований И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t>кутской области»), работники аппарата Законодательного Собрания Ирку</w:t>
      </w:r>
      <w:r w:rsidRPr="001744DC">
        <w:rPr>
          <w:rFonts w:eastAsia="Times New Roman"/>
          <w:lang w:eastAsia="ru-RU"/>
        </w:rPr>
        <w:t>т</w:t>
      </w:r>
      <w:r w:rsidRPr="001744DC">
        <w:rPr>
          <w:rFonts w:eastAsia="Times New Roman"/>
          <w:lang w:eastAsia="ru-RU"/>
        </w:rPr>
        <w:t>ской области,</w:t>
      </w:r>
      <w:r w:rsidRPr="001744DC">
        <w:rPr>
          <w:rFonts w:eastAsia="Times New Roman"/>
          <w:bCs/>
          <w:lang w:eastAsia="ru-RU"/>
        </w:rPr>
        <w:t xml:space="preserve"> представители </w:t>
      </w:r>
      <w:r w:rsidRPr="001744DC">
        <w:rPr>
          <w:rFonts w:eastAsia="Times New Roman"/>
          <w:lang w:eastAsia="ru-RU"/>
        </w:rPr>
        <w:t>исполнительных органов государственной вл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сти Иркутской области,</w:t>
      </w:r>
      <w:r w:rsidR="00E00BFC">
        <w:rPr>
          <w:rFonts w:eastAsia="Times New Roman"/>
          <w:bCs/>
          <w:lang w:eastAsia="ru-RU"/>
        </w:rPr>
        <w:t xml:space="preserve"> п</w:t>
      </w:r>
      <w:r w:rsidRPr="001744DC">
        <w:rPr>
          <w:rFonts w:eastAsia="Times New Roman"/>
          <w:bCs/>
          <w:lang w:eastAsia="ru-RU"/>
        </w:rPr>
        <w:t>рокуратуры Иркутской области,</w:t>
      </w:r>
      <w:r w:rsidR="00C55498" w:rsidRPr="001744DC">
        <w:rPr>
          <w:rFonts w:eastAsia="Times New Roman"/>
          <w:bCs/>
          <w:lang w:eastAsia="ru-RU"/>
        </w:rPr>
        <w:t xml:space="preserve"> </w:t>
      </w:r>
      <w:r w:rsidRPr="001744DC">
        <w:rPr>
          <w:rFonts w:eastAsia="Times New Roman"/>
          <w:bCs/>
          <w:lang w:eastAsia="ru-RU"/>
        </w:rPr>
        <w:t>депутаты предст</w:t>
      </w:r>
      <w:r w:rsidRPr="001744DC">
        <w:rPr>
          <w:rFonts w:eastAsia="Times New Roman"/>
          <w:bCs/>
          <w:lang w:eastAsia="ru-RU"/>
        </w:rPr>
        <w:t>а</w:t>
      </w:r>
      <w:r w:rsidRPr="001744DC">
        <w:rPr>
          <w:rFonts w:eastAsia="Times New Roman"/>
          <w:bCs/>
          <w:lang w:eastAsia="ru-RU"/>
        </w:rPr>
        <w:t>вительных органов муниципальных образований, главы муниципальных о</w:t>
      </w:r>
      <w:r w:rsidRPr="001744DC">
        <w:rPr>
          <w:rFonts w:eastAsia="Times New Roman"/>
          <w:bCs/>
          <w:lang w:eastAsia="ru-RU"/>
        </w:rPr>
        <w:t>б</w:t>
      </w:r>
      <w:r w:rsidRPr="001744DC">
        <w:rPr>
          <w:rFonts w:eastAsia="Times New Roman"/>
          <w:bCs/>
          <w:lang w:eastAsia="ru-RU"/>
        </w:rPr>
        <w:t xml:space="preserve">разований Иркутской области. </w:t>
      </w:r>
    </w:p>
    <w:p w:rsidR="00B0587E" w:rsidRPr="001744DC" w:rsidRDefault="00B0587E" w:rsidP="002D72E9">
      <w:pPr>
        <w:tabs>
          <w:tab w:val="left" w:pos="0"/>
        </w:tabs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bCs/>
          <w:kern w:val="36"/>
          <w:lang w:eastAsia="ru-RU"/>
        </w:rPr>
        <w:lastRenderedPageBreak/>
        <w:t xml:space="preserve">Решения Совета </w:t>
      </w:r>
      <w:r w:rsidRPr="001744DC">
        <w:t>по вопросам повестки заседания Совета</w:t>
      </w:r>
      <w:r w:rsidRPr="001744DC">
        <w:rPr>
          <w:rFonts w:eastAsia="Times New Roman"/>
          <w:bCs/>
          <w:kern w:val="36"/>
          <w:lang w:eastAsia="ru-RU"/>
        </w:rPr>
        <w:t xml:space="preserve"> будут напра</w:t>
      </w:r>
      <w:r w:rsidRPr="001744DC">
        <w:rPr>
          <w:rFonts w:eastAsia="Times New Roman"/>
          <w:bCs/>
          <w:kern w:val="36"/>
          <w:lang w:eastAsia="ru-RU"/>
        </w:rPr>
        <w:t>в</w:t>
      </w:r>
      <w:r w:rsidRPr="001744DC">
        <w:rPr>
          <w:rFonts w:eastAsia="Times New Roman"/>
          <w:bCs/>
          <w:kern w:val="36"/>
          <w:lang w:eastAsia="ru-RU"/>
        </w:rPr>
        <w:t>лены членам Совета, исполнительным органам государственной власти И</w:t>
      </w:r>
      <w:r w:rsidRPr="001744DC">
        <w:rPr>
          <w:rFonts w:eastAsia="Times New Roman"/>
          <w:bCs/>
          <w:kern w:val="36"/>
          <w:lang w:eastAsia="ru-RU"/>
        </w:rPr>
        <w:t>р</w:t>
      </w:r>
      <w:r w:rsidRPr="001744DC">
        <w:rPr>
          <w:rFonts w:eastAsia="Times New Roman"/>
          <w:bCs/>
          <w:kern w:val="36"/>
          <w:lang w:eastAsia="ru-RU"/>
        </w:rPr>
        <w:t>кутской области для использования в практической деятельности. Информ</w:t>
      </w:r>
      <w:r w:rsidRPr="001744DC">
        <w:rPr>
          <w:rFonts w:eastAsia="Times New Roman"/>
          <w:bCs/>
          <w:kern w:val="36"/>
          <w:lang w:eastAsia="ru-RU"/>
        </w:rPr>
        <w:t>а</w:t>
      </w:r>
      <w:r w:rsidRPr="001744DC">
        <w:rPr>
          <w:rFonts w:eastAsia="Times New Roman"/>
          <w:bCs/>
          <w:kern w:val="36"/>
          <w:lang w:eastAsia="ru-RU"/>
        </w:rPr>
        <w:t>ционные м</w:t>
      </w:r>
      <w:r w:rsidRPr="001744DC">
        <w:t>атериалы по вопросам заседания Совета</w:t>
      </w:r>
      <w:r w:rsidRPr="001744DC">
        <w:rPr>
          <w:rFonts w:eastAsia="Times New Roman"/>
          <w:bCs/>
          <w:kern w:val="36"/>
          <w:lang w:eastAsia="ru-RU"/>
        </w:rPr>
        <w:t xml:space="preserve"> размещены на официал</w:t>
      </w:r>
      <w:r w:rsidRPr="001744DC">
        <w:rPr>
          <w:rFonts w:eastAsia="Times New Roman"/>
          <w:bCs/>
          <w:kern w:val="36"/>
          <w:lang w:eastAsia="ru-RU"/>
        </w:rPr>
        <w:t>ь</w:t>
      </w:r>
      <w:r w:rsidRPr="001744DC">
        <w:rPr>
          <w:rFonts w:eastAsia="Times New Roman"/>
          <w:bCs/>
          <w:kern w:val="36"/>
          <w:lang w:eastAsia="ru-RU"/>
        </w:rPr>
        <w:t>ном сайте Законодательного Собрания Иркутской области.</w:t>
      </w:r>
      <w:r w:rsidR="00C55498" w:rsidRPr="001744DC">
        <w:rPr>
          <w:rFonts w:eastAsia="Times New Roman"/>
          <w:bCs/>
          <w:kern w:val="36"/>
          <w:lang w:eastAsia="ru-RU"/>
        </w:rPr>
        <w:t xml:space="preserve"> </w:t>
      </w:r>
    </w:p>
    <w:p w:rsidR="00160E90" w:rsidRPr="001744DC" w:rsidRDefault="00160E90" w:rsidP="002D72E9">
      <w:pPr>
        <w:widowControl w:val="0"/>
        <w:ind w:firstLine="709"/>
      </w:pPr>
      <w:r w:rsidRPr="001744DC">
        <w:t>В целях поддержки местного самоуправления и создания условий для устойчивого самостоятельного социально-экономического развития муниц</w:t>
      </w:r>
      <w:r w:rsidRPr="001744DC">
        <w:t>и</w:t>
      </w:r>
      <w:r w:rsidRPr="001744DC">
        <w:t>пальных образований области, повышения эффективности работы предст</w:t>
      </w:r>
      <w:r w:rsidRPr="001744DC">
        <w:t>а</w:t>
      </w:r>
      <w:r w:rsidRPr="001744DC">
        <w:t>вительных органов муниципальных образований области, обсуждения пр</w:t>
      </w:r>
      <w:r w:rsidRPr="001744DC">
        <w:t>о</w:t>
      </w:r>
      <w:r w:rsidRPr="001744DC">
        <w:t>блем, возникающих в процессе реализации полномочий по решению вопр</w:t>
      </w:r>
      <w:r w:rsidRPr="001744DC">
        <w:t>о</w:t>
      </w:r>
      <w:r w:rsidRPr="001744DC">
        <w:t>сов местного значения, Законодательным Собранием Иркутской области проводится Муниципальный час.</w:t>
      </w:r>
    </w:p>
    <w:p w:rsidR="00160E90" w:rsidRPr="001744DC" w:rsidRDefault="00160E90" w:rsidP="002D72E9">
      <w:pPr>
        <w:ind w:firstLine="708"/>
      </w:pPr>
      <w:r w:rsidRPr="001744DC">
        <w:rPr>
          <w:bCs/>
          <w:lang w:eastAsia="ru-RU"/>
        </w:rPr>
        <w:t xml:space="preserve">В соответствии с планом работы </w:t>
      </w:r>
      <w:r w:rsidRPr="001744DC">
        <w:t>Законодательного Собрания Ирку</w:t>
      </w:r>
      <w:r w:rsidRPr="001744DC">
        <w:t>т</w:t>
      </w:r>
      <w:r w:rsidRPr="001744DC">
        <w:t>ской области 28 марта в рамках 60-й сессии Законодательного Собрания И</w:t>
      </w:r>
      <w:r w:rsidRPr="001744DC">
        <w:t>р</w:t>
      </w:r>
      <w:r w:rsidRPr="001744DC">
        <w:t>кутской области в режиме видеоконференции состоялся</w:t>
      </w:r>
      <w:r w:rsidR="00C55498" w:rsidRPr="001744DC">
        <w:t xml:space="preserve"> </w:t>
      </w:r>
      <w:r w:rsidRPr="001744DC">
        <w:t>Муниципальный час на тему «Обеспечение органами государственной власти Иркутской области и органами местного самоуправления Иркутской области доступа социально ориентированных некоммерческих организаций, осуществляющих деятел</w:t>
      </w:r>
      <w:r w:rsidRPr="001744DC">
        <w:t>ь</w:t>
      </w:r>
      <w:r w:rsidRPr="001744DC">
        <w:t>ность в социальной сфере, к бюджетным средствам, выделяемым на пред</w:t>
      </w:r>
      <w:r w:rsidRPr="001744DC">
        <w:t>о</w:t>
      </w:r>
      <w:r w:rsidRPr="001744DC">
        <w:t>ставление социальных услуг».</w:t>
      </w:r>
    </w:p>
    <w:p w:rsidR="00160E90" w:rsidRPr="001744DC" w:rsidRDefault="00160E90" w:rsidP="002D72E9">
      <w:pPr>
        <w:ind w:firstLine="708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По итогам проведения Муниципального часа принято постановление Законодательного Собрания Иркутской области о рекомендациях, выраб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 xml:space="preserve">танных на Муниципальном часе </w:t>
      </w:r>
      <w:r w:rsidRPr="001744DC">
        <w:t>«Обеспечение органами государственной власти Иркутской области и органами местного самоуправления Иркутской области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услуг»</w:t>
      </w:r>
      <w:r w:rsidRPr="001744DC">
        <w:rPr>
          <w:rFonts w:eastAsia="Times New Roman"/>
          <w:lang w:eastAsia="ru-RU"/>
        </w:rPr>
        <w:t xml:space="preserve">. </w:t>
      </w:r>
    </w:p>
    <w:p w:rsidR="00160E90" w:rsidRPr="001744DC" w:rsidRDefault="00160E90" w:rsidP="002D72E9">
      <w:pPr>
        <w:ind w:firstLine="708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Данное постановление будет направлено в муниципальные образов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ния Иркутской области, исполнительные органы государственной власти И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t>кутской области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для использования в практической деятельности, а также размещено на официальном сайте Законодательного Собрания Иркутской области.</w:t>
      </w:r>
    </w:p>
    <w:p w:rsidR="00160E90" w:rsidRPr="001744DC" w:rsidRDefault="00160E90" w:rsidP="002D72E9">
      <w:pPr>
        <w:tabs>
          <w:tab w:val="left" w:pos="567"/>
          <w:tab w:val="left" w:pos="709"/>
        </w:tabs>
        <w:ind w:firstLine="709"/>
        <w:rPr>
          <w:rFonts w:eastAsiaTheme="minorHAnsi"/>
          <w:b/>
          <w:lang w:eastAsia="ru-RU"/>
        </w:rPr>
      </w:pPr>
    </w:p>
    <w:p w:rsidR="00160E90" w:rsidRPr="001744DC" w:rsidRDefault="00160E90" w:rsidP="002D72E9">
      <w:pPr>
        <w:tabs>
          <w:tab w:val="num" w:pos="720"/>
          <w:tab w:val="left" w:pos="900"/>
        </w:tabs>
        <w:ind w:firstLine="709"/>
        <w:rPr>
          <w:b/>
          <w:lang w:eastAsia="ru-RU"/>
        </w:rPr>
      </w:pPr>
      <w:r w:rsidRPr="001744DC">
        <w:rPr>
          <w:b/>
          <w:lang w:eastAsia="ru-RU"/>
        </w:rPr>
        <w:t>2. Областной конкурс на лучшую организацию работы представ</w:t>
      </w:r>
      <w:r w:rsidRPr="001744DC">
        <w:rPr>
          <w:b/>
          <w:lang w:eastAsia="ru-RU"/>
        </w:rPr>
        <w:t>и</w:t>
      </w:r>
      <w:r w:rsidRPr="001744DC">
        <w:rPr>
          <w:b/>
          <w:lang w:eastAsia="ru-RU"/>
        </w:rPr>
        <w:t xml:space="preserve">тельного органа муниципального образования Иркутской области в </w:t>
      </w:r>
      <w:r w:rsidR="00DA74DD">
        <w:rPr>
          <w:b/>
          <w:lang w:eastAsia="ru-RU"/>
        </w:rPr>
        <w:br/>
      </w:r>
      <w:r w:rsidRPr="001744DC">
        <w:rPr>
          <w:b/>
          <w:lang w:eastAsia="ru-RU"/>
        </w:rPr>
        <w:t xml:space="preserve">2017 году </w:t>
      </w:r>
    </w:p>
    <w:p w:rsidR="00160E90" w:rsidRPr="001744DC" w:rsidRDefault="00160E90" w:rsidP="00DA74DD">
      <w:pPr>
        <w:widowControl w:val="0"/>
        <w:ind w:firstLine="709"/>
        <w:rPr>
          <w:bCs/>
        </w:rPr>
      </w:pPr>
      <w:r w:rsidRPr="001744DC">
        <w:rPr>
          <w:lang w:eastAsia="ru-RU"/>
        </w:rPr>
        <w:t xml:space="preserve">В целях </w:t>
      </w:r>
      <w:r w:rsidRPr="001744DC">
        <w:t>повышения эффективности работы представительных</w:t>
      </w:r>
      <w:r w:rsidR="00C55498" w:rsidRPr="001744DC">
        <w:t xml:space="preserve"> </w:t>
      </w:r>
      <w:r w:rsidRPr="001744DC">
        <w:t>органов муниципальных образований Иркутской области, развития муниципальных образований, а также в целях распространения положительного опыта раб</w:t>
      </w:r>
      <w:r w:rsidRPr="001744DC">
        <w:t>о</w:t>
      </w:r>
      <w:r w:rsidRPr="001744DC">
        <w:t>ты по развитию местного самоуправления Законодательным Собранием И</w:t>
      </w:r>
      <w:r w:rsidRPr="001744DC">
        <w:t>р</w:t>
      </w:r>
      <w:r w:rsidRPr="001744DC">
        <w:t xml:space="preserve">кутской области ежегодно проводится областной конкурс </w:t>
      </w:r>
      <w:r w:rsidRPr="001744DC">
        <w:rPr>
          <w:bCs/>
          <w:lang w:eastAsia="ru-RU"/>
        </w:rPr>
        <w:t>на лучшую орган</w:t>
      </w:r>
      <w:r w:rsidRPr="001744DC">
        <w:rPr>
          <w:bCs/>
          <w:lang w:eastAsia="ru-RU"/>
        </w:rPr>
        <w:t>и</w:t>
      </w:r>
      <w:r w:rsidRPr="001744DC">
        <w:rPr>
          <w:bCs/>
          <w:lang w:eastAsia="ru-RU"/>
        </w:rPr>
        <w:t xml:space="preserve">зацию работы представительного органа муниципального образования </w:t>
      </w:r>
      <w:r w:rsidR="00DA74DD">
        <w:rPr>
          <w:bCs/>
          <w:lang w:eastAsia="ru-RU"/>
        </w:rPr>
        <w:br/>
      </w:r>
      <w:r w:rsidRPr="001744DC">
        <w:rPr>
          <w:bCs/>
          <w:lang w:eastAsia="ru-RU"/>
        </w:rPr>
        <w:t>(далее – конкурс).</w:t>
      </w:r>
      <w:r w:rsidRPr="001744DC">
        <w:rPr>
          <w:bCs/>
        </w:rPr>
        <w:t xml:space="preserve"> </w:t>
      </w:r>
    </w:p>
    <w:p w:rsidR="00160E90" w:rsidRPr="001744DC" w:rsidRDefault="00160E90" w:rsidP="002D72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4DC">
        <w:rPr>
          <w:rFonts w:ascii="Times New Roman" w:hAnsi="Times New Roman" w:cs="Times New Roman"/>
          <w:b w:val="0"/>
          <w:sz w:val="28"/>
          <w:szCs w:val="28"/>
        </w:rPr>
        <w:t>В 2017 году конкурс проводился в соответствии с Положением об о</w:t>
      </w:r>
      <w:r w:rsidRPr="001744DC">
        <w:rPr>
          <w:rFonts w:ascii="Times New Roman" w:hAnsi="Times New Roman" w:cs="Times New Roman"/>
          <w:b w:val="0"/>
          <w:sz w:val="28"/>
          <w:szCs w:val="28"/>
        </w:rPr>
        <w:t>б</w:t>
      </w:r>
      <w:r w:rsidRPr="001744DC">
        <w:rPr>
          <w:rFonts w:ascii="Times New Roman" w:hAnsi="Times New Roman" w:cs="Times New Roman"/>
          <w:b w:val="0"/>
          <w:sz w:val="28"/>
          <w:szCs w:val="28"/>
        </w:rPr>
        <w:lastRenderedPageBreak/>
        <w:t>ластном конкурсе на лучшую организацию работы представительного органа муниципального образования Иркутской области в 2017 году, утвержденным постановлением Законодательного Собрания Иркутской области от 18.05.2017</w:t>
      </w:r>
      <w:r w:rsidR="00C55498" w:rsidRPr="00174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b w:val="0"/>
          <w:sz w:val="28"/>
          <w:szCs w:val="28"/>
        </w:rPr>
        <w:t>№ 50/39-ЗС.</w:t>
      </w:r>
    </w:p>
    <w:p w:rsidR="00160E90" w:rsidRPr="001744DC" w:rsidRDefault="00160E90" w:rsidP="00DA74DD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 Законодательное Собрание Иркутской области поступило 77 ко</w:t>
      </w:r>
      <w:r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t xml:space="preserve">курсных работ от представительных органов муниципальных образований Иркутской области, в том числе от 6 городских округов, 20 муниципальных районов,13 городских поселений и 38 сельских поселений. </w:t>
      </w:r>
    </w:p>
    <w:p w:rsidR="00160E90" w:rsidRPr="001744DC" w:rsidRDefault="00160E90" w:rsidP="00DA74DD">
      <w:pPr>
        <w:widowControl w:val="0"/>
        <w:ind w:firstLine="709"/>
        <w:rPr>
          <w:rFonts w:eastAsiaTheme="minorHAnsi"/>
          <w:lang w:eastAsia="ru-RU"/>
        </w:rPr>
      </w:pPr>
      <w:r w:rsidRPr="001744DC">
        <w:rPr>
          <w:rFonts w:eastAsia="Times New Roman"/>
          <w:lang w:eastAsia="ru-RU"/>
        </w:rPr>
        <w:t xml:space="preserve">Отделом </w:t>
      </w:r>
      <w:r w:rsidR="00DA74DD">
        <w:rPr>
          <w:rFonts w:eastAsia="Times New Roman"/>
          <w:lang w:eastAsia="ru-RU"/>
        </w:rPr>
        <w:t>по взаимодействию с представительными органами муниц</w:t>
      </w:r>
      <w:r w:rsidR="00DA74DD">
        <w:rPr>
          <w:rFonts w:eastAsia="Times New Roman"/>
          <w:lang w:eastAsia="ru-RU"/>
        </w:rPr>
        <w:t>и</w:t>
      </w:r>
      <w:r w:rsidR="00DA74DD">
        <w:rPr>
          <w:rFonts w:eastAsia="Times New Roman"/>
          <w:lang w:eastAsia="ru-RU"/>
        </w:rPr>
        <w:t xml:space="preserve">пальных образований </w:t>
      </w:r>
      <w:r w:rsidRPr="001744DC">
        <w:rPr>
          <w:rFonts w:eastAsia="Times New Roman"/>
          <w:lang w:eastAsia="ru-RU"/>
        </w:rPr>
        <w:t>осуществлялась деятельность по рассмотрению и оценке конкурсных материалов по итогам 2017 года, поступивших от пре</w:t>
      </w:r>
      <w:r w:rsidRPr="001744DC">
        <w:rPr>
          <w:rFonts w:eastAsia="Times New Roman"/>
          <w:lang w:eastAsia="ru-RU"/>
        </w:rPr>
        <w:t>д</w:t>
      </w:r>
      <w:r w:rsidRPr="001744DC">
        <w:rPr>
          <w:rFonts w:eastAsia="Times New Roman"/>
          <w:lang w:eastAsia="ru-RU"/>
        </w:rPr>
        <w:t xml:space="preserve">ставительных органов муниципальных образований Иркутской области. </w:t>
      </w:r>
      <w:r w:rsidRPr="001744DC">
        <w:rPr>
          <w:lang w:eastAsia="ru-RU"/>
        </w:rPr>
        <w:t>В целях подготовки и проведения конкурса создана конкурсная комиссия. В соответствии с распоряжением председателя Законодательного Собрания Иркутской области от 28.12.2017 № 118-ОД</w:t>
      </w:r>
      <w:r w:rsidR="00C55498" w:rsidRPr="001744DC">
        <w:rPr>
          <w:lang w:eastAsia="ru-RU"/>
        </w:rPr>
        <w:t xml:space="preserve"> </w:t>
      </w:r>
      <w:r w:rsidRPr="001744DC">
        <w:rPr>
          <w:lang w:eastAsia="ru-RU"/>
        </w:rPr>
        <w:t>в состав конкурсной комиссии входят: председатель Законодательного Собрания Иркутской области, п</w:t>
      </w:r>
      <w:r w:rsidRPr="001744DC">
        <w:rPr>
          <w:rFonts w:eastAsia="Times New Roman"/>
          <w:lang w:eastAsia="ru-RU"/>
        </w:rPr>
        <w:t>ре</w:t>
      </w:r>
      <w:r w:rsidRPr="001744DC">
        <w:rPr>
          <w:rFonts w:eastAsia="Times New Roman"/>
          <w:lang w:eastAsia="ru-RU"/>
        </w:rPr>
        <w:t>д</w:t>
      </w:r>
      <w:r w:rsidRPr="001744DC">
        <w:rPr>
          <w:rFonts w:eastAsia="Times New Roman"/>
          <w:lang w:eastAsia="ru-RU"/>
        </w:rPr>
        <w:t>седатель комитета по законодательству о государственном строительстве о</w:t>
      </w:r>
      <w:r w:rsidRPr="001744DC">
        <w:rPr>
          <w:rFonts w:eastAsia="Times New Roman"/>
          <w:lang w:eastAsia="ru-RU"/>
        </w:rPr>
        <w:t>б</w:t>
      </w:r>
      <w:r w:rsidRPr="001744DC">
        <w:rPr>
          <w:rFonts w:eastAsia="Times New Roman"/>
          <w:lang w:eastAsia="ru-RU"/>
        </w:rPr>
        <w:t>ласти и местном самоуправлении Законодательного Собрания Иркутской о</w:t>
      </w:r>
      <w:r w:rsidRPr="001744DC">
        <w:rPr>
          <w:rFonts w:eastAsia="Times New Roman"/>
          <w:lang w:eastAsia="ru-RU"/>
        </w:rPr>
        <w:t>б</w:t>
      </w:r>
      <w:r w:rsidRPr="001744DC">
        <w:rPr>
          <w:rFonts w:eastAsia="Times New Roman"/>
          <w:lang w:eastAsia="ru-RU"/>
        </w:rPr>
        <w:t>ласти, руководитель аппарата</w:t>
      </w:r>
      <w:r w:rsidRPr="001744DC">
        <w:rPr>
          <w:lang w:eastAsia="ru-RU"/>
        </w:rPr>
        <w:t xml:space="preserve"> Законодательного Собрания Иркутской обл</w:t>
      </w:r>
      <w:r w:rsidRPr="001744DC">
        <w:rPr>
          <w:lang w:eastAsia="ru-RU"/>
        </w:rPr>
        <w:t>а</w:t>
      </w:r>
      <w:r w:rsidRPr="001744DC">
        <w:rPr>
          <w:lang w:eastAsia="ru-RU"/>
        </w:rPr>
        <w:t>сти, работники аппарата Законодательного Собрания Иркутской области, представители исполнительных органов государственной власти Иркутской области, некоммерческой организации «Ассоциация муниципальных образ</w:t>
      </w:r>
      <w:r w:rsidRPr="001744DC">
        <w:rPr>
          <w:lang w:eastAsia="ru-RU"/>
        </w:rPr>
        <w:t>о</w:t>
      </w:r>
      <w:r w:rsidRPr="001744DC">
        <w:rPr>
          <w:lang w:eastAsia="ru-RU"/>
        </w:rPr>
        <w:t>ваний Иркутской области», председатели представительных органов мун</w:t>
      </w:r>
      <w:r w:rsidRPr="001744DC">
        <w:rPr>
          <w:lang w:eastAsia="ru-RU"/>
        </w:rPr>
        <w:t>и</w:t>
      </w:r>
      <w:r w:rsidRPr="001744DC">
        <w:rPr>
          <w:lang w:eastAsia="ru-RU"/>
        </w:rPr>
        <w:t>ципальных образований Иркутской области.</w:t>
      </w:r>
    </w:p>
    <w:p w:rsidR="00160E90" w:rsidRPr="001744DC" w:rsidRDefault="00160E90" w:rsidP="002D72E9">
      <w:pPr>
        <w:ind w:firstLine="709"/>
        <w:rPr>
          <w:lang w:eastAsia="ru-RU"/>
        </w:rPr>
      </w:pPr>
      <w:r w:rsidRPr="001744DC">
        <w:rPr>
          <w:lang w:eastAsia="ru-RU"/>
        </w:rPr>
        <w:t>13 марта состоялось организационное заседание конкурсной комиссии</w:t>
      </w:r>
      <w:r w:rsidRPr="001744DC">
        <w:t xml:space="preserve"> по организации и проведению конкурса.</w:t>
      </w:r>
      <w:r w:rsidRPr="001744DC">
        <w:rPr>
          <w:lang w:eastAsia="ru-RU"/>
        </w:rPr>
        <w:t xml:space="preserve"> В рамках заседания конкурсной к</w:t>
      </w:r>
      <w:r w:rsidRPr="001744DC">
        <w:rPr>
          <w:lang w:eastAsia="ru-RU"/>
        </w:rPr>
        <w:t>о</w:t>
      </w:r>
      <w:r w:rsidRPr="001744DC">
        <w:rPr>
          <w:lang w:eastAsia="ru-RU"/>
        </w:rPr>
        <w:t>миссии рассматривались организационные вопросы по проведению оценки конкурсных материалов.</w:t>
      </w:r>
      <w:r w:rsidR="00C55498" w:rsidRPr="001744DC">
        <w:rPr>
          <w:lang w:eastAsia="ru-RU"/>
        </w:rPr>
        <w:t xml:space="preserve"> </w:t>
      </w:r>
    </w:p>
    <w:p w:rsidR="00160E90" w:rsidRPr="001744DC" w:rsidRDefault="00160E90" w:rsidP="002D72E9">
      <w:pPr>
        <w:ind w:firstLine="708"/>
      </w:pPr>
      <w:r w:rsidRPr="001744DC">
        <w:t>В целях распространения опыта работы представительных органов м</w:t>
      </w:r>
      <w:r w:rsidRPr="001744DC">
        <w:t>у</w:t>
      </w:r>
      <w:r w:rsidRPr="001744DC">
        <w:t xml:space="preserve">ниципальных образований будет </w:t>
      </w:r>
      <w:r w:rsidRPr="001744DC">
        <w:rPr>
          <w:lang w:eastAsia="ru-RU"/>
        </w:rPr>
        <w:t xml:space="preserve">изготовлен сборник о положительном опыте </w:t>
      </w:r>
      <w:r w:rsidRPr="001744DC">
        <w:t xml:space="preserve">работы представительных органов муниципальных образований Иркутской области </w:t>
      </w:r>
      <w:r w:rsidRPr="001744DC">
        <w:rPr>
          <w:lang w:eastAsia="ru-RU"/>
        </w:rPr>
        <w:t>(по итогам конкурса 2017 года)</w:t>
      </w:r>
      <w:r w:rsidRPr="001744DC">
        <w:t>.</w:t>
      </w:r>
    </w:p>
    <w:p w:rsidR="008B5F3C" w:rsidRPr="001744DC" w:rsidRDefault="008B5F3C" w:rsidP="002D72E9">
      <w:pPr>
        <w:pStyle w:val="1"/>
      </w:pPr>
      <w:bookmarkStart w:id="13" w:name="_Toc511295168"/>
      <w:r w:rsidRPr="001744DC">
        <w:t>Информация о международных и межпарламентских связях Законодательного Собрания Иркутской области</w:t>
      </w:r>
      <w:bookmarkEnd w:id="13"/>
    </w:p>
    <w:p w:rsidR="007B459A" w:rsidRPr="001744DC" w:rsidRDefault="006B6BA5" w:rsidP="002D72E9">
      <w:pPr>
        <w:ind w:firstLine="709"/>
      </w:pPr>
      <w:r>
        <w:t>В 1-м</w:t>
      </w:r>
      <w:r w:rsidR="007B459A" w:rsidRPr="001744DC">
        <w:t xml:space="preserve"> квартал</w:t>
      </w:r>
      <w:r>
        <w:t>е</w:t>
      </w:r>
      <w:r w:rsidR="007B459A" w:rsidRPr="001744DC">
        <w:t xml:space="preserve"> 2018 года руководство Законодательного Собрания И</w:t>
      </w:r>
      <w:r w:rsidR="007B459A" w:rsidRPr="001744DC">
        <w:t>р</w:t>
      </w:r>
      <w:r w:rsidR="007B459A" w:rsidRPr="001744DC">
        <w:t>кутской области приняло участие в ряде мероприятий, способствующих</w:t>
      </w:r>
      <w:r w:rsidR="00C55498" w:rsidRPr="001744DC">
        <w:t xml:space="preserve"> </w:t>
      </w:r>
      <w:r w:rsidR="007B459A" w:rsidRPr="001744DC">
        <w:t>ра</w:t>
      </w:r>
      <w:r w:rsidR="007B459A" w:rsidRPr="001744DC">
        <w:t>з</w:t>
      </w:r>
      <w:r w:rsidR="007B459A" w:rsidRPr="001744DC">
        <w:t>витию и укреплению</w:t>
      </w:r>
      <w:r w:rsidR="00C55498" w:rsidRPr="001744DC">
        <w:t xml:space="preserve"> </w:t>
      </w:r>
      <w:r w:rsidR="007B459A" w:rsidRPr="001744DC">
        <w:t>межпарламентских и международных связей:</w:t>
      </w:r>
    </w:p>
    <w:p w:rsidR="007B459A" w:rsidRPr="001744DC" w:rsidRDefault="007B459A" w:rsidP="002D72E9">
      <w:pPr>
        <w:ind w:firstLine="709"/>
      </w:pPr>
      <w:r w:rsidRPr="001744DC">
        <w:t>2 февраля 2018 года заместитель председателя Законодательного С</w:t>
      </w:r>
      <w:r w:rsidRPr="001744DC">
        <w:t>о</w:t>
      </w:r>
      <w:r w:rsidR="00F007F7" w:rsidRPr="001744DC">
        <w:t>брания Иркутской области К.</w:t>
      </w:r>
      <w:r w:rsidRPr="001744DC">
        <w:t>Р. Алдаров, находясь с рабочим визитом в Ре</w:t>
      </w:r>
      <w:r w:rsidRPr="001744DC">
        <w:t>с</w:t>
      </w:r>
      <w:r w:rsidRPr="001744DC">
        <w:t>публике Саха (Якутия), принял участие в церемонии памяти и возложения цветов к мемориальной плите городу-герою Сталинграду, посвященн</w:t>
      </w:r>
      <w:r w:rsidR="00F007F7" w:rsidRPr="001744DC">
        <w:t>ой</w:t>
      </w:r>
      <w:r w:rsidRPr="001744DC">
        <w:t xml:space="preserve"> </w:t>
      </w:r>
      <w:r w:rsidR="006B6BA5">
        <w:br/>
      </w:r>
      <w:r w:rsidRPr="001744DC">
        <w:lastRenderedPageBreak/>
        <w:t>75-летию разгрома советскими войсками немецко-фашистских войск в Ст</w:t>
      </w:r>
      <w:r w:rsidRPr="001744DC">
        <w:t>а</w:t>
      </w:r>
      <w:r w:rsidRPr="001744DC">
        <w:t>линградской битве.</w:t>
      </w:r>
    </w:p>
    <w:p w:rsidR="007B459A" w:rsidRPr="001744DC" w:rsidRDefault="007B459A" w:rsidP="002D72E9">
      <w:pPr>
        <w:ind w:firstLine="709"/>
      </w:pPr>
      <w:r w:rsidRPr="001744DC">
        <w:t>Церемония прошла на площади Победы города Якутска. Ее участник</w:t>
      </w:r>
      <w:r w:rsidRPr="001744DC">
        <w:t>а</w:t>
      </w:r>
      <w:r w:rsidRPr="001744DC">
        <w:t xml:space="preserve">ми также стали председатель Государственного Собрания (Ил </w:t>
      </w:r>
      <w:proofErr w:type="spellStart"/>
      <w:r w:rsidRPr="001744DC">
        <w:t>Тумэн</w:t>
      </w:r>
      <w:proofErr w:type="spellEnd"/>
      <w:r w:rsidRPr="001744DC">
        <w:t>) Ре</w:t>
      </w:r>
      <w:r w:rsidRPr="001744DC">
        <w:t>с</w:t>
      </w:r>
      <w:r w:rsidRPr="001744DC">
        <w:t>публики Саха (Якутия) А. Жирков, народные депутаты республики, министр по делам молодежи и семейной политике</w:t>
      </w:r>
      <w:r w:rsidR="00C55498" w:rsidRPr="001744DC">
        <w:t xml:space="preserve"> </w:t>
      </w:r>
      <w:r w:rsidR="00F007F7" w:rsidRPr="001744DC">
        <w:t>А</w:t>
      </w:r>
      <w:r w:rsidRPr="001744DC">
        <w:t xml:space="preserve">. Владимиров, глава </w:t>
      </w:r>
      <w:r w:rsidR="00F007F7" w:rsidRPr="001744DC">
        <w:t xml:space="preserve">г. </w:t>
      </w:r>
      <w:r w:rsidRPr="001744DC">
        <w:t xml:space="preserve">Якутска </w:t>
      </w:r>
      <w:r w:rsidR="006B6BA5">
        <w:br/>
      </w:r>
      <w:r w:rsidRPr="001744DC">
        <w:t xml:space="preserve">А. Николаев, участник Великой Отечественной войны П. </w:t>
      </w:r>
      <w:proofErr w:type="spellStart"/>
      <w:r w:rsidRPr="001744DC">
        <w:t>Конкин</w:t>
      </w:r>
      <w:proofErr w:type="spellEnd"/>
      <w:r w:rsidRPr="001744DC">
        <w:t>, председ</w:t>
      </w:r>
      <w:r w:rsidRPr="001744DC">
        <w:t>а</w:t>
      </w:r>
      <w:r w:rsidRPr="001744DC">
        <w:t>тель Совета ветер</w:t>
      </w:r>
      <w:r w:rsidR="006B6BA5">
        <w:t>анов войны, труда, Вооруженных С</w:t>
      </w:r>
      <w:r w:rsidRPr="001744DC">
        <w:t>ил и правоохранител</w:t>
      </w:r>
      <w:r w:rsidRPr="001744DC">
        <w:t>ь</w:t>
      </w:r>
      <w:r w:rsidRPr="001744DC">
        <w:t>ных органов региона</w:t>
      </w:r>
      <w:r w:rsidR="00C55498" w:rsidRPr="001744DC">
        <w:t xml:space="preserve"> </w:t>
      </w:r>
      <w:r w:rsidRPr="001744DC">
        <w:t>В. Иванов, члены правительства республики, депутаты Якутской городской думы, ветераны, представители общественности, жители и гости столицы республики.</w:t>
      </w:r>
    </w:p>
    <w:p w:rsidR="007B459A" w:rsidRPr="001744DC" w:rsidRDefault="007B459A" w:rsidP="002D72E9">
      <w:pPr>
        <w:ind w:firstLine="709"/>
      </w:pPr>
      <w:r w:rsidRPr="001744DC">
        <w:t>9 февраля 2018 года в Законодательном Собрании Иркутской области состоялась встреча руководства регионального парламента с главами дипл</w:t>
      </w:r>
      <w:r w:rsidRPr="001744DC">
        <w:t>о</w:t>
      </w:r>
      <w:r w:rsidRPr="001744DC">
        <w:t>матических представительств, аккредитованных в Иркутске. В мероприятии приняли участие председатель Законодательного Собрания Иркутской обл</w:t>
      </w:r>
      <w:r w:rsidRPr="001744DC">
        <w:t>а</w:t>
      </w:r>
      <w:r w:rsidR="006B6BA5">
        <w:t>сти С.</w:t>
      </w:r>
      <w:r w:rsidRPr="001744DC">
        <w:t xml:space="preserve">Ф. Брилка, </w:t>
      </w:r>
      <w:r w:rsidR="009B2B87">
        <w:t>заместители председателя Законодательного Собрания</w:t>
      </w:r>
      <w:r w:rsidR="009B2B87">
        <w:br/>
      </w:r>
      <w:r w:rsidR="00F007F7" w:rsidRPr="001744DC">
        <w:t>К.Р. Алдаров и</w:t>
      </w:r>
      <w:r w:rsidR="00C55498" w:rsidRPr="001744DC">
        <w:t xml:space="preserve"> </w:t>
      </w:r>
      <w:r w:rsidRPr="001744DC">
        <w:t>А.Н. Лабыгин, а также руководитель аппарата Законодател</w:t>
      </w:r>
      <w:r w:rsidRPr="001744DC">
        <w:t>ь</w:t>
      </w:r>
      <w:r w:rsidRPr="001744DC">
        <w:t xml:space="preserve">ного Собрания Д.А. Авдеев. </w:t>
      </w:r>
    </w:p>
    <w:p w:rsidR="007B459A" w:rsidRPr="001744DC" w:rsidRDefault="007B459A" w:rsidP="002D72E9">
      <w:pPr>
        <w:ind w:firstLine="709"/>
      </w:pPr>
      <w:r w:rsidRPr="001744DC">
        <w:t>Дипломатический корпус представляли генеральный консул КНР в</w:t>
      </w:r>
      <w:r w:rsidR="00C55498" w:rsidRPr="001744DC">
        <w:t xml:space="preserve"> </w:t>
      </w:r>
      <w:r w:rsidRPr="001744DC">
        <w:t xml:space="preserve">г. Иркутске </w:t>
      </w:r>
      <w:proofErr w:type="spellStart"/>
      <w:r w:rsidRPr="001744DC">
        <w:t>Цао</w:t>
      </w:r>
      <w:proofErr w:type="spellEnd"/>
      <w:r w:rsidRPr="001744DC">
        <w:t xml:space="preserve"> </w:t>
      </w:r>
      <w:proofErr w:type="spellStart"/>
      <w:r w:rsidRPr="001744DC">
        <w:t>Юньлун</w:t>
      </w:r>
      <w:proofErr w:type="spellEnd"/>
      <w:r w:rsidRPr="001744DC">
        <w:t>, генеральный консул Республики Польша в</w:t>
      </w:r>
      <w:r w:rsidR="00C55498" w:rsidRPr="001744DC">
        <w:t xml:space="preserve"> </w:t>
      </w:r>
      <w:r w:rsidRPr="001744DC">
        <w:t>г. Ирку</w:t>
      </w:r>
      <w:r w:rsidRPr="001744DC">
        <w:t>т</w:t>
      </w:r>
      <w:r w:rsidRPr="001744DC">
        <w:t xml:space="preserve">ске </w:t>
      </w:r>
      <w:proofErr w:type="spellStart"/>
      <w:r w:rsidRPr="001744DC">
        <w:t>Кшиштоф</w:t>
      </w:r>
      <w:proofErr w:type="spellEnd"/>
      <w:r w:rsidRPr="001744DC">
        <w:t xml:space="preserve"> </w:t>
      </w:r>
      <w:proofErr w:type="spellStart"/>
      <w:r w:rsidRPr="001744DC">
        <w:t>Свидерек</w:t>
      </w:r>
      <w:proofErr w:type="spellEnd"/>
      <w:r w:rsidRPr="001744DC">
        <w:t>, генеральный консул Монголии в</w:t>
      </w:r>
      <w:r w:rsidR="00C55498" w:rsidRPr="001744DC">
        <w:t xml:space="preserve"> </w:t>
      </w:r>
      <w:r w:rsidRPr="001744DC">
        <w:t xml:space="preserve">г. Иркутске </w:t>
      </w:r>
      <w:proofErr w:type="spellStart"/>
      <w:r w:rsidRPr="001744DC">
        <w:t>Лувс</w:t>
      </w:r>
      <w:r w:rsidRPr="001744DC">
        <w:t>а</w:t>
      </w:r>
      <w:r w:rsidRPr="001744DC">
        <w:t>ндагва</w:t>
      </w:r>
      <w:proofErr w:type="spellEnd"/>
      <w:r w:rsidRPr="001744DC">
        <w:t xml:space="preserve"> </w:t>
      </w:r>
      <w:proofErr w:type="spellStart"/>
      <w:r w:rsidRPr="001744DC">
        <w:t>Амарсанаа</w:t>
      </w:r>
      <w:proofErr w:type="spellEnd"/>
      <w:r w:rsidRPr="001744DC">
        <w:t>, генеральный консул Республики Корея в г. Иркутске Ом Ки-</w:t>
      </w:r>
      <w:proofErr w:type="spellStart"/>
      <w:r w:rsidRPr="001744DC">
        <w:t>Ён</w:t>
      </w:r>
      <w:proofErr w:type="spellEnd"/>
      <w:r w:rsidRPr="001744DC">
        <w:t xml:space="preserve">, представитель МИД </w:t>
      </w:r>
      <w:r w:rsidR="009B2B87" w:rsidRPr="009B2B87">
        <w:t>Российской Федерации</w:t>
      </w:r>
      <w:r w:rsidRPr="001744DC">
        <w:t xml:space="preserve"> в г. Иркутске Людмила Курбатова. </w:t>
      </w:r>
    </w:p>
    <w:p w:rsidR="007B459A" w:rsidRPr="001744DC" w:rsidRDefault="007B459A" w:rsidP="002D72E9">
      <w:pPr>
        <w:ind w:firstLine="709"/>
      </w:pPr>
      <w:r w:rsidRPr="001744DC">
        <w:t>С.Ф. Брилка остановился на вопросах международного и межпарл</w:t>
      </w:r>
      <w:r w:rsidRPr="001744DC">
        <w:t>а</w:t>
      </w:r>
      <w:r w:rsidRPr="001744DC">
        <w:t>ментского сотрудничества, отметив, что редкий регион страны может похв</w:t>
      </w:r>
      <w:r w:rsidRPr="001744DC">
        <w:t>а</w:t>
      </w:r>
      <w:r w:rsidRPr="001744DC">
        <w:t>статься таким количеством генеральных консульств, расположенных в суб</w:t>
      </w:r>
      <w:r w:rsidRPr="001744DC">
        <w:t>ъ</w:t>
      </w:r>
      <w:r w:rsidRPr="001744DC">
        <w:t xml:space="preserve">екте Федерации. Представитель МИД </w:t>
      </w:r>
      <w:r w:rsidR="009B2B87" w:rsidRPr="009B2B87">
        <w:t>Российской Федерации</w:t>
      </w:r>
      <w:r w:rsidRPr="001744DC">
        <w:t xml:space="preserve"> в</w:t>
      </w:r>
      <w:r w:rsidR="00C55498" w:rsidRPr="001744DC">
        <w:t xml:space="preserve"> </w:t>
      </w:r>
      <w:r w:rsidRPr="001744DC">
        <w:t>г. Иркутске Л.А. Курбатова отметила, что подобные встречи глав дипломатических в</w:t>
      </w:r>
      <w:r w:rsidRPr="001744DC">
        <w:t>е</w:t>
      </w:r>
      <w:r w:rsidRPr="001744DC">
        <w:t>домств и представителей органов государственной власти позволяют подв</w:t>
      </w:r>
      <w:r w:rsidRPr="001744DC">
        <w:t>е</w:t>
      </w:r>
      <w:r w:rsidRPr="001744DC">
        <w:t xml:space="preserve">сти итоги и заложить векторы будущего сотрудничества. </w:t>
      </w:r>
    </w:p>
    <w:p w:rsidR="007B459A" w:rsidRPr="001744DC" w:rsidRDefault="007B459A" w:rsidP="002D72E9">
      <w:pPr>
        <w:ind w:firstLine="708"/>
      </w:pPr>
      <w:r w:rsidRPr="001744DC">
        <w:t xml:space="preserve">В ответном слове генеральный консул КНР в Иркутске </w:t>
      </w:r>
      <w:proofErr w:type="spellStart"/>
      <w:r w:rsidRPr="001744DC">
        <w:t>Цао</w:t>
      </w:r>
      <w:proofErr w:type="spellEnd"/>
      <w:r w:rsidRPr="001744DC">
        <w:t xml:space="preserve"> </w:t>
      </w:r>
      <w:proofErr w:type="spellStart"/>
      <w:r w:rsidRPr="001744DC">
        <w:t>Юньлун</w:t>
      </w:r>
      <w:proofErr w:type="spellEnd"/>
      <w:r w:rsidRPr="001744DC">
        <w:t xml:space="preserve"> сообщил, что парламентарии Китая готовы к встрече с иркутскими коллег</w:t>
      </w:r>
      <w:r w:rsidRPr="001744DC">
        <w:t>а</w:t>
      </w:r>
      <w:r w:rsidRPr="001744DC">
        <w:t>ми и приглашают обсудить вопросы двустороннего сотрудничества. Ген</w:t>
      </w:r>
      <w:r w:rsidRPr="001744DC">
        <w:t>е</w:t>
      </w:r>
      <w:r w:rsidRPr="001744DC">
        <w:t xml:space="preserve">ральный консул Польши </w:t>
      </w:r>
      <w:proofErr w:type="spellStart"/>
      <w:r w:rsidRPr="001744DC">
        <w:t>Кшиштоф</w:t>
      </w:r>
      <w:proofErr w:type="spellEnd"/>
      <w:r w:rsidRPr="001744DC">
        <w:t xml:space="preserve"> </w:t>
      </w:r>
      <w:proofErr w:type="spellStart"/>
      <w:r w:rsidRPr="001744DC">
        <w:t>Свидерек</w:t>
      </w:r>
      <w:proofErr w:type="spellEnd"/>
      <w:r w:rsidRPr="001744DC">
        <w:t xml:space="preserve"> рассказал о планах на 2018 год. </w:t>
      </w:r>
    </w:p>
    <w:p w:rsidR="007B459A" w:rsidRPr="001744DC" w:rsidRDefault="007B459A" w:rsidP="002D72E9">
      <w:pPr>
        <w:ind w:firstLine="708"/>
      </w:pPr>
      <w:r w:rsidRPr="001744DC">
        <w:t xml:space="preserve">Генеральный консул Монголии </w:t>
      </w:r>
      <w:proofErr w:type="spellStart"/>
      <w:r w:rsidRPr="001744DC">
        <w:t>Лувсандагва</w:t>
      </w:r>
      <w:proofErr w:type="spellEnd"/>
      <w:r w:rsidRPr="001744DC">
        <w:t xml:space="preserve"> </w:t>
      </w:r>
      <w:proofErr w:type="spellStart"/>
      <w:r w:rsidRPr="001744DC">
        <w:t>Амарсанаа</w:t>
      </w:r>
      <w:proofErr w:type="spellEnd"/>
      <w:r w:rsidRPr="001744DC">
        <w:t xml:space="preserve"> в своем в</w:t>
      </w:r>
      <w:r w:rsidRPr="001744DC">
        <w:t>ы</w:t>
      </w:r>
      <w:r w:rsidRPr="001744DC">
        <w:t>ступлении отметил наиболее актуальные вопросы двустороннего сотрудн</w:t>
      </w:r>
      <w:r w:rsidRPr="001744DC">
        <w:t>и</w:t>
      </w:r>
      <w:r w:rsidRPr="001744DC">
        <w:t>чества: «В первую очередь это развитие экономического партнерства, в том числе организация совместных предприятий на площадках ТОСЭР в Ирку</w:t>
      </w:r>
      <w:r w:rsidRPr="001744DC">
        <w:t>т</w:t>
      </w:r>
      <w:r w:rsidRPr="001744DC">
        <w:t>ской области, решение вопросов налогового и таможенного взаимодействия, продолжение развития связей в сфере образования».</w:t>
      </w:r>
    </w:p>
    <w:p w:rsidR="007B459A" w:rsidRPr="001744DC" w:rsidRDefault="007B459A" w:rsidP="002D72E9">
      <w:pPr>
        <w:ind w:firstLine="708"/>
      </w:pPr>
      <w:r w:rsidRPr="001744DC">
        <w:t>Генеральный консул Республики Корея в г. Иркутске Ом Ки-</w:t>
      </w:r>
      <w:proofErr w:type="spellStart"/>
      <w:r w:rsidRPr="001744DC">
        <w:t>Ён</w:t>
      </w:r>
      <w:proofErr w:type="spellEnd"/>
      <w:r w:rsidRPr="001744DC">
        <w:t xml:space="preserve"> побл</w:t>
      </w:r>
      <w:r w:rsidRPr="001744DC">
        <w:t>а</w:t>
      </w:r>
      <w:r w:rsidRPr="001744DC">
        <w:t xml:space="preserve">годарил С.Ф. </w:t>
      </w:r>
      <w:proofErr w:type="spellStart"/>
      <w:r w:rsidRPr="001744DC">
        <w:t>Брилку</w:t>
      </w:r>
      <w:proofErr w:type="spellEnd"/>
      <w:r w:rsidRPr="001744DC">
        <w:t xml:space="preserve"> за внимание к Олимпиаде и теплые слова об этом соб</w:t>
      </w:r>
      <w:r w:rsidRPr="001744DC">
        <w:t>ы</w:t>
      </w:r>
      <w:r w:rsidRPr="001744DC">
        <w:lastRenderedPageBreak/>
        <w:t xml:space="preserve">тии, а также выразил надежду на развитие сотрудничества в сфере культуры и туризма между Иркутской областью и Республикой Корея. </w:t>
      </w:r>
    </w:p>
    <w:p w:rsidR="007B459A" w:rsidRPr="001744DC" w:rsidRDefault="007B459A" w:rsidP="002D72E9">
      <w:pPr>
        <w:ind w:firstLine="708"/>
      </w:pPr>
      <w:r w:rsidRPr="001744DC">
        <w:t>7 марта 2018 года председатель Законодательного Собрания Иркутской области С.Ф. Брилка встретился с наблюдателями Организации по безопа</w:t>
      </w:r>
      <w:r w:rsidRPr="001744DC">
        <w:t>с</w:t>
      </w:r>
      <w:r w:rsidRPr="001744DC">
        <w:t xml:space="preserve">ности и сотрудничеству в Европе (ОБСЕ), которые следят за проведением кампании по выборам </w:t>
      </w:r>
      <w:r w:rsidR="00F007F7" w:rsidRPr="001744DC">
        <w:t>П</w:t>
      </w:r>
      <w:r w:rsidRPr="001744DC">
        <w:t xml:space="preserve">резидента России в Иркутской области. Наблюдатели </w:t>
      </w:r>
      <w:proofErr w:type="spellStart"/>
      <w:r w:rsidRPr="001744DC">
        <w:t>Онно</w:t>
      </w:r>
      <w:proofErr w:type="spellEnd"/>
      <w:r w:rsidRPr="001744DC">
        <w:t xml:space="preserve"> Ван дер </w:t>
      </w:r>
      <w:proofErr w:type="spellStart"/>
      <w:r w:rsidRPr="001744DC">
        <w:t>Винд</w:t>
      </w:r>
      <w:proofErr w:type="spellEnd"/>
      <w:r w:rsidRPr="001744DC">
        <w:t xml:space="preserve"> (Нидерланды) и </w:t>
      </w:r>
      <w:proofErr w:type="spellStart"/>
      <w:r w:rsidRPr="001744DC">
        <w:t>Сона</w:t>
      </w:r>
      <w:proofErr w:type="spellEnd"/>
      <w:r w:rsidRPr="001744DC">
        <w:t xml:space="preserve"> </w:t>
      </w:r>
      <w:proofErr w:type="spellStart"/>
      <w:r w:rsidRPr="001744DC">
        <w:t>Егязарян</w:t>
      </w:r>
      <w:proofErr w:type="spellEnd"/>
      <w:r w:rsidRPr="001744DC">
        <w:t xml:space="preserve"> (Армения) рассказали </w:t>
      </w:r>
      <w:r w:rsidR="009B2B87">
        <w:t>председателю Законодательного Собрания</w:t>
      </w:r>
      <w:r w:rsidRPr="001744DC">
        <w:t>, что работают в Ирку</w:t>
      </w:r>
      <w:r w:rsidR="00F007F7" w:rsidRPr="001744DC">
        <w:t>т</w:t>
      </w:r>
      <w:r w:rsidRPr="001744DC">
        <w:t>ской обл</w:t>
      </w:r>
      <w:r w:rsidRPr="001744DC">
        <w:t>а</w:t>
      </w:r>
      <w:r w:rsidRPr="001744DC">
        <w:t>сти с середины февраля как долгосрочные наблюдатели ОБСЕ. Всего в ро</w:t>
      </w:r>
      <w:r w:rsidRPr="001744DC">
        <w:t>с</w:t>
      </w:r>
      <w:r w:rsidRPr="001744DC">
        <w:t>сийских регионах таковых около 60. Миссия занимается оценкой соотве</w:t>
      </w:r>
      <w:r w:rsidRPr="001744DC">
        <w:t>т</w:t>
      </w:r>
      <w:r w:rsidRPr="001744DC">
        <w:t>ствия выборов Президента Р</w:t>
      </w:r>
      <w:r w:rsidR="009B2B87">
        <w:t xml:space="preserve">оссийской Федерации </w:t>
      </w:r>
      <w:r w:rsidRPr="001744DC">
        <w:t>обязательствам ОБСЕ и другим международным стандартам и требованиям к демократическим в</w:t>
      </w:r>
      <w:r w:rsidRPr="001744DC">
        <w:t>ы</w:t>
      </w:r>
      <w:r w:rsidRPr="001744DC">
        <w:t xml:space="preserve">борам, а также местному законодательству. Во встрече с наблюдателями также приняли участие </w:t>
      </w:r>
      <w:r w:rsidR="009344F6">
        <w:t>заместитель председателя Законодательного Собр</w:t>
      </w:r>
      <w:r w:rsidR="009344F6">
        <w:t>а</w:t>
      </w:r>
      <w:r w:rsidR="009344F6">
        <w:t>ния</w:t>
      </w:r>
      <w:r w:rsidR="009344F6" w:rsidRPr="001744DC">
        <w:t xml:space="preserve"> </w:t>
      </w:r>
      <w:r w:rsidRPr="001744DC">
        <w:t>Н.И. Дикусарова и представитель МИД в Иркутской области Л.А. Курб</w:t>
      </w:r>
      <w:r w:rsidRPr="001744DC">
        <w:t>а</w:t>
      </w:r>
      <w:r w:rsidRPr="001744DC">
        <w:t>това.</w:t>
      </w:r>
    </w:p>
    <w:p w:rsidR="007B459A" w:rsidRPr="001744DC" w:rsidRDefault="007B459A" w:rsidP="002D72E9">
      <w:pPr>
        <w:ind w:firstLine="708"/>
      </w:pPr>
      <w:r w:rsidRPr="001744DC">
        <w:t xml:space="preserve">21 марта 2018 года состоялась встреча председателя Законодательного Собрания Иркутской области С.Ф. </w:t>
      </w:r>
      <w:proofErr w:type="spellStart"/>
      <w:r w:rsidRPr="001744DC">
        <w:t>Брилки</w:t>
      </w:r>
      <w:proofErr w:type="spellEnd"/>
      <w:r w:rsidRPr="001744DC">
        <w:t xml:space="preserve"> с представителями японской и</w:t>
      </w:r>
      <w:r w:rsidRPr="001744DC">
        <w:t>н</w:t>
      </w:r>
      <w:r w:rsidRPr="001744DC">
        <w:t xml:space="preserve">новационной компании JET </w:t>
      </w:r>
      <w:proofErr w:type="spellStart"/>
      <w:r w:rsidRPr="001744DC">
        <w:t>Corporation</w:t>
      </w:r>
      <w:proofErr w:type="spellEnd"/>
      <w:r w:rsidRPr="001744DC">
        <w:t>.</w:t>
      </w:r>
    </w:p>
    <w:p w:rsidR="007B459A" w:rsidRPr="001744DC" w:rsidRDefault="007B459A" w:rsidP="002D72E9">
      <w:pPr>
        <w:ind w:firstLine="708"/>
      </w:pPr>
      <w:r w:rsidRPr="001744DC">
        <w:t xml:space="preserve"> Во встрече также принимали участие депутат Законодательного С</w:t>
      </w:r>
      <w:r w:rsidRPr="001744DC">
        <w:t>о</w:t>
      </w:r>
      <w:r w:rsidRPr="001744DC">
        <w:t xml:space="preserve">брания, член комитета по законодательству о природопользовании, экологии и сельском хозяйстве Д.З. Баймашев и руководитель аппарата </w:t>
      </w:r>
      <w:r w:rsidR="009344F6" w:rsidRPr="001744DC">
        <w:t>Законодател</w:t>
      </w:r>
      <w:r w:rsidR="009344F6" w:rsidRPr="001744DC">
        <w:t>ь</w:t>
      </w:r>
      <w:r w:rsidR="009344F6" w:rsidRPr="001744DC">
        <w:t xml:space="preserve">ного Собрания </w:t>
      </w:r>
      <w:r w:rsidRPr="001744DC">
        <w:t>Д.А. Авдеев.</w:t>
      </w:r>
    </w:p>
    <w:p w:rsidR="007B459A" w:rsidRPr="001744DC" w:rsidRDefault="007B459A" w:rsidP="002D72E9">
      <w:pPr>
        <w:ind w:firstLine="708"/>
      </w:pPr>
      <w:r w:rsidRPr="001744DC">
        <w:t xml:space="preserve">Японскую сторону представляли генеральный директор компании </w:t>
      </w:r>
      <w:proofErr w:type="spellStart"/>
      <w:r w:rsidRPr="001744DC">
        <w:t>М</w:t>
      </w:r>
      <w:r w:rsidRPr="001744DC">
        <w:t>о</w:t>
      </w:r>
      <w:r w:rsidRPr="001744DC">
        <w:t>руми</w:t>
      </w:r>
      <w:proofErr w:type="spellEnd"/>
      <w:r w:rsidRPr="001744DC">
        <w:t xml:space="preserve"> </w:t>
      </w:r>
      <w:proofErr w:type="spellStart"/>
      <w:r w:rsidRPr="001744DC">
        <w:t>Назуки</w:t>
      </w:r>
      <w:proofErr w:type="spellEnd"/>
      <w:r w:rsidRPr="001744DC">
        <w:t>, эксперт, специалист по разработке оборудования</w:t>
      </w:r>
      <w:r w:rsidR="00C55498" w:rsidRPr="001744DC">
        <w:t xml:space="preserve"> </w:t>
      </w:r>
      <w:proofErr w:type="spellStart"/>
      <w:r w:rsidRPr="001744DC">
        <w:t>Синичи</w:t>
      </w:r>
      <w:proofErr w:type="spellEnd"/>
      <w:r w:rsidRPr="001744DC">
        <w:t xml:space="preserve"> </w:t>
      </w:r>
      <w:proofErr w:type="spellStart"/>
      <w:r w:rsidRPr="001744DC">
        <w:t>С</w:t>
      </w:r>
      <w:r w:rsidRPr="001744DC">
        <w:t>и</w:t>
      </w:r>
      <w:r w:rsidRPr="001744DC">
        <w:t>мосэ</w:t>
      </w:r>
      <w:proofErr w:type="spellEnd"/>
      <w:r w:rsidRPr="001744DC">
        <w:t xml:space="preserve"> и координатор проекта</w:t>
      </w:r>
      <w:r w:rsidR="00C55498" w:rsidRPr="001744DC">
        <w:t xml:space="preserve"> </w:t>
      </w:r>
      <w:proofErr w:type="spellStart"/>
      <w:r w:rsidRPr="001744DC">
        <w:t>Ватару</w:t>
      </w:r>
      <w:proofErr w:type="spellEnd"/>
      <w:r w:rsidRPr="001744DC">
        <w:t xml:space="preserve"> </w:t>
      </w:r>
      <w:proofErr w:type="spellStart"/>
      <w:r w:rsidRPr="001744DC">
        <w:t>Кобаяси</w:t>
      </w:r>
      <w:proofErr w:type="spellEnd"/>
      <w:r w:rsidRPr="001744DC">
        <w:t xml:space="preserve">. Кроме того, на мероприятии присутствовал советник по проектам в России и странах СНГ «IHI </w:t>
      </w:r>
      <w:proofErr w:type="spellStart"/>
      <w:r w:rsidRPr="001744DC">
        <w:t>Corporation</w:t>
      </w:r>
      <w:proofErr w:type="spellEnd"/>
      <w:r w:rsidRPr="001744DC">
        <w:t xml:space="preserve">» З.И. </w:t>
      </w:r>
      <w:proofErr w:type="spellStart"/>
      <w:r w:rsidRPr="001744DC">
        <w:t>Саханов</w:t>
      </w:r>
      <w:proofErr w:type="spellEnd"/>
      <w:r w:rsidRPr="001744DC">
        <w:t>.</w:t>
      </w:r>
    </w:p>
    <w:p w:rsidR="007B459A" w:rsidRPr="001744DC" w:rsidRDefault="007B459A" w:rsidP="002D72E9">
      <w:pPr>
        <w:ind w:firstLine="708"/>
      </w:pPr>
      <w:r w:rsidRPr="001744DC">
        <w:t>С.Ф.</w:t>
      </w:r>
      <w:r w:rsidR="00C55498" w:rsidRPr="001744DC">
        <w:t xml:space="preserve"> </w:t>
      </w:r>
      <w:r w:rsidRPr="001744DC">
        <w:t>Брилка, приветствуя гостей, отметил, что уже десятки лет япо</w:t>
      </w:r>
      <w:r w:rsidRPr="001744DC">
        <w:t>н</w:t>
      </w:r>
      <w:r w:rsidRPr="001744DC">
        <w:t>ский бизнес уверенно чувствует себя в Иркутской области. Японские комп</w:t>
      </w:r>
      <w:r w:rsidRPr="001744DC">
        <w:t>а</w:t>
      </w:r>
      <w:r w:rsidRPr="001744DC">
        <w:t>нии представлены в лесоперерабатывающей промышленности региона, со</w:t>
      </w:r>
      <w:r w:rsidRPr="001744DC">
        <w:t>в</w:t>
      </w:r>
      <w:r w:rsidRPr="001744DC">
        <w:t>местных предприятиях. Очень интересен проект взаимодействия в нефтег</w:t>
      </w:r>
      <w:r w:rsidRPr="001744DC">
        <w:t>а</w:t>
      </w:r>
      <w:r w:rsidRPr="001744DC">
        <w:t xml:space="preserve">зовом секторе Иркутской нефтяной компании и правительства Японии. </w:t>
      </w:r>
    </w:p>
    <w:p w:rsidR="007B459A" w:rsidRPr="001744DC" w:rsidRDefault="007B459A" w:rsidP="002D72E9">
      <w:pPr>
        <w:ind w:firstLine="708"/>
      </w:pPr>
      <w:r w:rsidRPr="001744DC">
        <w:t xml:space="preserve">С.Ф. Брилка подчеркнул, что технологии компании JET </w:t>
      </w:r>
      <w:proofErr w:type="spellStart"/>
      <w:r w:rsidRPr="001744DC">
        <w:t>Corporation</w:t>
      </w:r>
      <w:proofErr w:type="spellEnd"/>
      <w:r w:rsidRPr="001744DC">
        <w:t xml:space="preserve"> представляют интерес для Иркутской области</w:t>
      </w:r>
      <w:r w:rsidR="00F544EA">
        <w:t>,</w:t>
      </w:r>
      <w:r w:rsidRPr="001744DC">
        <w:t xml:space="preserve"> и выразил уверенность в ра</w:t>
      </w:r>
      <w:r w:rsidRPr="001744DC">
        <w:t>з</w:t>
      </w:r>
      <w:r w:rsidRPr="001744DC">
        <w:t>витии эффективных партнерских взаимоотношений с бизнес-структурами области.</w:t>
      </w:r>
    </w:p>
    <w:p w:rsidR="00D15798" w:rsidRPr="001744DC" w:rsidRDefault="00AB130E" w:rsidP="002D72E9">
      <w:pPr>
        <w:pStyle w:val="1"/>
      </w:pPr>
      <w:bookmarkStart w:id="14" w:name="_Toc511295169"/>
      <w:r w:rsidRPr="001744DC">
        <w:t>Информация о деятельности Молодежного парламента при Законодательном Собрании Иркутской области</w:t>
      </w:r>
      <w:bookmarkEnd w:id="14"/>
    </w:p>
    <w:p w:rsidR="006A5398" w:rsidRPr="001744DC" w:rsidRDefault="006A5398" w:rsidP="006E1A3C">
      <w:pPr>
        <w:widowControl w:val="0"/>
        <w:ind w:firstLine="709"/>
        <w:rPr>
          <w:rFonts w:eastAsia="Times New Roman"/>
          <w:lang w:eastAsia="ru-RU"/>
        </w:rPr>
      </w:pPr>
    </w:p>
    <w:p w:rsidR="006E1A3C" w:rsidRPr="00510B0C" w:rsidRDefault="006E1A3C" w:rsidP="006E1A3C">
      <w:pPr>
        <w:widowControl w:val="0"/>
        <w:ind w:firstLine="709"/>
        <w:rPr>
          <w:rFonts w:eastAsia="Times New Roman"/>
          <w:color w:val="000000"/>
          <w:lang w:eastAsia="ru-RU"/>
        </w:rPr>
      </w:pPr>
      <w:r w:rsidRPr="006E1A3C">
        <w:rPr>
          <w:rFonts w:eastAsia="Times New Roman"/>
          <w:b/>
          <w:color w:val="000000"/>
          <w:lang w:eastAsia="ru-RU"/>
        </w:rPr>
        <w:t>С 10 февраля</w:t>
      </w:r>
      <w:r w:rsidRPr="00510B0C">
        <w:rPr>
          <w:rFonts w:eastAsia="Times New Roman"/>
          <w:b/>
          <w:color w:val="000000"/>
          <w:lang w:eastAsia="ru-RU"/>
        </w:rPr>
        <w:t xml:space="preserve"> </w:t>
      </w:r>
      <w:r w:rsidRPr="00510B0C">
        <w:rPr>
          <w:rFonts w:eastAsia="Times New Roman"/>
          <w:color w:val="000000"/>
          <w:lang w:eastAsia="ru-RU"/>
        </w:rPr>
        <w:t xml:space="preserve">Молодежный парламент при Законодательном Собрании Иркутской области начал реализацию нового проекта </w:t>
      </w:r>
      <w:r>
        <w:rPr>
          <w:rFonts w:eastAsia="Times New Roman"/>
          <w:color w:val="000000"/>
          <w:lang w:eastAsia="ru-RU"/>
        </w:rPr>
        <w:t>–</w:t>
      </w:r>
      <w:r w:rsidRPr="00510B0C">
        <w:rPr>
          <w:rFonts w:eastAsia="Times New Roman"/>
          <w:color w:val="000000"/>
          <w:lang w:eastAsia="ru-RU"/>
        </w:rPr>
        <w:t xml:space="preserve"> серия тренингов для </w:t>
      </w:r>
      <w:r w:rsidRPr="00510B0C">
        <w:rPr>
          <w:rFonts w:eastAsia="Times New Roman"/>
          <w:color w:val="000000"/>
          <w:lang w:eastAsia="ru-RU"/>
        </w:rPr>
        <w:lastRenderedPageBreak/>
        <w:t>выпускников школ «Ошибки при выборе профессии». </w:t>
      </w:r>
    </w:p>
    <w:p w:rsidR="006E1A3C" w:rsidRPr="00510B0C" w:rsidRDefault="006E1A3C" w:rsidP="006E1A3C">
      <w:pPr>
        <w:widowControl w:val="0"/>
        <w:ind w:firstLine="709"/>
        <w:rPr>
          <w:rFonts w:eastAsia="Times New Roman"/>
          <w:color w:val="000000"/>
          <w:lang w:eastAsia="ru-RU"/>
        </w:rPr>
      </w:pPr>
      <w:r w:rsidRPr="00510B0C">
        <w:rPr>
          <w:rFonts w:eastAsia="Times New Roman"/>
          <w:color w:val="000000"/>
          <w:lang w:eastAsia="ru-RU"/>
        </w:rPr>
        <w:t>В рамках тренинга обучающиеся смогут познакомиться с типичными ошибками при выборе профессии, научатся избегать лишних или неверных шагов, экономить время и выб</w:t>
      </w:r>
      <w:r>
        <w:rPr>
          <w:rFonts w:eastAsia="Times New Roman"/>
          <w:color w:val="000000"/>
          <w:lang w:eastAsia="ru-RU"/>
        </w:rPr>
        <w:t>ерут</w:t>
      </w:r>
      <w:r w:rsidRPr="00510B0C">
        <w:rPr>
          <w:rFonts w:eastAsia="Times New Roman"/>
          <w:color w:val="000000"/>
          <w:lang w:eastAsia="ru-RU"/>
        </w:rPr>
        <w:t xml:space="preserve"> профессию, идеально подходящую по т</w:t>
      </w:r>
      <w:r w:rsidRPr="00510B0C">
        <w:rPr>
          <w:rFonts w:eastAsia="Times New Roman"/>
          <w:color w:val="000000"/>
          <w:lang w:eastAsia="ru-RU"/>
        </w:rPr>
        <w:t>а</w:t>
      </w:r>
      <w:r w:rsidRPr="00510B0C">
        <w:rPr>
          <w:rFonts w:eastAsia="Times New Roman"/>
          <w:color w:val="000000"/>
          <w:lang w:eastAsia="ru-RU"/>
        </w:rPr>
        <w:t>лантам и способностям. </w:t>
      </w:r>
    </w:p>
    <w:p w:rsidR="006E1A3C" w:rsidRPr="00510B0C" w:rsidRDefault="006E1A3C" w:rsidP="006E1A3C">
      <w:pPr>
        <w:widowControl w:val="0"/>
        <w:ind w:firstLine="709"/>
        <w:rPr>
          <w:rFonts w:eastAsia="Times New Roman"/>
          <w:color w:val="000000"/>
          <w:lang w:eastAsia="ru-RU"/>
        </w:rPr>
      </w:pPr>
      <w:r w:rsidRPr="00510B0C">
        <w:rPr>
          <w:rFonts w:eastAsia="Times New Roman"/>
          <w:color w:val="000000"/>
          <w:lang w:eastAsia="ru-RU"/>
        </w:rPr>
        <w:t>Проект поддержан министерством образования Иркутской области. Участниками тренингов станут обучающиеся средних общеобразовательных школ Усольского и Иркутского районов.</w:t>
      </w:r>
    </w:p>
    <w:p w:rsidR="006E1A3C" w:rsidRPr="00510B0C" w:rsidRDefault="006E1A3C" w:rsidP="006E1A3C">
      <w:pPr>
        <w:widowControl w:val="0"/>
        <w:ind w:firstLine="709"/>
        <w:rPr>
          <w:rFonts w:eastAsia="Times New Roman"/>
          <w:color w:val="000000"/>
          <w:lang w:eastAsia="ru-RU"/>
        </w:rPr>
      </w:pPr>
      <w:r w:rsidRPr="006E1A3C">
        <w:rPr>
          <w:rFonts w:eastAsia="Times New Roman"/>
          <w:b/>
          <w:color w:val="000000"/>
          <w:lang w:eastAsia="ru-RU"/>
        </w:rPr>
        <w:t>31 января</w:t>
      </w:r>
      <w:r w:rsidRPr="00510B0C">
        <w:rPr>
          <w:rFonts w:eastAsia="Times New Roman"/>
          <w:color w:val="000000"/>
          <w:lang w:eastAsia="ru-RU"/>
        </w:rPr>
        <w:t xml:space="preserve"> под руководством председателя комитета по социально-культурному законодательству Законодательного Собрания Иркутской обл</w:t>
      </w:r>
      <w:r w:rsidRPr="00510B0C">
        <w:rPr>
          <w:rFonts w:eastAsia="Times New Roman"/>
          <w:color w:val="000000"/>
          <w:lang w:eastAsia="ru-RU"/>
        </w:rPr>
        <w:t>а</w:t>
      </w:r>
      <w:r w:rsidRPr="00510B0C">
        <w:rPr>
          <w:rFonts w:eastAsia="Times New Roman"/>
          <w:color w:val="000000"/>
          <w:lang w:eastAsia="ru-RU"/>
        </w:rPr>
        <w:t>сти И</w:t>
      </w:r>
      <w:r>
        <w:rPr>
          <w:rFonts w:eastAsia="Times New Roman"/>
          <w:color w:val="000000"/>
          <w:lang w:eastAsia="ru-RU"/>
        </w:rPr>
        <w:t xml:space="preserve">.А. </w:t>
      </w:r>
      <w:r w:rsidRPr="00510B0C">
        <w:rPr>
          <w:rFonts w:eastAsia="Times New Roman"/>
          <w:color w:val="000000"/>
          <w:lang w:eastAsia="ru-RU"/>
        </w:rPr>
        <w:t>Синцовой прошло организационное совещание по вопросам пров</w:t>
      </w:r>
      <w:r w:rsidRPr="00510B0C">
        <w:rPr>
          <w:rFonts w:eastAsia="Times New Roman"/>
          <w:color w:val="000000"/>
          <w:lang w:eastAsia="ru-RU"/>
        </w:rPr>
        <w:t>е</w:t>
      </w:r>
      <w:r w:rsidRPr="00510B0C">
        <w:rPr>
          <w:rFonts w:eastAsia="Times New Roman"/>
          <w:color w:val="000000"/>
          <w:lang w:eastAsia="ru-RU"/>
        </w:rPr>
        <w:t>дения очередного этапа уже ставшей традиционной антинаркотической а</w:t>
      </w:r>
      <w:r w:rsidRPr="00510B0C">
        <w:rPr>
          <w:rFonts w:eastAsia="Times New Roman"/>
          <w:color w:val="000000"/>
          <w:lang w:eastAsia="ru-RU"/>
        </w:rPr>
        <w:t>к</w:t>
      </w:r>
      <w:r w:rsidRPr="00510B0C">
        <w:rPr>
          <w:rFonts w:eastAsia="Times New Roman"/>
          <w:color w:val="000000"/>
          <w:lang w:eastAsia="ru-RU"/>
        </w:rPr>
        <w:t>ции «Будущее за нами», инициированной депутатами Молодежного парл</w:t>
      </w:r>
      <w:r w:rsidRPr="00510B0C">
        <w:rPr>
          <w:rFonts w:eastAsia="Times New Roman"/>
          <w:color w:val="000000"/>
          <w:lang w:eastAsia="ru-RU"/>
        </w:rPr>
        <w:t>а</w:t>
      </w:r>
      <w:r w:rsidRPr="00510B0C">
        <w:rPr>
          <w:rFonts w:eastAsia="Times New Roman"/>
          <w:color w:val="000000"/>
          <w:lang w:eastAsia="ru-RU"/>
        </w:rPr>
        <w:t>мента при Зак</w:t>
      </w:r>
      <w:r>
        <w:rPr>
          <w:rFonts w:eastAsia="Times New Roman"/>
          <w:color w:val="000000"/>
          <w:lang w:eastAsia="ru-RU"/>
        </w:rPr>
        <w:t>онодательном С</w:t>
      </w:r>
      <w:r w:rsidRPr="00510B0C">
        <w:rPr>
          <w:rFonts w:eastAsia="Times New Roman"/>
          <w:color w:val="000000"/>
          <w:lang w:eastAsia="ru-RU"/>
        </w:rPr>
        <w:t>обрании</w:t>
      </w:r>
      <w:r>
        <w:rPr>
          <w:rFonts w:eastAsia="Times New Roman"/>
          <w:color w:val="000000"/>
          <w:lang w:eastAsia="ru-RU"/>
        </w:rPr>
        <w:t xml:space="preserve"> Иркутской области</w:t>
      </w:r>
      <w:r w:rsidRPr="00510B0C">
        <w:rPr>
          <w:rFonts w:eastAsia="Times New Roman"/>
          <w:color w:val="000000"/>
          <w:lang w:eastAsia="ru-RU"/>
        </w:rPr>
        <w:t>.</w:t>
      </w:r>
    </w:p>
    <w:p w:rsidR="006E1A3C" w:rsidRPr="00510B0C" w:rsidRDefault="006E1A3C" w:rsidP="006E1A3C">
      <w:pPr>
        <w:widowControl w:val="0"/>
        <w:ind w:firstLine="709"/>
        <w:rPr>
          <w:rFonts w:eastAsia="Times New Roman"/>
          <w:color w:val="000000"/>
          <w:lang w:eastAsia="ru-RU"/>
        </w:rPr>
      </w:pPr>
      <w:r w:rsidRPr="00510B0C">
        <w:rPr>
          <w:rFonts w:eastAsia="Times New Roman"/>
          <w:color w:val="000000"/>
          <w:lang w:eastAsia="ru-RU"/>
        </w:rPr>
        <w:t>Первый в 2018 году этап акции прошел с 1 по 31 марта среди студентов учреждений среднего профессионального образования. По данным реги</w:t>
      </w:r>
      <w:r w:rsidRPr="00510B0C">
        <w:rPr>
          <w:rFonts w:eastAsia="Times New Roman"/>
          <w:color w:val="000000"/>
          <w:lang w:eastAsia="ru-RU"/>
        </w:rPr>
        <w:t>о</w:t>
      </w:r>
      <w:r w:rsidRPr="00510B0C">
        <w:rPr>
          <w:rFonts w:eastAsia="Times New Roman"/>
          <w:color w:val="000000"/>
          <w:lang w:eastAsia="ru-RU"/>
        </w:rPr>
        <w:t xml:space="preserve">нального министерства образования, участие в акции приняли 58 областных учреждений и их филиалы, а кроме того, перечень будет расширен частными и ведомственными </w:t>
      </w:r>
      <w:proofErr w:type="spellStart"/>
      <w:r w:rsidRPr="00510B0C">
        <w:rPr>
          <w:rFonts w:eastAsia="Times New Roman"/>
          <w:color w:val="000000"/>
          <w:lang w:eastAsia="ru-RU"/>
        </w:rPr>
        <w:t>ссузами</w:t>
      </w:r>
      <w:proofErr w:type="spellEnd"/>
      <w:r w:rsidRPr="00510B0C">
        <w:rPr>
          <w:rFonts w:eastAsia="Times New Roman"/>
          <w:color w:val="000000"/>
          <w:lang w:eastAsia="ru-RU"/>
        </w:rPr>
        <w:t xml:space="preserve">. Предполагается, </w:t>
      </w:r>
      <w:r>
        <w:rPr>
          <w:rFonts w:eastAsia="Times New Roman"/>
          <w:color w:val="000000"/>
          <w:lang w:eastAsia="ru-RU"/>
        </w:rPr>
        <w:t>ч</w:t>
      </w:r>
      <w:r w:rsidRPr="00510B0C">
        <w:rPr>
          <w:rFonts w:eastAsia="Times New Roman"/>
          <w:color w:val="000000"/>
          <w:lang w:eastAsia="ru-RU"/>
        </w:rPr>
        <w:t>то участниками акции станут около 6 тыс. студентов.</w:t>
      </w:r>
    </w:p>
    <w:p w:rsidR="006E1A3C" w:rsidRPr="00510B0C" w:rsidRDefault="006E1A3C" w:rsidP="006E1A3C">
      <w:pPr>
        <w:widowControl w:val="0"/>
        <w:ind w:firstLine="709"/>
        <w:rPr>
          <w:rFonts w:eastAsia="Times New Roman"/>
          <w:color w:val="000000"/>
          <w:lang w:eastAsia="ru-RU"/>
        </w:rPr>
      </w:pPr>
      <w:r w:rsidRPr="006E1A3C">
        <w:rPr>
          <w:rFonts w:eastAsia="Times New Roman"/>
          <w:b/>
          <w:color w:val="000000"/>
          <w:lang w:eastAsia="ru-RU"/>
        </w:rPr>
        <w:t>23 марта</w:t>
      </w:r>
      <w:r w:rsidRPr="00510B0C">
        <w:rPr>
          <w:rFonts w:eastAsia="Times New Roman"/>
          <w:color w:val="000000"/>
          <w:lang w:eastAsia="ru-RU"/>
        </w:rPr>
        <w:t xml:space="preserve"> прошла тринадцатая сессия Молодежного парламента при Законодательном Собрании Иркутской области. В ходе сессии был утве</w:t>
      </w:r>
      <w:r w:rsidRPr="00510B0C">
        <w:rPr>
          <w:rFonts w:eastAsia="Times New Roman"/>
          <w:color w:val="000000"/>
          <w:lang w:eastAsia="ru-RU"/>
        </w:rPr>
        <w:t>р</w:t>
      </w:r>
      <w:r w:rsidRPr="00510B0C">
        <w:rPr>
          <w:rFonts w:eastAsia="Times New Roman"/>
          <w:color w:val="000000"/>
          <w:lang w:eastAsia="ru-RU"/>
        </w:rPr>
        <w:t>жден порядок отбора и выдвижения Молодежным парламентом при Закон</w:t>
      </w:r>
      <w:r w:rsidRPr="00510B0C">
        <w:rPr>
          <w:rFonts w:eastAsia="Times New Roman"/>
          <w:color w:val="000000"/>
          <w:lang w:eastAsia="ru-RU"/>
        </w:rPr>
        <w:t>о</w:t>
      </w:r>
      <w:r w:rsidRPr="00510B0C">
        <w:rPr>
          <w:rFonts w:eastAsia="Times New Roman"/>
          <w:color w:val="000000"/>
          <w:lang w:eastAsia="ru-RU"/>
        </w:rPr>
        <w:t>дательном Собрании Иркутской области кандидатов для награждения Поче</w:t>
      </w:r>
      <w:r w:rsidRPr="00510B0C">
        <w:rPr>
          <w:rFonts w:eastAsia="Times New Roman"/>
          <w:color w:val="000000"/>
          <w:lang w:eastAsia="ru-RU"/>
        </w:rPr>
        <w:t>т</w:t>
      </w:r>
      <w:r w:rsidRPr="00510B0C">
        <w:rPr>
          <w:rFonts w:eastAsia="Times New Roman"/>
          <w:color w:val="000000"/>
          <w:lang w:eastAsia="ru-RU"/>
        </w:rPr>
        <w:t>ной грамотой Законодательного Собрания Иркутской области, путем пров</w:t>
      </w:r>
      <w:r w:rsidRPr="00510B0C">
        <w:rPr>
          <w:rFonts w:eastAsia="Times New Roman"/>
          <w:color w:val="000000"/>
          <w:lang w:eastAsia="ru-RU"/>
        </w:rPr>
        <w:t>е</w:t>
      </w:r>
      <w:r w:rsidRPr="00510B0C">
        <w:rPr>
          <w:rFonts w:eastAsia="Times New Roman"/>
          <w:color w:val="000000"/>
          <w:lang w:eastAsia="ru-RU"/>
        </w:rPr>
        <w:t>дения процедуры голосования отобран кандидат для внесения ходатайства о присуждении премии Законодательного Собрания Иркутской области в сф</w:t>
      </w:r>
      <w:r w:rsidRPr="00510B0C">
        <w:rPr>
          <w:rFonts w:eastAsia="Times New Roman"/>
          <w:color w:val="000000"/>
          <w:lang w:eastAsia="ru-RU"/>
        </w:rPr>
        <w:t>е</w:t>
      </w:r>
      <w:r w:rsidRPr="00510B0C">
        <w:rPr>
          <w:rFonts w:eastAsia="Times New Roman"/>
          <w:color w:val="000000"/>
          <w:lang w:eastAsia="ru-RU"/>
        </w:rPr>
        <w:t>ре молодежной политики, а также подписано соглашение о сотрудничестве между Молодежным парламентом и Фондом содействия социально-культурному развитию молодежи «Молодежный парламент Иркутской обл</w:t>
      </w:r>
      <w:r w:rsidRPr="00510B0C">
        <w:rPr>
          <w:rFonts w:eastAsia="Times New Roman"/>
          <w:color w:val="000000"/>
          <w:lang w:eastAsia="ru-RU"/>
        </w:rPr>
        <w:t>а</w:t>
      </w:r>
      <w:r w:rsidRPr="00510B0C">
        <w:rPr>
          <w:rFonts w:eastAsia="Times New Roman"/>
          <w:color w:val="000000"/>
          <w:lang w:eastAsia="ru-RU"/>
        </w:rPr>
        <w:t>сти».</w:t>
      </w:r>
    </w:p>
    <w:p w:rsidR="008F12C2" w:rsidRPr="001744DC" w:rsidRDefault="008F12C2" w:rsidP="002D72E9"/>
    <w:p w:rsidR="00B91D2A" w:rsidRPr="001744DC" w:rsidRDefault="000D1D1A" w:rsidP="002D72E9">
      <w:pPr>
        <w:pStyle w:val="1"/>
      </w:pPr>
      <w:bookmarkStart w:id="15" w:name="_Toc511295170"/>
      <w:r w:rsidRPr="001744DC">
        <w:t>П</w:t>
      </w:r>
      <w:r w:rsidR="00657457" w:rsidRPr="001744DC">
        <w:t>РИЛОЖЕНИЯ</w:t>
      </w:r>
      <w:bookmarkEnd w:id="15"/>
      <w:r w:rsidR="00395A94" w:rsidRPr="001744DC">
        <w:t xml:space="preserve"> </w:t>
      </w:r>
    </w:p>
    <w:p w:rsidR="0055308F" w:rsidRPr="001744DC" w:rsidRDefault="0055308F" w:rsidP="002D72E9"/>
    <w:p w:rsidR="00C00888" w:rsidRPr="001744DC" w:rsidRDefault="00C00888" w:rsidP="002D72E9"/>
    <w:p w:rsidR="00F501FA" w:rsidRPr="001744DC" w:rsidRDefault="00F501FA" w:rsidP="002D72E9">
      <w:pPr>
        <w:sectPr w:rsidR="00F501FA" w:rsidRPr="001744DC" w:rsidSect="00F23FCF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F501FA" w:rsidRPr="001744DC" w:rsidRDefault="0055308F" w:rsidP="002D72E9">
      <w:pPr>
        <w:jc w:val="center"/>
        <w:rPr>
          <w:b/>
        </w:rPr>
      </w:pPr>
      <w:r w:rsidRPr="001744DC">
        <w:rPr>
          <w:b/>
        </w:rPr>
        <w:lastRenderedPageBreak/>
        <w:t>Показатели работы постоянных комитетов и постоянных комиссий Законодательного Собрания Иркутской области в 1-м квартале 201</w:t>
      </w:r>
      <w:r w:rsidR="007B459A" w:rsidRPr="001744DC">
        <w:rPr>
          <w:b/>
        </w:rPr>
        <w:t>8</w:t>
      </w:r>
      <w:r w:rsidRPr="001744DC">
        <w:rPr>
          <w:b/>
        </w:rPr>
        <w:t xml:space="preserve">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49"/>
        <w:gridCol w:w="1391"/>
        <w:gridCol w:w="1381"/>
        <w:gridCol w:w="920"/>
        <w:gridCol w:w="923"/>
        <w:gridCol w:w="920"/>
        <w:gridCol w:w="1236"/>
        <w:gridCol w:w="1473"/>
        <w:gridCol w:w="822"/>
        <w:gridCol w:w="671"/>
      </w:tblGrid>
      <w:tr w:rsidR="009B2B87" w:rsidRPr="003836EC" w:rsidTr="009344F6">
        <w:trPr>
          <w:trHeight w:val="3099"/>
          <w:tblHeader/>
        </w:trPr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 Комитеты и комиссии</w:t>
            </w:r>
          </w:p>
          <w:p w:rsidR="009B2B87" w:rsidRPr="003836EC" w:rsidRDefault="009B2B87" w:rsidP="009B2B8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9B2B87" w:rsidRPr="003836EC" w:rsidRDefault="009B2B87" w:rsidP="009B2B8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9B2B87" w:rsidRPr="003836EC" w:rsidRDefault="009B2B87" w:rsidP="009B2B8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9B2B87" w:rsidRPr="003836EC" w:rsidRDefault="009B2B87" w:rsidP="009B2B8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9B2B87" w:rsidRPr="003836EC" w:rsidRDefault="009B2B87" w:rsidP="009B2B8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9B2B87" w:rsidRPr="003836EC" w:rsidRDefault="009B2B87" w:rsidP="009B2B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Показатели работы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836EC">
              <w:rPr>
                <w:color w:val="000000"/>
                <w:sz w:val="22"/>
                <w:szCs w:val="22"/>
              </w:rPr>
              <w:t>Комитет по законодательству о государственном строительстве области и местном самоупра</w:t>
            </w:r>
            <w:r w:rsidRPr="003836EC">
              <w:rPr>
                <w:color w:val="000000"/>
                <w:sz w:val="22"/>
                <w:szCs w:val="22"/>
              </w:rPr>
              <w:t>в</w:t>
            </w:r>
            <w:r w:rsidRPr="003836EC">
              <w:rPr>
                <w:color w:val="000000"/>
                <w:sz w:val="22"/>
                <w:szCs w:val="22"/>
              </w:rPr>
              <w:t>лении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836EC">
              <w:rPr>
                <w:color w:val="000000"/>
                <w:sz w:val="22"/>
                <w:szCs w:val="22"/>
              </w:rPr>
              <w:t>Комитет по бюджету, ценообр</w:t>
            </w:r>
            <w:r w:rsidRPr="003836EC">
              <w:rPr>
                <w:color w:val="000000"/>
                <w:sz w:val="22"/>
                <w:szCs w:val="22"/>
              </w:rPr>
              <w:t>а</w:t>
            </w:r>
            <w:r w:rsidRPr="003836EC">
              <w:rPr>
                <w:color w:val="000000"/>
                <w:sz w:val="22"/>
                <w:szCs w:val="22"/>
              </w:rPr>
              <w:t>зованию, финансово-экономическому и налоговому законодательству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836EC">
              <w:rPr>
                <w:color w:val="000000"/>
                <w:sz w:val="22"/>
                <w:szCs w:val="22"/>
              </w:rPr>
              <w:t>Комитет по социально-культурному законодательству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836EC">
              <w:rPr>
                <w:color w:val="000000"/>
                <w:sz w:val="22"/>
                <w:szCs w:val="22"/>
              </w:rPr>
              <w:t>Комитет по здравоохранению и социальной защите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836EC">
              <w:rPr>
                <w:color w:val="000000"/>
                <w:sz w:val="22"/>
                <w:szCs w:val="22"/>
              </w:rPr>
              <w:t>Комитет по собственности и экономической политике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836EC">
              <w:rPr>
                <w:color w:val="000000"/>
                <w:sz w:val="22"/>
                <w:szCs w:val="22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836EC">
              <w:rPr>
                <w:color w:val="000000"/>
                <w:sz w:val="22"/>
                <w:szCs w:val="22"/>
              </w:rPr>
              <w:t>Комиссия по Регламенту, деп</w:t>
            </w:r>
            <w:r w:rsidRPr="003836EC">
              <w:rPr>
                <w:color w:val="000000"/>
                <w:sz w:val="22"/>
                <w:szCs w:val="22"/>
              </w:rPr>
              <w:t>у</w:t>
            </w:r>
            <w:r w:rsidRPr="003836EC">
              <w:rPr>
                <w:color w:val="000000"/>
                <w:sz w:val="22"/>
                <w:szCs w:val="22"/>
              </w:rPr>
              <w:t>татской этике, информационной политике и связям с обществе</w:t>
            </w:r>
            <w:r w:rsidRPr="003836EC">
              <w:rPr>
                <w:color w:val="000000"/>
                <w:sz w:val="22"/>
                <w:szCs w:val="22"/>
              </w:rPr>
              <w:t>н</w:t>
            </w:r>
            <w:r w:rsidRPr="003836EC">
              <w:rPr>
                <w:color w:val="000000"/>
                <w:sz w:val="22"/>
                <w:szCs w:val="22"/>
              </w:rPr>
              <w:t>ными объединениями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836EC">
              <w:rPr>
                <w:color w:val="000000"/>
                <w:sz w:val="22"/>
                <w:szCs w:val="22"/>
              </w:rPr>
              <w:t>Комиссия по контрольной де</w:t>
            </w:r>
            <w:r w:rsidRPr="003836EC">
              <w:rPr>
                <w:color w:val="000000"/>
                <w:sz w:val="22"/>
                <w:szCs w:val="22"/>
              </w:rPr>
              <w:t>я</w:t>
            </w:r>
            <w:r w:rsidRPr="003836EC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 xml:space="preserve">Проведено заседаний 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33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 xml:space="preserve">Рассмотрено вопросов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191</w:t>
            </w:r>
          </w:p>
        </w:tc>
      </w:tr>
      <w:tr w:rsidR="009B2B87" w:rsidRPr="003836EC" w:rsidTr="009344F6">
        <w:trPr>
          <w:trHeight w:val="58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Внесено на рассмотрение сессий вопросов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B2B87" w:rsidRPr="003836EC" w:rsidTr="009344F6">
        <w:trPr>
          <w:trHeight w:val="58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Количество рабочих групп, созданных и р</w:t>
            </w:r>
            <w:r w:rsidRPr="003836E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3836EC">
              <w:rPr>
                <w:b/>
                <w:bCs/>
                <w:color w:val="000000"/>
                <w:sz w:val="24"/>
                <w:szCs w:val="24"/>
              </w:rPr>
              <w:t>ботающих в комитете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</w:t>
            </w:r>
          </w:p>
        </w:tc>
      </w:tr>
      <w:tr w:rsidR="009B2B87" w:rsidRPr="003836EC" w:rsidTr="009344F6">
        <w:trPr>
          <w:trHeight w:val="87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Количество заседаний постоянно действ</w:t>
            </w:r>
            <w:r w:rsidRPr="003836EC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3836EC">
              <w:rPr>
                <w:b/>
                <w:bCs/>
                <w:color w:val="000000"/>
                <w:sz w:val="24"/>
                <w:szCs w:val="24"/>
              </w:rPr>
              <w:t>ющих и временных рабочих групп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Проведено мероприятий: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- правительственных часов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- муниципальных часов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- подготовка вопросов к советам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- круглых столов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- рабочих совещаний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B2B87" w:rsidRPr="003836EC" w:rsidTr="009344F6">
        <w:trPr>
          <w:trHeight w:val="58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 xml:space="preserve">Количество внесенных законодательных инициатив комитета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B2B87" w:rsidRPr="003836EC" w:rsidTr="009344F6">
        <w:trPr>
          <w:trHeight w:val="58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lastRenderedPageBreak/>
              <w:t>Количество рассмотренных поправок, из них: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sz w:val="24"/>
                <w:szCs w:val="24"/>
              </w:rPr>
            </w:pPr>
            <w:r w:rsidRPr="003836EC">
              <w:rPr>
                <w:sz w:val="24"/>
                <w:szCs w:val="24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sz w:val="24"/>
                <w:szCs w:val="24"/>
              </w:rPr>
            </w:pPr>
            <w:r w:rsidRPr="003836EC"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sz w:val="24"/>
                <w:szCs w:val="24"/>
              </w:rPr>
            </w:pPr>
            <w:r w:rsidRPr="003836EC"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59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содержательные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43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технико-юридические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16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внесенные депутатами, из них: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sz w:val="24"/>
                <w:szCs w:val="24"/>
              </w:rPr>
            </w:pPr>
            <w:r w:rsidRPr="003836EC">
              <w:rPr>
                <w:sz w:val="24"/>
                <w:szCs w:val="24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47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содержательные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35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технико-юридические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Количество протокольных поручений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29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836EC">
              <w:rPr>
                <w:bCs/>
                <w:color w:val="000000"/>
                <w:sz w:val="24"/>
                <w:szCs w:val="24"/>
              </w:rPr>
              <w:t>Из них исполнено: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6</w:t>
            </w:r>
          </w:p>
        </w:tc>
      </w:tr>
      <w:tr w:rsidR="009B2B87" w:rsidRPr="003836EC" w:rsidTr="009344F6">
        <w:trPr>
          <w:trHeight w:val="942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836EC">
              <w:rPr>
                <w:b/>
                <w:bCs/>
                <w:color w:val="000000"/>
                <w:sz w:val="24"/>
                <w:szCs w:val="24"/>
              </w:rPr>
              <w:t>Количество депутатских и парламентских запросов, находящихся на контроле ком</w:t>
            </w:r>
            <w:r w:rsidRPr="003836E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3836EC">
              <w:rPr>
                <w:b/>
                <w:bCs/>
                <w:color w:val="000000"/>
                <w:sz w:val="24"/>
                <w:szCs w:val="24"/>
              </w:rPr>
              <w:t xml:space="preserve">тета, в </w:t>
            </w:r>
            <w:proofErr w:type="spellStart"/>
            <w:r w:rsidRPr="003836EC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836EC">
              <w:rPr>
                <w:b/>
                <w:bCs/>
                <w:color w:val="000000"/>
                <w:sz w:val="24"/>
                <w:szCs w:val="24"/>
              </w:rPr>
              <w:t>. снятых с контроля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26</w:t>
            </w:r>
          </w:p>
        </w:tc>
      </w:tr>
      <w:tr w:rsidR="009B2B87" w:rsidRPr="003836EC" w:rsidTr="009344F6">
        <w:trPr>
          <w:trHeight w:val="3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из них рассмотрены в 2017 году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2B87" w:rsidRPr="003836EC" w:rsidRDefault="009B2B87" w:rsidP="009B2B8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836EC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55308F" w:rsidRPr="001744DC" w:rsidRDefault="0055308F" w:rsidP="002D72E9">
      <w:pPr>
        <w:jc w:val="center"/>
        <w:rPr>
          <w:b/>
        </w:rPr>
      </w:pPr>
    </w:p>
    <w:p w:rsidR="0055308F" w:rsidRPr="001744DC" w:rsidRDefault="0055308F" w:rsidP="002D72E9">
      <w:pPr>
        <w:rPr>
          <w:b/>
        </w:rPr>
        <w:sectPr w:rsidR="0055308F" w:rsidRPr="001744DC" w:rsidSect="0055308F">
          <w:pgSz w:w="16838" w:h="11906" w:orient="landscape"/>
          <w:pgMar w:top="1134" w:right="1134" w:bottom="426" w:left="1134" w:header="708" w:footer="708" w:gutter="0"/>
          <w:cols w:space="720"/>
          <w:docGrid w:linePitch="381"/>
        </w:sectPr>
      </w:pPr>
    </w:p>
    <w:p w:rsidR="006D2CD7" w:rsidRPr="001744DC" w:rsidRDefault="00D829B7" w:rsidP="002D72E9">
      <w:pPr>
        <w:jc w:val="right"/>
        <w:rPr>
          <w:i/>
        </w:rPr>
      </w:pPr>
      <w:r w:rsidRPr="001744DC">
        <w:rPr>
          <w:i/>
        </w:rPr>
        <w:lastRenderedPageBreak/>
        <w:t>Приложение 1</w:t>
      </w:r>
    </w:p>
    <w:p w:rsidR="00085161" w:rsidRPr="001744DC" w:rsidRDefault="00085161" w:rsidP="002D72E9">
      <w:pPr>
        <w:jc w:val="right"/>
        <w:rPr>
          <w:i/>
        </w:rPr>
      </w:pPr>
    </w:p>
    <w:p w:rsidR="00C00888" w:rsidRPr="001744DC" w:rsidRDefault="00C00888" w:rsidP="002D72E9">
      <w:pPr>
        <w:pStyle w:val="2"/>
      </w:pPr>
      <w:bookmarkStart w:id="16" w:name="_Toc511295171"/>
      <w:r w:rsidRPr="001744DC">
        <w:t xml:space="preserve">Отчеты о деятельности постоянных комитетов и постоянных комиссий Законодательного Собрания Иркутской области </w:t>
      </w:r>
      <w:r w:rsidRPr="001744DC">
        <w:br/>
        <w:t>в 1-м квартале 201</w:t>
      </w:r>
      <w:r w:rsidR="00DD5FF7" w:rsidRPr="001744DC">
        <w:t>7</w:t>
      </w:r>
      <w:r w:rsidRPr="001744DC">
        <w:t xml:space="preserve"> года</w:t>
      </w:r>
      <w:bookmarkEnd w:id="16"/>
    </w:p>
    <w:p w:rsidR="00B27DCA" w:rsidRPr="001744DC" w:rsidRDefault="00B27DCA" w:rsidP="002D72E9">
      <w:pPr>
        <w:pStyle w:val="3"/>
      </w:pPr>
      <w:bookmarkStart w:id="17" w:name="_Toc511295172"/>
      <w:r w:rsidRPr="001744DC">
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</w:r>
      <w:bookmarkEnd w:id="17"/>
      <w:r w:rsidRPr="001744DC">
        <w:t xml:space="preserve"> </w:t>
      </w:r>
    </w:p>
    <w:p w:rsidR="00B26E5D" w:rsidRPr="001744DC" w:rsidRDefault="00B26E5D" w:rsidP="002D72E9">
      <w:pPr>
        <w:ind w:firstLine="709"/>
      </w:pPr>
      <w:r w:rsidRPr="001744DC">
        <w:t>Комитет по законодательству о государственном строительстве обл</w:t>
      </w:r>
      <w:r w:rsidRPr="001744DC">
        <w:t>а</w:t>
      </w:r>
      <w:r w:rsidRPr="001744DC">
        <w:t>сти и местном самоуправлении Законодательного Собрания Иркутской обл</w:t>
      </w:r>
      <w:r w:rsidRPr="001744DC">
        <w:t>а</w:t>
      </w:r>
      <w:r w:rsidRPr="001744DC">
        <w:t xml:space="preserve">сти (далее – комитет) в отчетный период </w:t>
      </w:r>
      <w:r w:rsidRPr="001744DC">
        <w:rPr>
          <w:rFonts w:eastAsiaTheme="minorHAnsi"/>
        </w:rPr>
        <w:t xml:space="preserve">осуществлял свою </w:t>
      </w:r>
      <w:r w:rsidRPr="001744DC">
        <w:t xml:space="preserve">деятельность в соответствии с Регламентом Законодательного Собрания Иркутской области, Положением о комитете, руководствуясь планом работы Законодательного Собрания Иркутской области и планом работы комитета на 1-й квартал </w:t>
      </w:r>
      <w:r w:rsidR="00A63DB3">
        <w:br/>
      </w:r>
      <w:r w:rsidRPr="001744DC">
        <w:t>2018 года.</w:t>
      </w:r>
    </w:p>
    <w:p w:rsidR="00B26E5D" w:rsidRPr="001744DC" w:rsidRDefault="00B26E5D" w:rsidP="002D72E9">
      <w:pPr>
        <w:ind w:firstLine="709"/>
      </w:pPr>
      <w:r w:rsidRPr="001744DC">
        <w:t>Главное направление деятельности комитета – реализация нормотво</w:t>
      </w:r>
      <w:r w:rsidRPr="001744DC">
        <w:t>р</w:t>
      </w:r>
      <w:r w:rsidRPr="001744DC">
        <w:t xml:space="preserve">ческих (законодательных) функций Законодательного Собрания Иркутской области в сфере законодательства о государственном строительстве области и местном самоуправлении. </w:t>
      </w:r>
      <w:bookmarkStart w:id="18" w:name="0000000000000000000000000000000000000000"/>
      <w:bookmarkEnd w:id="18"/>
      <w:r w:rsidRPr="001744DC">
        <w:t>Задачами комитета являются предварительное рассмотрение и подготовка на заседания Законодательного Собрания Ирку</w:t>
      </w:r>
      <w:r w:rsidRPr="001744DC">
        <w:t>т</w:t>
      </w:r>
      <w:r w:rsidRPr="001744DC">
        <w:t xml:space="preserve">ской области вопросов по предметам ведения комитета и самостоятельное принятие решений по ним в пределах полномочий комитета. </w:t>
      </w:r>
    </w:p>
    <w:p w:rsidR="00B26E5D" w:rsidRPr="001744DC" w:rsidRDefault="00B26E5D" w:rsidP="002D72E9">
      <w:pPr>
        <w:ind w:firstLine="709"/>
      </w:pPr>
      <w:r w:rsidRPr="001744DC">
        <w:t>В 1-м квартале проведено 5 заседаний комитета. Рассмотрено 38</w:t>
      </w:r>
      <w:r w:rsidR="00C55498" w:rsidRPr="001744DC">
        <w:t xml:space="preserve"> </w:t>
      </w:r>
      <w:r w:rsidRPr="001744DC">
        <w:t>в</w:t>
      </w:r>
      <w:r w:rsidRPr="001744DC">
        <w:t>о</w:t>
      </w:r>
      <w:r w:rsidRPr="001744DC">
        <w:t>просов, их них 27 внесено на рассмотрение сессии Законодательного Собр</w:t>
      </w:r>
      <w:r w:rsidRPr="001744DC">
        <w:t>а</w:t>
      </w:r>
      <w:r w:rsidRPr="001744DC">
        <w:t>ния Иркутской области.</w:t>
      </w:r>
    </w:p>
    <w:p w:rsidR="00B26E5D" w:rsidRPr="001744DC" w:rsidRDefault="00B26E5D" w:rsidP="002D72E9">
      <w:pPr>
        <w:ind w:firstLine="709"/>
      </w:pPr>
      <w:r w:rsidRPr="001744DC">
        <w:t>Количество законопроектов, принятых в окончательном чтении и направленных Губернатору Иркутской области Левченко С.Г. для обнарод</w:t>
      </w:r>
      <w:r w:rsidRPr="001744DC">
        <w:t>о</w:t>
      </w:r>
      <w:r w:rsidRPr="001744DC">
        <w:t>вания</w:t>
      </w:r>
      <w:r w:rsidR="00A63DB3">
        <w:t>,</w:t>
      </w:r>
      <w:r w:rsidRPr="001744DC">
        <w:t xml:space="preserve"> – </w:t>
      </w:r>
      <w:r w:rsidR="002D72E9" w:rsidRPr="001744DC">
        <w:t>9</w:t>
      </w:r>
      <w:r w:rsidRPr="001744DC">
        <w:t>.</w:t>
      </w:r>
    </w:p>
    <w:p w:rsidR="00B26E5D" w:rsidRPr="001744DC" w:rsidRDefault="00B26E5D" w:rsidP="002D72E9">
      <w:pPr>
        <w:ind w:firstLine="709"/>
      </w:pPr>
      <w:r w:rsidRPr="001744DC">
        <w:t>Приняты</w:t>
      </w:r>
      <w:r w:rsidR="00A63DB3">
        <w:t>е</w:t>
      </w:r>
      <w:r w:rsidRPr="001744DC">
        <w:t xml:space="preserve"> закон</w:t>
      </w:r>
      <w:r w:rsidR="00A63DB3">
        <w:t>ы</w:t>
      </w:r>
      <w:r w:rsidRPr="001744DC">
        <w:t xml:space="preserve"> вносили изменения в действующие законы Ирку</w:t>
      </w:r>
      <w:r w:rsidRPr="001744DC">
        <w:t>т</w:t>
      </w:r>
      <w:r w:rsidRPr="001744DC">
        <w:t>ской области и были направлены на приведение законодательства Иркутской области в соответствие с федеральным законодательством.</w:t>
      </w:r>
    </w:p>
    <w:p w:rsidR="00B26E5D" w:rsidRPr="001744DC" w:rsidRDefault="00B26E5D" w:rsidP="002D72E9">
      <w:pPr>
        <w:ind w:right="-1" w:firstLine="709"/>
        <w:contextualSpacing/>
        <w:rPr>
          <w:bCs/>
        </w:rPr>
      </w:pPr>
      <w:r w:rsidRPr="001744DC">
        <w:t>В</w:t>
      </w:r>
      <w:r w:rsidRPr="001744DC">
        <w:rPr>
          <w:bCs/>
        </w:rPr>
        <w:t xml:space="preserve"> </w:t>
      </w:r>
      <w:r w:rsidRPr="001744DC">
        <w:rPr>
          <w:rFonts w:eastAsiaTheme="minorHAnsi"/>
        </w:rPr>
        <w:t>соответствии со статьей 47 Закона Иркутской области от 12 января 2010 года № 1-оз «О правовых актах Иркутской области и правотворческой деятельности в Иркутской области»</w:t>
      </w:r>
      <w:r w:rsidRPr="001744DC">
        <w:t xml:space="preserve"> </w:t>
      </w:r>
      <w:r w:rsidRPr="001744DC">
        <w:rPr>
          <w:bCs/>
        </w:rPr>
        <w:t>возвращен проект закона Иркутской о</w:t>
      </w:r>
      <w:r w:rsidRPr="001744DC">
        <w:rPr>
          <w:bCs/>
        </w:rPr>
        <w:t>б</w:t>
      </w:r>
      <w:r w:rsidRPr="001744DC">
        <w:rPr>
          <w:bCs/>
        </w:rPr>
        <w:t>ласти «О внесении изменений в Закон Иркутской области «О статусе и гр</w:t>
      </w:r>
      <w:r w:rsidRPr="001744DC">
        <w:rPr>
          <w:bCs/>
        </w:rPr>
        <w:t>а</w:t>
      </w:r>
      <w:r w:rsidRPr="001744DC">
        <w:rPr>
          <w:bCs/>
        </w:rPr>
        <w:t xml:space="preserve">ницах муниципальных образований </w:t>
      </w:r>
      <w:proofErr w:type="spellStart"/>
      <w:r w:rsidRPr="001744DC">
        <w:rPr>
          <w:bCs/>
        </w:rPr>
        <w:t>Казачинско</w:t>
      </w:r>
      <w:proofErr w:type="spellEnd"/>
      <w:r w:rsidRPr="001744DC">
        <w:rPr>
          <w:bCs/>
        </w:rPr>
        <w:t xml:space="preserve">-Ленского района Иркутской области», внесенный Думой </w:t>
      </w:r>
      <w:proofErr w:type="spellStart"/>
      <w:r w:rsidRPr="001744DC">
        <w:rPr>
          <w:bCs/>
        </w:rPr>
        <w:t>Казачинско</w:t>
      </w:r>
      <w:proofErr w:type="spellEnd"/>
      <w:r w:rsidRPr="001744DC">
        <w:rPr>
          <w:bCs/>
        </w:rPr>
        <w:t>-Ленского района.</w:t>
      </w:r>
    </w:p>
    <w:p w:rsidR="00B26E5D" w:rsidRPr="001744DC" w:rsidRDefault="00B26E5D" w:rsidP="002D72E9">
      <w:pPr>
        <w:ind w:right="-1" w:firstLine="709"/>
        <w:contextualSpacing/>
      </w:pPr>
    </w:p>
    <w:p w:rsidR="00B26E5D" w:rsidRPr="001744DC" w:rsidRDefault="00B26E5D" w:rsidP="002D72E9">
      <w:pPr>
        <w:ind w:firstLine="709"/>
        <w:jc w:val="center"/>
        <w:rPr>
          <w:b/>
        </w:rPr>
      </w:pPr>
      <w:r w:rsidRPr="001744DC">
        <w:rPr>
          <w:b/>
        </w:rPr>
        <w:t>Информация о законодательных инициативах депутатов – членов комитета</w:t>
      </w:r>
    </w:p>
    <w:p w:rsidR="00B26E5D" w:rsidRPr="001744DC" w:rsidRDefault="00B26E5D" w:rsidP="002D72E9">
      <w:pPr>
        <w:ind w:firstLine="709"/>
      </w:pPr>
      <w:r w:rsidRPr="001744DC">
        <w:t>«О внесении изменений в статью 8 Закона Иркутской области «О наградах Иркутской области и почетных званиях Иркутской области»</w:t>
      </w:r>
      <w:r w:rsidRPr="001744DC">
        <w:rPr>
          <w:b/>
        </w:rPr>
        <w:t xml:space="preserve"> </w:t>
      </w:r>
      <w:r w:rsidRPr="001744DC">
        <w:t>(зак</w:t>
      </w:r>
      <w:r w:rsidRPr="001744DC">
        <w:t>о</w:t>
      </w:r>
      <w:r w:rsidRPr="001744DC">
        <w:lastRenderedPageBreak/>
        <w:t xml:space="preserve">нодательная инициатива депутатов Законодательного Собрания Иркутской области С.Ф. </w:t>
      </w:r>
      <w:proofErr w:type="spellStart"/>
      <w:r w:rsidRPr="001744DC">
        <w:t>Брилки</w:t>
      </w:r>
      <w:proofErr w:type="spellEnd"/>
      <w:r w:rsidRPr="001744DC">
        <w:t xml:space="preserve">, Б.Г. Алексеева, А.А. </w:t>
      </w:r>
      <w:proofErr w:type="spellStart"/>
      <w:r w:rsidRPr="001744DC">
        <w:t>Дубаса</w:t>
      </w:r>
      <w:proofErr w:type="spellEnd"/>
      <w:r w:rsidRPr="001744DC">
        <w:t>);</w:t>
      </w:r>
    </w:p>
    <w:p w:rsidR="00B26E5D" w:rsidRPr="001744DC" w:rsidRDefault="00B26E5D" w:rsidP="002D72E9">
      <w:pPr>
        <w:ind w:firstLine="709"/>
        <w:rPr>
          <w:b/>
        </w:rPr>
      </w:pPr>
      <w:r w:rsidRPr="001744DC">
        <w:t>«О внесении изменения в статью 28 Закона Иркутской области «О ст</w:t>
      </w:r>
      <w:r w:rsidRPr="001744DC">
        <w:t>а</w:t>
      </w:r>
      <w:r w:rsidRPr="001744DC">
        <w:t>тусе депутата Законодательного Собрания Иркутской области» (законод</w:t>
      </w:r>
      <w:r w:rsidRPr="001744DC">
        <w:t>а</w:t>
      </w:r>
      <w:r w:rsidRPr="001744DC">
        <w:t>тельная инициатива депутатов Законодательного Собрания Иркутской обл</w:t>
      </w:r>
      <w:r w:rsidRPr="001744DC">
        <w:t>а</w:t>
      </w:r>
      <w:r w:rsidRPr="001744DC">
        <w:t>сти Б.Г. Алексеева, А.С. Дубровина, А.А. Красноштанова, О.Н. Кузнецова);</w:t>
      </w:r>
    </w:p>
    <w:p w:rsidR="00B26E5D" w:rsidRPr="001744DC" w:rsidRDefault="00B26E5D" w:rsidP="002D72E9">
      <w:pPr>
        <w:ind w:firstLine="709"/>
        <w:rPr>
          <w:b/>
        </w:rPr>
      </w:pPr>
      <w:r w:rsidRPr="001744DC">
        <w:t>«О внесении изменений в отдельные законы Иркутской области» (з</w:t>
      </w:r>
      <w:r w:rsidRPr="001744DC">
        <w:t>а</w:t>
      </w:r>
      <w:r w:rsidRPr="001744DC">
        <w:t>конодательная инициатива депутатов Законодательного Собрания Иркутской области Б.Г. Алексеева, Н.А. Чекотовой, А.С. Дубровина, А.А. Красноштан</w:t>
      </w:r>
      <w:r w:rsidRPr="001744DC">
        <w:t>о</w:t>
      </w:r>
      <w:r w:rsidRPr="001744DC">
        <w:t>ва, О.Н. Кузнецова).</w:t>
      </w:r>
    </w:p>
    <w:p w:rsidR="00B26E5D" w:rsidRPr="001744DC" w:rsidRDefault="00B26E5D" w:rsidP="002D72E9">
      <w:pPr>
        <w:ind w:firstLine="709"/>
      </w:pPr>
      <w:r w:rsidRPr="001744DC">
        <w:t xml:space="preserve">В течение квартала депутатами </w:t>
      </w:r>
      <w:r w:rsidR="00C2004F" w:rsidRPr="001744DC">
        <w:t>–</w:t>
      </w:r>
      <w:r w:rsidRPr="001744DC">
        <w:t xml:space="preserve"> членами комитета внесено всего</w:t>
      </w:r>
      <w:r w:rsidR="00C55498" w:rsidRPr="001744DC">
        <w:t xml:space="preserve"> </w:t>
      </w:r>
      <w:r w:rsidR="00C744D6">
        <w:br/>
      </w:r>
      <w:r w:rsidRPr="001744DC">
        <w:t>10 поправок (6 содержательных и 4 редакционных) к проектам законов И</w:t>
      </w:r>
      <w:r w:rsidRPr="001744DC">
        <w:t>р</w:t>
      </w:r>
      <w:r w:rsidRPr="001744DC">
        <w:t>кутской области:</w:t>
      </w:r>
    </w:p>
    <w:p w:rsidR="00B26E5D" w:rsidRPr="001744DC" w:rsidRDefault="00B26E5D" w:rsidP="002D72E9">
      <w:pPr>
        <w:ind w:firstLine="709"/>
      </w:pPr>
      <w:r w:rsidRPr="001744DC">
        <w:t>«О внесении изменений в Закон Иркутской области «О закреплении за сельскими поселениями Иркутской</w:t>
      </w:r>
      <w:r w:rsidR="00C55498" w:rsidRPr="001744DC">
        <w:t xml:space="preserve"> </w:t>
      </w:r>
      <w:r w:rsidRPr="001744DC">
        <w:t>области вопросов местного значения» (Алексеев Б.Г., Алдаров К.Р.);</w:t>
      </w:r>
    </w:p>
    <w:p w:rsidR="00B26E5D" w:rsidRPr="001744DC" w:rsidRDefault="00B26E5D" w:rsidP="002D72E9">
      <w:pPr>
        <w:ind w:firstLine="709"/>
      </w:pPr>
      <w:r w:rsidRPr="001744DC">
        <w:t>«О внесении изменений в статью 2 Закона Иркутской области «О п</w:t>
      </w:r>
      <w:r w:rsidRPr="001744DC">
        <w:t>е</w:t>
      </w:r>
      <w:r w:rsidRPr="001744DC">
        <w:t>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</w:t>
      </w:r>
      <w:r w:rsidR="00C55498" w:rsidRPr="001744DC">
        <w:t xml:space="preserve"> </w:t>
      </w:r>
      <w:r w:rsidRPr="001744DC">
        <w:t>выслугу лет государственным гражданским и м</w:t>
      </w:r>
      <w:r w:rsidRPr="001744DC">
        <w:t>у</w:t>
      </w:r>
      <w:r w:rsidRPr="001744DC">
        <w:t>ниципальным служащим Иркутской области» (Алексеев Б.Г., Чекотова Н.А., Дубровин А.С., Красноштанов А.А., Кузнецов О.Н.);</w:t>
      </w:r>
    </w:p>
    <w:p w:rsidR="00B26E5D" w:rsidRPr="001744DC" w:rsidRDefault="00B26E5D" w:rsidP="002D72E9">
      <w:pPr>
        <w:ind w:firstLine="709"/>
      </w:pPr>
      <w:r w:rsidRPr="001744DC">
        <w:t>о поправках к Уставу Иркутской области № ПЗ-260 (Алексеев Б.Г., Дубровин А.С., Красноштанов А.А., Кузнецов О.Н. в соавторстве с другими депутатами Законодательного Собрания Иркутской области).</w:t>
      </w:r>
      <w:r w:rsidR="00C55498" w:rsidRPr="001744DC">
        <w:t xml:space="preserve"> </w:t>
      </w:r>
    </w:p>
    <w:p w:rsidR="00B26E5D" w:rsidRPr="001744DC" w:rsidRDefault="00B26E5D" w:rsidP="002D72E9">
      <w:pPr>
        <w:ind w:firstLine="709"/>
      </w:pPr>
      <w:r w:rsidRPr="001744DC">
        <w:rPr>
          <w:rFonts w:eastAsiaTheme="minorHAnsi"/>
        </w:rPr>
        <w:t>В 1-м квартале комитет предварительно рассмотрел и рекомендовал Законодательному Собранию Иркутской области 5</w:t>
      </w:r>
      <w:r w:rsidRPr="001744DC">
        <w:rPr>
          <w:rFonts w:eastAsiaTheme="minorHAnsi"/>
          <w:b/>
          <w:bCs/>
        </w:rPr>
        <w:t xml:space="preserve"> </w:t>
      </w:r>
      <w:r w:rsidRPr="001744DC">
        <w:rPr>
          <w:rFonts w:eastAsiaTheme="minorHAnsi"/>
        </w:rPr>
        <w:t xml:space="preserve">кандидатур на должности мировых судей Иркутской области. </w:t>
      </w:r>
    </w:p>
    <w:p w:rsidR="00B26E5D" w:rsidRPr="001744DC" w:rsidRDefault="00B26E5D" w:rsidP="002D72E9">
      <w:pPr>
        <w:ind w:firstLine="709"/>
        <w:jc w:val="center"/>
        <w:rPr>
          <w:b/>
        </w:rPr>
      </w:pPr>
      <w:r w:rsidRPr="001744DC">
        <w:rPr>
          <w:b/>
        </w:rPr>
        <w:t>Информация о проведенных мероприятиях</w:t>
      </w:r>
    </w:p>
    <w:p w:rsidR="00C2004F" w:rsidRPr="001744DC" w:rsidRDefault="00B26E5D" w:rsidP="002D72E9">
      <w:pPr>
        <w:ind w:firstLine="709"/>
      </w:pPr>
      <w:r w:rsidRPr="001744DC">
        <w:t>25 января в рамках</w:t>
      </w:r>
      <w:r w:rsidRPr="001744DC">
        <w:rPr>
          <w:iCs/>
        </w:rPr>
        <w:t xml:space="preserve"> </w:t>
      </w:r>
      <w:r w:rsidRPr="001744DC">
        <w:t>заседания Координационного межконфессионал</w:t>
      </w:r>
      <w:r w:rsidRPr="001744DC">
        <w:t>ь</w:t>
      </w:r>
      <w:r w:rsidRPr="001744DC">
        <w:t>ного совета при Законодательном Собрании Иркутской области</w:t>
      </w:r>
      <w:r w:rsidRPr="001744DC">
        <w:rPr>
          <w:iCs/>
        </w:rPr>
        <w:t xml:space="preserve"> комитетом подготовлен вопрос «Об обеспечении права осужденных, отбывающих нак</w:t>
      </w:r>
      <w:r w:rsidRPr="001744DC">
        <w:rPr>
          <w:iCs/>
        </w:rPr>
        <w:t>а</w:t>
      </w:r>
      <w:r w:rsidRPr="001744DC">
        <w:rPr>
          <w:iCs/>
        </w:rPr>
        <w:t>зание в виде лишения свободы в исправительных учреждениях, находящихся на территории Иркутской области, на свободу совести и вероисповедания»</w:t>
      </w:r>
      <w:r w:rsidR="00C2004F" w:rsidRPr="001744DC">
        <w:rPr>
          <w:iCs/>
        </w:rPr>
        <w:t>.</w:t>
      </w:r>
      <w:r w:rsidR="00C55498" w:rsidRPr="001744DC">
        <w:t xml:space="preserve"> </w:t>
      </w:r>
    </w:p>
    <w:p w:rsidR="00B26E5D" w:rsidRPr="001744DC" w:rsidRDefault="00B26E5D" w:rsidP="002D72E9">
      <w:pPr>
        <w:ind w:firstLine="709"/>
      </w:pPr>
      <w:r w:rsidRPr="001744DC">
        <w:t xml:space="preserve">22 марта комитетом подготовлен вопрос к очередному </w:t>
      </w:r>
      <w:r w:rsidR="00C744D6">
        <w:t xml:space="preserve">заседанию </w:t>
      </w:r>
      <w:r w:rsidRPr="001744DC">
        <w:t>С</w:t>
      </w:r>
      <w:r w:rsidRPr="001744DC">
        <w:t>о</w:t>
      </w:r>
      <w:r w:rsidRPr="001744DC">
        <w:t>вет</w:t>
      </w:r>
      <w:r w:rsidR="00C744D6">
        <w:t>а</w:t>
      </w:r>
      <w:r w:rsidRPr="001744DC">
        <w:t xml:space="preserve"> Законодательного Собрания Иркутской области по взаимодействию с представительными органами муниципальных образований Иркутской обл</w:t>
      </w:r>
      <w:r w:rsidRPr="001744DC">
        <w:t>а</w:t>
      </w:r>
      <w:r w:rsidRPr="001744DC">
        <w:t>сти на тему «Практические вопросы реализации Закона Иркутской области от 7 ноября 2017 года № 73-ОЗ «О представлении гражданами, претенду</w:t>
      </w:r>
      <w:r w:rsidRPr="001744DC">
        <w:t>ю</w:t>
      </w:r>
      <w:r w:rsidRPr="001744DC">
        <w:t>щими на замещение муниципальной должности, лицами, замещающими м</w:t>
      </w:r>
      <w:r w:rsidRPr="001744DC">
        <w:t>у</w:t>
      </w:r>
      <w:r w:rsidRPr="001744DC">
        <w:t>ниципальные должности, сведений о доходах, расходах, об имуществе и об</w:t>
      </w:r>
      <w:r w:rsidRPr="001744DC">
        <w:t>я</w:t>
      </w:r>
      <w:r w:rsidRPr="001744DC">
        <w:t>зательствах имущественного характера и проверке достоверности и полноты представленных ими сведений о доходах, расходах, об имуществе и обяз</w:t>
      </w:r>
      <w:r w:rsidRPr="001744DC">
        <w:t>а</w:t>
      </w:r>
      <w:r w:rsidRPr="001744DC">
        <w:t>тельствах имущественного характера».</w:t>
      </w:r>
    </w:p>
    <w:p w:rsidR="00B26E5D" w:rsidRPr="001744DC" w:rsidRDefault="00B26E5D" w:rsidP="002D72E9">
      <w:pPr>
        <w:ind w:firstLine="709"/>
        <w:rPr>
          <w:rFonts w:eastAsiaTheme="minorHAnsi"/>
        </w:rPr>
      </w:pPr>
      <w:r w:rsidRPr="001744DC">
        <w:lastRenderedPageBreak/>
        <w:t xml:space="preserve">Под председательством Алексеева Б.Г. прошли </w:t>
      </w:r>
      <w:proofErr w:type="spellStart"/>
      <w:r w:rsidRPr="001744DC">
        <w:t>вебинар</w:t>
      </w:r>
      <w:proofErr w:type="spellEnd"/>
      <w:r w:rsidRPr="001744DC">
        <w:t xml:space="preserve"> </w:t>
      </w:r>
      <w:r w:rsidRPr="001744DC">
        <w:rPr>
          <w:rFonts w:eastAsiaTheme="minorHAnsi"/>
        </w:rPr>
        <w:t>на тему «П</w:t>
      </w:r>
      <w:r w:rsidRPr="001744DC">
        <w:rPr>
          <w:rFonts w:eastAsiaTheme="minorHAnsi"/>
        </w:rPr>
        <w:t>о</w:t>
      </w:r>
      <w:r w:rsidRPr="001744DC">
        <w:rPr>
          <w:rFonts w:eastAsiaTheme="minorHAnsi"/>
        </w:rPr>
        <w:t>рядок представления депутатами представительных органов мун</w:t>
      </w:r>
      <w:r w:rsidRPr="001744DC">
        <w:t>иципальны</w:t>
      </w:r>
      <w:r w:rsidRPr="001744DC">
        <w:rPr>
          <w:rFonts w:eastAsiaTheme="minorHAnsi"/>
        </w:rPr>
        <w:t>х образований сведений о доходах, расходах, об имуществе и обязательствах имущественного характера и размещения указанных сведений для ознако</w:t>
      </w:r>
      <w:r w:rsidRPr="001744DC">
        <w:rPr>
          <w:rFonts w:eastAsiaTheme="minorHAnsi"/>
        </w:rPr>
        <w:t>м</w:t>
      </w:r>
      <w:r w:rsidRPr="001744DC">
        <w:rPr>
          <w:rFonts w:eastAsiaTheme="minorHAnsi"/>
        </w:rPr>
        <w:t>ления» (</w:t>
      </w:r>
      <w:r w:rsidRPr="001744DC">
        <w:t xml:space="preserve">1 февраля) </w:t>
      </w:r>
      <w:r w:rsidRPr="001744DC">
        <w:rPr>
          <w:rFonts w:eastAsiaTheme="minorHAnsi"/>
        </w:rPr>
        <w:t>и семинар с депутатами представительных органов мун</w:t>
      </w:r>
      <w:r w:rsidRPr="001744DC">
        <w:rPr>
          <w:rFonts w:eastAsiaTheme="minorHAnsi"/>
        </w:rPr>
        <w:t>и</w:t>
      </w:r>
      <w:r w:rsidRPr="001744DC">
        <w:rPr>
          <w:rFonts w:eastAsiaTheme="minorHAnsi"/>
        </w:rPr>
        <w:t xml:space="preserve">ципальных образований Иркутской области в </w:t>
      </w:r>
      <w:proofErr w:type="spellStart"/>
      <w:r w:rsidRPr="001744DC">
        <w:rPr>
          <w:rFonts w:eastAsiaTheme="minorHAnsi"/>
        </w:rPr>
        <w:t>р.п</w:t>
      </w:r>
      <w:proofErr w:type="spellEnd"/>
      <w:r w:rsidRPr="001744DC">
        <w:rPr>
          <w:rFonts w:eastAsiaTheme="minorHAnsi"/>
        </w:rPr>
        <w:t xml:space="preserve">. </w:t>
      </w:r>
      <w:proofErr w:type="spellStart"/>
      <w:r w:rsidRPr="001744DC">
        <w:rPr>
          <w:rFonts w:eastAsiaTheme="minorHAnsi"/>
        </w:rPr>
        <w:t>Залари</w:t>
      </w:r>
      <w:proofErr w:type="spellEnd"/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(7 февраля).</w:t>
      </w:r>
    </w:p>
    <w:p w:rsidR="00B26E5D" w:rsidRPr="001744DC" w:rsidRDefault="00B26E5D" w:rsidP="002D72E9">
      <w:pPr>
        <w:ind w:firstLine="709"/>
        <w:rPr>
          <w:rFonts w:eastAsiaTheme="minorHAnsi"/>
        </w:rPr>
      </w:pPr>
      <w:r w:rsidRPr="001744DC">
        <w:rPr>
          <w:rFonts w:eastAsiaTheme="minorHAnsi"/>
        </w:rPr>
        <w:t>Под непосредственным руководством Алексеева Б.Г. организ</w:t>
      </w:r>
      <w:r w:rsidR="00D345BC">
        <w:rPr>
          <w:rFonts w:eastAsiaTheme="minorHAnsi"/>
        </w:rPr>
        <w:t>ована</w:t>
      </w:r>
      <w:r w:rsidRPr="001744DC">
        <w:rPr>
          <w:rFonts w:eastAsiaTheme="minorHAnsi"/>
        </w:rPr>
        <w:t xml:space="preserve"> р</w:t>
      </w:r>
      <w:r w:rsidRPr="001744DC">
        <w:rPr>
          <w:rFonts w:eastAsiaTheme="minorHAnsi"/>
        </w:rPr>
        <w:t>а</w:t>
      </w:r>
      <w:r w:rsidRPr="001744DC">
        <w:rPr>
          <w:rFonts w:eastAsiaTheme="minorHAnsi"/>
        </w:rPr>
        <w:t>бота по проведению межрегионального муниципального Форума общеро</w:t>
      </w:r>
      <w:r w:rsidRPr="001744DC">
        <w:rPr>
          <w:rFonts w:eastAsiaTheme="minorHAnsi"/>
        </w:rPr>
        <w:t>с</w:t>
      </w:r>
      <w:r w:rsidRPr="001744DC">
        <w:rPr>
          <w:rFonts w:eastAsiaTheme="minorHAnsi"/>
        </w:rPr>
        <w:t>сийской общественной организации «Всероссийский Совет местного сам</w:t>
      </w:r>
      <w:r w:rsidRPr="001744DC">
        <w:rPr>
          <w:rFonts w:eastAsiaTheme="minorHAnsi"/>
        </w:rPr>
        <w:t>о</w:t>
      </w:r>
      <w:r w:rsidRPr="001744DC">
        <w:rPr>
          <w:rFonts w:eastAsiaTheme="minorHAnsi"/>
        </w:rPr>
        <w:t>управления» в г. Иркутске. В мероприятии приняли участие представители федеральных органов государственной власти, в том числе профильных м</w:t>
      </w:r>
      <w:r w:rsidRPr="001744DC">
        <w:rPr>
          <w:rFonts w:eastAsiaTheme="minorHAnsi"/>
        </w:rPr>
        <w:t>и</w:t>
      </w:r>
      <w:r w:rsidRPr="001744DC">
        <w:rPr>
          <w:rFonts w:eastAsiaTheme="minorHAnsi"/>
        </w:rPr>
        <w:t>нистерств, члены Совета Федерации Федерального Собрания Российской Федерации, депутаты Государственной Думы Федерального Собрания Ро</w:t>
      </w:r>
      <w:r w:rsidRPr="001744DC">
        <w:rPr>
          <w:rFonts w:eastAsiaTheme="minorHAnsi"/>
        </w:rPr>
        <w:t>с</w:t>
      </w:r>
      <w:r w:rsidRPr="001744DC">
        <w:rPr>
          <w:rFonts w:eastAsiaTheme="minorHAnsi"/>
        </w:rPr>
        <w:t>сийской Федерации, главы муниципальных образований, депутаты законод</w:t>
      </w:r>
      <w:r w:rsidRPr="001744DC">
        <w:rPr>
          <w:rFonts w:eastAsiaTheme="minorHAnsi"/>
        </w:rPr>
        <w:t>а</w:t>
      </w:r>
      <w:r w:rsidRPr="001744DC">
        <w:rPr>
          <w:rFonts w:eastAsiaTheme="minorHAnsi"/>
        </w:rPr>
        <w:t>тельных (представительных) органов власти всех уровней, представители общественных организаций, органов территориального общественного сам</w:t>
      </w:r>
      <w:r w:rsidRPr="001744DC">
        <w:rPr>
          <w:rFonts w:eastAsiaTheme="minorHAnsi"/>
        </w:rPr>
        <w:t>о</w:t>
      </w:r>
      <w:r w:rsidRPr="001744DC">
        <w:rPr>
          <w:rFonts w:eastAsiaTheme="minorHAnsi"/>
        </w:rPr>
        <w:t>управления, руководители региональных отделений Всероссийского Совета местного самоуправления.</w:t>
      </w:r>
    </w:p>
    <w:p w:rsidR="00B26E5D" w:rsidRPr="001744DC" w:rsidRDefault="00B26E5D" w:rsidP="002D72E9">
      <w:pPr>
        <w:ind w:firstLine="709"/>
      </w:pPr>
      <w:r w:rsidRPr="001744DC">
        <w:t>В рамках контрольной деятельности комитетом</w:t>
      </w:r>
      <w:r w:rsidR="00C55498" w:rsidRPr="001744DC">
        <w:t xml:space="preserve"> </w:t>
      </w:r>
      <w:r w:rsidRPr="001744DC">
        <w:t>рассмотрены информ</w:t>
      </w:r>
      <w:r w:rsidRPr="001744DC">
        <w:t>а</w:t>
      </w:r>
      <w:r w:rsidRPr="001744DC">
        <w:t>ционно-аналитическая записка ГУ МВД России по Иркутской области о с</w:t>
      </w:r>
      <w:r w:rsidRPr="001744DC">
        <w:t>о</w:t>
      </w:r>
      <w:r w:rsidRPr="001744DC">
        <w:t>стоянии правопорядка на территории Иркутской области в 2017 году</w:t>
      </w:r>
      <w:r w:rsidRPr="001744DC">
        <w:rPr>
          <w:bCs/>
        </w:rPr>
        <w:t xml:space="preserve">, отчет члена Совета Федерации Федерального Собрания Российской Федерации – представителя от Законодательного Собрания Иркутской области В.Б. Шубы. </w:t>
      </w:r>
      <w:r w:rsidRPr="001744DC">
        <w:t xml:space="preserve">Также </w:t>
      </w:r>
      <w:r w:rsidR="00C2004F" w:rsidRPr="001744DC">
        <w:t>проведена</w:t>
      </w:r>
      <w:r w:rsidRPr="001744DC">
        <w:t xml:space="preserve"> работа по подготовке перечня вопросов о результатах де</w:t>
      </w:r>
      <w:r w:rsidRPr="001744DC">
        <w:t>я</w:t>
      </w:r>
      <w:r w:rsidRPr="001744DC">
        <w:t>тельности Правительства Иркутской области за 2017 год, поступивших в З</w:t>
      </w:r>
      <w:r w:rsidRPr="001744DC">
        <w:t>а</w:t>
      </w:r>
      <w:r w:rsidRPr="001744DC">
        <w:t>конодательное Собрание Иркутской области от депутатских фракций пол</w:t>
      </w:r>
      <w:r w:rsidRPr="001744DC">
        <w:t>и</w:t>
      </w:r>
      <w:r w:rsidRPr="001744DC">
        <w:t xml:space="preserve">тических партий, представленных в Законодательном Собрании Иркутской области. Перечень вопросов направлен Губернатору Иркутской области </w:t>
      </w:r>
      <w:r w:rsidR="00D345BC">
        <w:br/>
      </w:r>
      <w:r w:rsidRPr="001744DC">
        <w:t>С.Г. Левченко.</w:t>
      </w:r>
    </w:p>
    <w:p w:rsidR="00B26E5D" w:rsidRPr="001744DC" w:rsidRDefault="00B26E5D" w:rsidP="002D72E9">
      <w:pPr>
        <w:ind w:firstLine="709"/>
      </w:pPr>
      <w:r w:rsidRPr="001744DC">
        <w:t>В отчетном периоде проведено 2 рабочих совещания.</w:t>
      </w:r>
    </w:p>
    <w:p w:rsidR="00B26E5D" w:rsidRPr="001744DC" w:rsidRDefault="00B26E5D" w:rsidP="002D72E9">
      <w:pPr>
        <w:ind w:firstLine="709"/>
      </w:pPr>
      <w:r w:rsidRPr="001744DC">
        <w:t xml:space="preserve">29 января </w:t>
      </w:r>
      <w:r w:rsidR="00DA05F0" w:rsidRPr="001744DC">
        <w:t>–</w:t>
      </w:r>
      <w:r w:rsidRPr="001744DC">
        <w:t xml:space="preserve"> рабочее совещание по обсуждению проекта закона Ирку</w:t>
      </w:r>
      <w:r w:rsidRPr="001744DC">
        <w:t>т</w:t>
      </w:r>
      <w:r w:rsidRPr="001744DC">
        <w:t>ской области № ПЗ-258 «О внесении изменения в статью 2 Закона Иркутской области «О перечне должностей, периоды службы (работы) в которых вкл</w:t>
      </w:r>
      <w:r w:rsidRPr="001744DC">
        <w:t>ю</w:t>
      </w:r>
      <w:r w:rsidRPr="001744DC">
        <w:t>чаются в стаж государственной гражданской и муниципальной службы И</w:t>
      </w:r>
      <w:r w:rsidRPr="001744DC">
        <w:t>р</w:t>
      </w:r>
      <w:r w:rsidRPr="001744DC">
        <w:t>кутской области для назначения пенсии за выслугу лет государственным гражданским и муниципальным служащим Иркутской области»;</w:t>
      </w:r>
    </w:p>
    <w:p w:rsidR="00B26E5D" w:rsidRPr="001744DC" w:rsidRDefault="00B26E5D" w:rsidP="002D72E9">
      <w:pPr>
        <w:ind w:firstLine="709"/>
        <w:rPr>
          <w:rFonts w:eastAsia="Times New Roman"/>
          <w:lang w:eastAsia="ru-RU"/>
        </w:rPr>
      </w:pPr>
      <w:r w:rsidRPr="001744DC">
        <w:t xml:space="preserve">1 марта </w:t>
      </w:r>
      <w:r w:rsidR="00DA05F0" w:rsidRPr="001744DC">
        <w:t>–</w:t>
      </w:r>
      <w:r w:rsidRPr="001744DC">
        <w:t xml:space="preserve"> рабочее совещание по обсуждению целесообразности внес</w:t>
      </w:r>
      <w:r w:rsidRPr="001744DC">
        <w:t>е</w:t>
      </w:r>
      <w:r w:rsidRPr="001744DC">
        <w:t>ния изменений в Закон Иркутской области от 19 декабря 2017 года</w:t>
      </w:r>
      <w:r w:rsidR="00C55498" w:rsidRPr="001744DC">
        <w:t xml:space="preserve"> </w:t>
      </w:r>
      <w:r w:rsidRPr="001744DC">
        <w:t>№ 107-ОЗ «Об упразднении отдельных муниципальных образований, образованных на территории Тайшетского района Иркутской области, и о внесении изменений в Закон Иркутской области «О статусе и границах муниципальных образов</w:t>
      </w:r>
      <w:r w:rsidRPr="001744DC">
        <w:t>а</w:t>
      </w:r>
      <w:r w:rsidRPr="001744DC">
        <w:t>ний Тайшетского района Иркутской области».</w:t>
      </w:r>
    </w:p>
    <w:p w:rsidR="00B26E5D" w:rsidRPr="001744DC" w:rsidRDefault="00B26E5D" w:rsidP="002D72E9">
      <w:pPr>
        <w:ind w:firstLine="709"/>
      </w:pPr>
    </w:p>
    <w:p w:rsidR="00B26E5D" w:rsidRPr="001744DC" w:rsidRDefault="00B26E5D" w:rsidP="002D72E9">
      <w:pPr>
        <w:ind w:firstLine="709"/>
      </w:pPr>
      <w:r w:rsidRPr="001744DC">
        <w:lastRenderedPageBreak/>
        <w:t>Председатель комитета Алексеев Б.Г. участвовал в работе органов, сформированных Губернатором Иркутской области, Правительством Ирку</w:t>
      </w:r>
      <w:r w:rsidRPr="001744DC">
        <w:t>т</w:t>
      </w:r>
      <w:r w:rsidRPr="001744DC">
        <w:t>ской области:</w:t>
      </w:r>
    </w:p>
    <w:p w:rsidR="00B26E5D" w:rsidRPr="001744DC" w:rsidRDefault="00B26E5D" w:rsidP="002D72E9">
      <w:pPr>
        <w:ind w:firstLine="709"/>
      </w:pPr>
      <w:r w:rsidRPr="001744DC">
        <w:rPr>
          <w:rFonts w:eastAsiaTheme="minorHAnsi"/>
        </w:rPr>
        <w:t xml:space="preserve">8 февраля – </w:t>
      </w:r>
      <w:r w:rsidRPr="001744DC">
        <w:t>межведомственная комиссия по профилактике правонар</w:t>
      </w:r>
      <w:r w:rsidRPr="001744DC">
        <w:t>у</w:t>
      </w:r>
      <w:r w:rsidRPr="001744DC">
        <w:t>шений при Правительстве Иркутской области;</w:t>
      </w:r>
    </w:p>
    <w:p w:rsidR="00B26E5D" w:rsidRPr="001744DC" w:rsidRDefault="00B26E5D" w:rsidP="002D72E9">
      <w:pPr>
        <w:ind w:firstLine="709"/>
      </w:pPr>
      <w:r w:rsidRPr="001744DC">
        <w:t xml:space="preserve">15 февраля – Общественный </w:t>
      </w:r>
      <w:r w:rsidR="00D345BC">
        <w:t>с</w:t>
      </w:r>
      <w:r w:rsidRPr="001744DC">
        <w:t>овет по наградам при Губернаторе И</w:t>
      </w:r>
      <w:r w:rsidRPr="001744DC">
        <w:t>р</w:t>
      </w:r>
      <w:r w:rsidRPr="001744DC">
        <w:t>кутской области;</w:t>
      </w:r>
    </w:p>
    <w:p w:rsidR="00B26E5D" w:rsidRPr="001744DC" w:rsidRDefault="00B26E5D" w:rsidP="002D72E9">
      <w:pPr>
        <w:ind w:firstLine="709"/>
      </w:pPr>
      <w:r w:rsidRPr="001744DC">
        <w:t>23 марта – координационное совещание по обеспечению правопорядка в Иркутской области.</w:t>
      </w:r>
    </w:p>
    <w:p w:rsidR="00B27DCA" w:rsidRPr="001744DC" w:rsidRDefault="00B27DCA" w:rsidP="002D72E9">
      <w:pPr>
        <w:pStyle w:val="3"/>
      </w:pPr>
      <w:bookmarkStart w:id="19" w:name="_Toc511295173"/>
      <w:r w:rsidRPr="001744DC">
        <w:t>Комитет по бюджету, ценообразованию, финансово-экономическому и налоговому законодательству</w:t>
      </w:r>
      <w:bookmarkEnd w:id="19"/>
    </w:p>
    <w:p w:rsidR="00F32CF3" w:rsidRPr="001744DC" w:rsidRDefault="00F32CF3" w:rsidP="002D72E9">
      <w:pPr>
        <w:ind w:firstLine="709"/>
      </w:pPr>
      <w:r w:rsidRPr="001744DC">
        <w:t>В отчетный период комитет по бюджету, ценообразованию, финанс</w:t>
      </w:r>
      <w:r w:rsidRPr="001744DC">
        <w:t>о</w:t>
      </w:r>
      <w:r w:rsidRPr="001744DC">
        <w:t>во-экономическому и налоговому законодательству Законодательного С</w:t>
      </w:r>
      <w:r w:rsidRPr="001744DC">
        <w:t>о</w:t>
      </w:r>
      <w:r w:rsidRPr="001744DC">
        <w:t>брания Иркутской области (далее – комитет) осуществлял свою деятельность в соответствии с Законом Иркутской области</w:t>
      </w:r>
      <w:r w:rsidR="00C55498" w:rsidRPr="001744DC">
        <w:t xml:space="preserve"> </w:t>
      </w:r>
      <w:r w:rsidRPr="001744DC">
        <w:t>от 8 июня 2009 года № 30-оз</w:t>
      </w:r>
      <w:r w:rsidR="00C55498" w:rsidRPr="001744DC">
        <w:t xml:space="preserve"> </w:t>
      </w:r>
      <w:r w:rsidRPr="001744DC">
        <w:t>«О Законодательном Собрании Иркутской области», Регламентом Законод</w:t>
      </w:r>
      <w:r w:rsidRPr="001744DC">
        <w:t>а</w:t>
      </w:r>
      <w:r w:rsidRPr="001744DC">
        <w:t>тельного Собрания Иркутской области, планом законопроектных работ И</w:t>
      </w:r>
      <w:r w:rsidRPr="001744DC">
        <w:t>р</w:t>
      </w:r>
      <w:r w:rsidRPr="001744DC">
        <w:t>кутской области на 2018 год, планом работы комитета на</w:t>
      </w:r>
      <w:r w:rsidR="00C55498" w:rsidRPr="001744DC">
        <w:t xml:space="preserve"> </w:t>
      </w:r>
      <w:r w:rsidRPr="001744DC">
        <w:t xml:space="preserve">2018 </w:t>
      </w:r>
      <w:r w:rsidR="00F32DD1" w:rsidRPr="001744DC">
        <w:t>го</w:t>
      </w:r>
      <w:r w:rsidRPr="001744DC">
        <w:t>д.</w:t>
      </w:r>
    </w:p>
    <w:p w:rsidR="00F32CF3" w:rsidRPr="001744DC" w:rsidRDefault="00F32CF3" w:rsidP="002D72E9">
      <w:pPr>
        <w:ind w:firstLine="709"/>
      </w:pPr>
      <w:r w:rsidRPr="001744DC">
        <w:t>Основны</w:t>
      </w:r>
      <w:r w:rsidR="00F32DD1" w:rsidRPr="001744DC">
        <w:t>е</w:t>
      </w:r>
      <w:r w:rsidRPr="001744DC">
        <w:t xml:space="preserve"> направления деятельности комитета:</w:t>
      </w:r>
    </w:p>
    <w:p w:rsidR="00F32CF3" w:rsidRPr="001744DC" w:rsidRDefault="00D345BC" w:rsidP="002D72E9">
      <w:pPr>
        <w:ind w:firstLine="709"/>
      </w:pPr>
      <w:r>
        <w:t>-</w:t>
      </w:r>
      <w:r w:rsidR="00F32CF3" w:rsidRPr="001744DC">
        <w:t xml:space="preserve"> определение порядка составления и рассмотрения проекта областного бюджета, проекта бюджета территориального государственного внебюдже</w:t>
      </w:r>
      <w:r w:rsidR="00F32CF3" w:rsidRPr="001744DC">
        <w:t>т</w:t>
      </w:r>
      <w:r w:rsidR="00F32CF3" w:rsidRPr="001744DC">
        <w:t>ного фонда, утверждения областного бюджета и бюджетов территориальных государственных внебюджетных фондов, а также осуществление контроля за их исполнением;</w:t>
      </w:r>
    </w:p>
    <w:p w:rsidR="00F32CF3" w:rsidRPr="001744DC" w:rsidRDefault="00D345BC" w:rsidP="002D72E9">
      <w:pPr>
        <w:ind w:firstLine="709"/>
      </w:pPr>
      <w:r>
        <w:t>-</w:t>
      </w:r>
      <w:r w:rsidR="00F32CF3" w:rsidRPr="001744DC">
        <w:t xml:space="preserve"> определение порядка и условий предоставления межбюджетных трансфертов из областного бюджета местным бюджетам, а также общего п</w:t>
      </w:r>
      <w:r w:rsidR="00F32CF3" w:rsidRPr="001744DC">
        <w:t>о</w:t>
      </w:r>
      <w:r w:rsidR="00F32CF3" w:rsidRPr="001744DC">
        <w:t>рядка и условий предоставления межбюджетных трансфертов из местных бюджетов;</w:t>
      </w:r>
    </w:p>
    <w:p w:rsidR="00F32CF3" w:rsidRPr="001744DC" w:rsidRDefault="00D345BC" w:rsidP="002D72E9">
      <w:pPr>
        <w:ind w:firstLine="709"/>
      </w:pPr>
      <w:r>
        <w:t>-</w:t>
      </w:r>
      <w:r w:rsidR="00F32CF3" w:rsidRPr="001744DC">
        <w:t xml:space="preserve"> определение нормативов отчислений в местные бюджеты от фед</w:t>
      </w:r>
      <w:r w:rsidR="00F32CF3" w:rsidRPr="001744DC">
        <w:t>е</w:t>
      </w:r>
      <w:r w:rsidR="00F32CF3" w:rsidRPr="001744DC">
        <w:t>ральных и региональных налогов и сборов, налогов, предусмотренных сп</w:t>
      </w:r>
      <w:r w:rsidR="00F32CF3" w:rsidRPr="001744DC">
        <w:t>е</w:t>
      </w:r>
      <w:r w:rsidR="00F32CF3" w:rsidRPr="001744DC">
        <w:t>циальными налоговыми режимами, подлежащих зачислению в областной бюджет;</w:t>
      </w:r>
    </w:p>
    <w:p w:rsidR="00F32CF3" w:rsidRPr="001744DC" w:rsidRDefault="00D345BC" w:rsidP="002D72E9">
      <w:pPr>
        <w:ind w:firstLine="709"/>
      </w:pPr>
      <w:r>
        <w:t>-</w:t>
      </w:r>
      <w:r w:rsidR="00F32CF3" w:rsidRPr="001744DC">
        <w:t xml:space="preserve"> установление областных налогов, а также налоговых ставок по фед</w:t>
      </w:r>
      <w:r w:rsidR="00F32CF3" w:rsidRPr="001744DC">
        <w:t>е</w:t>
      </w:r>
      <w:r w:rsidR="00F32CF3" w:rsidRPr="001744DC">
        <w:t>ральным налогам в соответствии с законодательством Российской Федерации о налогах и сборах;</w:t>
      </w:r>
    </w:p>
    <w:p w:rsidR="00F32CF3" w:rsidRPr="001744DC" w:rsidRDefault="00D345BC" w:rsidP="002D72E9">
      <w:pPr>
        <w:ind w:firstLine="709"/>
      </w:pPr>
      <w:r>
        <w:t>-</w:t>
      </w:r>
      <w:r w:rsidR="00C55498" w:rsidRPr="001744DC">
        <w:t xml:space="preserve"> </w:t>
      </w:r>
      <w:r w:rsidR="00F32CF3" w:rsidRPr="001744DC">
        <w:t>ценообразование;</w:t>
      </w:r>
    </w:p>
    <w:p w:rsidR="00F32CF3" w:rsidRPr="001744DC" w:rsidRDefault="00D345BC" w:rsidP="002D72E9">
      <w:pPr>
        <w:ind w:firstLine="709"/>
      </w:pPr>
      <w:r>
        <w:t>-</w:t>
      </w:r>
      <w:r w:rsidR="00C55498" w:rsidRPr="001744DC">
        <w:t xml:space="preserve"> </w:t>
      </w:r>
      <w:r w:rsidR="00F32CF3" w:rsidRPr="001744DC">
        <w:t>тарифы (совместно с комитетом по собственности и экономической политике);</w:t>
      </w:r>
    </w:p>
    <w:p w:rsidR="00F32CF3" w:rsidRPr="001744DC" w:rsidRDefault="00D345BC" w:rsidP="002D72E9">
      <w:pPr>
        <w:ind w:firstLine="709"/>
      </w:pPr>
      <w:r>
        <w:t>-</w:t>
      </w:r>
      <w:r w:rsidR="00C55498" w:rsidRPr="001744DC">
        <w:t xml:space="preserve"> </w:t>
      </w:r>
      <w:r w:rsidR="00F32CF3" w:rsidRPr="001744DC">
        <w:t>иные вопросы, связанные с расходами областного бюджета (совмес</w:t>
      </w:r>
      <w:r w:rsidR="00F32CF3" w:rsidRPr="001744DC">
        <w:t>т</w:t>
      </w:r>
      <w:r w:rsidR="00F32CF3" w:rsidRPr="001744DC">
        <w:t>но с профильными комитетами);</w:t>
      </w:r>
    </w:p>
    <w:p w:rsidR="00F32CF3" w:rsidRPr="001744DC" w:rsidRDefault="00D345BC" w:rsidP="002D72E9">
      <w:pPr>
        <w:ind w:firstLine="709"/>
      </w:pPr>
      <w:r>
        <w:t>-</w:t>
      </w:r>
      <w:r w:rsidR="00F32CF3" w:rsidRPr="001744DC">
        <w:t xml:space="preserve"> областная инвестиционная политика (совместно с комитетом по со</w:t>
      </w:r>
      <w:r w:rsidR="00F32CF3" w:rsidRPr="001744DC">
        <w:t>б</w:t>
      </w:r>
      <w:r w:rsidR="00F32CF3" w:rsidRPr="001744DC">
        <w:t>ственности и экономической политике);</w:t>
      </w:r>
    </w:p>
    <w:p w:rsidR="00F32CF3" w:rsidRPr="001744DC" w:rsidRDefault="00D345BC" w:rsidP="002D72E9">
      <w:pPr>
        <w:ind w:firstLine="709"/>
      </w:pPr>
      <w:r>
        <w:lastRenderedPageBreak/>
        <w:t>-</w:t>
      </w:r>
      <w:r w:rsidR="00F32CF3" w:rsidRPr="001744DC">
        <w:t xml:space="preserve"> рассмотрение актов Контрольно-счетной палаты Иркутской области (совместно с комиссией по контрольной деятельности);</w:t>
      </w:r>
    </w:p>
    <w:p w:rsidR="00F32CF3" w:rsidRPr="001744DC" w:rsidRDefault="00F32CF3" w:rsidP="002D72E9">
      <w:pPr>
        <w:ind w:firstLine="709"/>
      </w:pPr>
      <w:r w:rsidRPr="001744DC">
        <w:t>Главным вопросом, которым занимается комитет по бюджету, является</w:t>
      </w:r>
      <w:r w:rsidR="00C55498" w:rsidRPr="001744DC">
        <w:t xml:space="preserve"> </w:t>
      </w:r>
      <w:r w:rsidRPr="001744DC">
        <w:t>совершенствование</w:t>
      </w:r>
      <w:r w:rsidR="00C55498" w:rsidRPr="001744DC">
        <w:t xml:space="preserve"> </w:t>
      </w:r>
      <w:r w:rsidRPr="001744DC">
        <w:t>бюджетного</w:t>
      </w:r>
      <w:r w:rsidR="00C55498" w:rsidRPr="001744DC">
        <w:t xml:space="preserve"> </w:t>
      </w:r>
      <w:r w:rsidRPr="001744DC">
        <w:t>законодательства, а также</w:t>
      </w:r>
      <w:r w:rsidR="00C55498" w:rsidRPr="001744DC">
        <w:t xml:space="preserve"> </w:t>
      </w:r>
      <w:r w:rsidRPr="001744DC">
        <w:t>регулирование отношений</w:t>
      </w:r>
      <w:r w:rsidR="00C55498" w:rsidRPr="001744DC">
        <w:t xml:space="preserve"> </w:t>
      </w:r>
      <w:r w:rsidRPr="001744DC">
        <w:t>в сфере</w:t>
      </w:r>
      <w:r w:rsidR="00C55498" w:rsidRPr="001744DC">
        <w:t xml:space="preserve"> </w:t>
      </w:r>
      <w:r w:rsidRPr="001744DC">
        <w:t>образования, распределения и использования денежных средств, находящихся</w:t>
      </w:r>
      <w:r w:rsidR="00C55498" w:rsidRPr="001744DC">
        <w:t xml:space="preserve"> </w:t>
      </w:r>
      <w:r w:rsidRPr="001744DC">
        <w:t>в распоряжении органов государственной власти обл</w:t>
      </w:r>
      <w:r w:rsidRPr="001744DC">
        <w:t>а</w:t>
      </w:r>
      <w:r w:rsidRPr="001744DC">
        <w:t>сти</w:t>
      </w:r>
      <w:r w:rsidR="00C55498" w:rsidRPr="001744DC">
        <w:t xml:space="preserve"> </w:t>
      </w:r>
      <w:r w:rsidRPr="001744DC">
        <w:t>и предназначенных</w:t>
      </w:r>
      <w:r w:rsidR="00C55498" w:rsidRPr="001744DC">
        <w:t xml:space="preserve"> </w:t>
      </w:r>
      <w:r w:rsidRPr="001744DC">
        <w:t xml:space="preserve">для решения задач, стоящих перед областью. </w:t>
      </w:r>
    </w:p>
    <w:p w:rsidR="00F32CF3" w:rsidRPr="001744DC" w:rsidRDefault="00F32CF3" w:rsidP="002D72E9">
      <w:pPr>
        <w:ind w:firstLine="709"/>
      </w:pPr>
      <w:r w:rsidRPr="001744DC">
        <w:t xml:space="preserve">За отчетный период комитетом было проведено </w:t>
      </w:r>
      <w:r w:rsidR="002D72E9" w:rsidRPr="001744DC">
        <w:t>6</w:t>
      </w:r>
      <w:r w:rsidRPr="001744DC">
        <w:t xml:space="preserve"> заседаний комитета, на которых рассмотрено 16 вопросов. На обсуждение</w:t>
      </w:r>
      <w:r w:rsidR="00C55498" w:rsidRPr="001744DC">
        <w:t xml:space="preserve"> </w:t>
      </w:r>
      <w:r w:rsidRPr="001744DC">
        <w:t>Законодательного С</w:t>
      </w:r>
      <w:r w:rsidRPr="001744DC">
        <w:t>о</w:t>
      </w:r>
      <w:r w:rsidRPr="001744DC">
        <w:t>брания Иркутской области</w:t>
      </w:r>
      <w:r w:rsidR="00C55498" w:rsidRPr="001744DC">
        <w:t xml:space="preserve"> </w:t>
      </w:r>
      <w:r w:rsidRPr="001744DC">
        <w:t>внесено 8 вопросов.</w:t>
      </w:r>
    </w:p>
    <w:p w:rsidR="00F32CF3" w:rsidRPr="001744DC" w:rsidRDefault="00F32CF3" w:rsidP="002D72E9">
      <w:pPr>
        <w:ind w:firstLine="709"/>
      </w:pPr>
      <w:r w:rsidRPr="001744DC">
        <w:t>В отчетный период депутатами была проведена работа по рассмотр</w:t>
      </w:r>
      <w:r w:rsidRPr="001744DC">
        <w:t>е</w:t>
      </w:r>
      <w:r w:rsidRPr="001744DC">
        <w:t>нию и принятию следующих законопроектов:</w:t>
      </w:r>
    </w:p>
    <w:p w:rsidR="00F32CF3" w:rsidRPr="001744DC" w:rsidRDefault="004F6A01" w:rsidP="002D72E9">
      <w:pPr>
        <w:ind w:firstLine="709"/>
      </w:pPr>
      <w:r>
        <w:t>-</w:t>
      </w:r>
      <w:r w:rsidR="00F32CF3" w:rsidRPr="001744DC">
        <w:t xml:space="preserve"> «О внесении изменений в Закон Иркутской области «Об областном бюджете на 2018 год и на плановый период 2019 и 2020 годов»;</w:t>
      </w:r>
    </w:p>
    <w:p w:rsidR="00F32CF3" w:rsidRPr="001744DC" w:rsidRDefault="004F6A01" w:rsidP="002D72E9">
      <w:pPr>
        <w:ind w:firstLine="709"/>
      </w:pPr>
      <w:r>
        <w:t>-</w:t>
      </w:r>
      <w:r w:rsidR="00F32CF3" w:rsidRPr="001744DC">
        <w:t xml:space="preserve"> «Об утверждении заключенных дополнительных соглашений о р</w:t>
      </w:r>
      <w:r w:rsidR="00F32CF3" w:rsidRPr="001744DC">
        <w:t>е</w:t>
      </w:r>
      <w:r w:rsidR="00F32CF3" w:rsidRPr="001744DC">
        <w:t>структуризации обязательств (задолженности) Иркутской области перед Ро</w:t>
      </w:r>
      <w:r w:rsidR="00F32CF3" w:rsidRPr="001744DC">
        <w:t>с</w:t>
      </w:r>
      <w:r w:rsidR="00F32CF3" w:rsidRPr="001744DC">
        <w:t>сийской Федерацией по бюджетным кредитам»;</w:t>
      </w:r>
    </w:p>
    <w:p w:rsidR="00F32CF3" w:rsidRPr="001744DC" w:rsidRDefault="004F6A01" w:rsidP="002D72E9">
      <w:pPr>
        <w:ind w:firstLine="709"/>
      </w:pPr>
      <w:r>
        <w:t>-</w:t>
      </w:r>
      <w:r w:rsidR="00F32CF3" w:rsidRPr="001744DC">
        <w:t xml:space="preserve"> «О внесении изменений в приложения 32 – 34 к Закону Иркутской о</w:t>
      </w:r>
      <w:r w:rsidR="00F32CF3" w:rsidRPr="001744DC">
        <w:t>б</w:t>
      </w:r>
      <w:r w:rsidR="00F32CF3" w:rsidRPr="001744DC">
        <w:t>ласти «Об областном бюджете на 2018 год и на плановый период 2019 и 2020 годов»;</w:t>
      </w:r>
    </w:p>
    <w:p w:rsidR="00F32CF3" w:rsidRPr="001744DC" w:rsidRDefault="004F6A01" w:rsidP="002D72E9">
      <w:pPr>
        <w:ind w:firstLine="709"/>
      </w:pPr>
      <w:r>
        <w:t>-</w:t>
      </w:r>
      <w:r w:rsidR="00F32CF3" w:rsidRPr="001744DC">
        <w:t xml:space="preserve"> «О внесении изменения в часть 1 статьи 2 Закона Иркутской области «О налоге на имущество организаций» (законодательная инициатива депут</w:t>
      </w:r>
      <w:r w:rsidR="00F32CF3" w:rsidRPr="001744DC">
        <w:t>а</w:t>
      </w:r>
      <w:r w:rsidR="00F32CF3" w:rsidRPr="001744DC">
        <w:t xml:space="preserve">тов Законодательного Собрания Иркутской области Д.З. </w:t>
      </w:r>
      <w:proofErr w:type="spellStart"/>
      <w:r w:rsidR="00F32CF3" w:rsidRPr="001744DC">
        <w:t>Баймашева</w:t>
      </w:r>
      <w:proofErr w:type="spellEnd"/>
      <w:r w:rsidR="00F32CF3" w:rsidRPr="001744DC">
        <w:t xml:space="preserve">, К.Р. </w:t>
      </w:r>
      <w:proofErr w:type="spellStart"/>
      <w:r w:rsidR="00F32CF3" w:rsidRPr="001744DC">
        <w:t>А</w:t>
      </w:r>
      <w:r w:rsidR="00F32CF3" w:rsidRPr="001744DC">
        <w:t>л</w:t>
      </w:r>
      <w:r w:rsidR="00F32CF3" w:rsidRPr="001744DC">
        <w:t>дарова</w:t>
      </w:r>
      <w:proofErr w:type="spellEnd"/>
      <w:r w:rsidR="00F32CF3" w:rsidRPr="001744DC">
        <w:t xml:space="preserve">, В.В. </w:t>
      </w:r>
      <w:proofErr w:type="spellStart"/>
      <w:r w:rsidR="00F32CF3" w:rsidRPr="001744DC">
        <w:t>Буханова</w:t>
      </w:r>
      <w:proofErr w:type="spellEnd"/>
      <w:r w:rsidR="00F32CF3" w:rsidRPr="001744DC">
        <w:t xml:space="preserve">, Р.Ф. </w:t>
      </w:r>
      <w:proofErr w:type="spellStart"/>
      <w:r w:rsidR="00F32CF3" w:rsidRPr="001744DC">
        <w:t>Габова</w:t>
      </w:r>
      <w:proofErr w:type="spellEnd"/>
      <w:r w:rsidR="00F32CF3" w:rsidRPr="001744DC">
        <w:t>).</w:t>
      </w:r>
    </w:p>
    <w:p w:rsidR="00F32CF3" w:rsidRPr="001744DC" w:rsidRDefault="00F32CF3" w:rsidP="002D72E9">
      <w:pPr>
        <w:ind w:firstLine="567"/>
        <w:jc w:val="center"/>
      </w:pPr>
      <w:r w:rsidRPr="001744DC">
        <w:rPr>
          <w:b/>
        </w:rPr>
        <w:t>Осуществляя свои контрольные функции, комитет рассмотрел</w:t>
      </w:r>
      <w:r w:rsidRPr="001744DC">
        <w:t>:</w:t>
      </w:r>
    </w:p>
    <w:p w:rsidR="00F32CF3" w:rsidRPr="001744DC" w:rsidRDefault="00F32CF3" w:rsidP="002D72E9">
      <w:pPr>
        <w:ind w:firstLine="709"/>
      </w:pPr>
      <w:r w:rsidRPr="001744DC">
        <w:t>1. Отчет о деятельности Контрольно-счетной палаты Иркутской обл</w:t>
      </w:r>
      <w:r w:rsidRPr="001744DC">
        <w:t>а</w:t>
      </w:r>
      <w:r w:rsidRPr="001744DC">
        <w:t>сти за 2017 год.</w:t>
      </w:r>
    </w:p>
    <w:p w:rsidR="00F32CF3" w:rsidRPr="001744DC" w:rsidRDefault="00F32DD1" w:rsidP="002D72E9">
      <w:pPr>
        <w:tabs>
          <w:tab w:val="left" w:pos="0"/>
        </w:tabs>
        <w:ind w:firstLine="709"/>
      </w:pPr>
      <w:r w:rsidRPr="001744DC">
        <w:t>2</w:t>
      </w:r>
      <w:r w:rsidR="00F32CF3" w:rsidRPr="001744DC">
        <w:t xml:space="preserve">. Отчет </w:t>
      </w:r>
      <w:r w:rsidR="00F32CF3" w:rsidRPr="001744DC">
        <w:rPr>
          <w:rFonts w:eastAsiaTheme="minorHAnsi"/>
          <w:bCs/>
        </w:rPr>
        <w:t xml:space="preserve">члена Совета Федерации Федерального Собрания Российской Федерации </w:t>
      </w:r>
      <w:r w:rsidR="004F6A01">
        <w:rPr>
          <w:rFonts w:eastAsiaTheme="minorHAnsi"/>
          <w:bCs/>
        </w:rPr>
        <w:t>–</w:t>
      </w:r>
      <w:r w:rsidR="00F32CF3" w:rsidRPr="001744DC">
        <w:rPr>
          <w:rFonts w:eastAsiaTheme="minorHAnsi"/>
          <w:bCs/>
        </w:rPr>
        <w:t xml:space="preserve"> представителя </w:t>
      </w:r>
      <w:r w:rsidR="004F6A01">
        <w:rPr>
          <w:rFonts w:eastAsiaTheme="minorHAnsi"/>
          <w:bCs/>
        </w:rPr>
        <w:t xml:space="preserve">от </w:t>
      </w:r>
      <w:r w:rsidR="00F32CF3" w:rsidRPr="001744DC">
        <w:rPr>
          <w:rFonts w:eastAsiaTheme="minorHAnsi"/>
          <w:bCs/>
        </w:rPr>
        <w:t>Законодательного Собрания Иркутской обл</w:t>
      </w:r>
      <w:r w:rsidR="00F32CF3" w:rsidRPr="001744DC">
        <w:rPr>
          <w:rFonts w:eastAsiaTheme="minorHAnsi"/>
          <w:bCs/>
        </w:rPr>
        <w:t>а</w:t>
      </w:r>
      <w:r w:rsidR="00F32CF3" w:rsidRPr="001744DC">
        <w:rPr>
          <w:rFonts w:eastAsiaTheme="minorHAnsi"/>
          <w:bCs/>
        </w:rPr>
        <w:t>сти В.Б. Шубы.</w:t>
      </w:r>
    </w:p>
    <w:p w:rsidR="00F32CF3" w:rsidRPr="001744DC" w:rsidRDefault="00F32DD1" w:rsidP="002D72E9">
      <w:pPr>
        <w:ind w:firstLine="709"/>
      </w:pPr>
      <w:r w:rsidRPr="001744DC">
        <w:t>3</w:t>
      </w:r>
      <w:r w:rsidR="00F32CF3" w:rsidRPr="001744DC">
        <w:t>. Информацию «О мерах по социально-экономическому развитию И</w:t>
      </w:r>
      <w:r w:rsidR="00F32CF3" w:rsidRPr="001744DC">
        <w:t>р</w:t>
      </w:r>
      <w:r w:rsidR="00F32CF3" w:rsidRPr="001744DC">
        <w:t>кутской области и Усть-Ордынского Бурятского автономного округа» по принятию мер к продолжению строительства Дома спорта в п. Усть-Ордынский.</w:t>
      </w:r>
    </w:p>
    <w:p w:rsidR="00F32CF3" w:rsidRPr="001744DC" w:rsidRDefault="00F32DD1" w:rsidP="002D72E9">
      <w:pPr>
        <w:ind w:firstLine="709"/>
      </w:pPr>
      <w:r w:rsidRPr="001744DC">
        <w:t>4</w:t>
      </w:r>
      <w:r w:rsidR="00F32CF3" w:rsidRPr="001744DC">
        <w:t>. Информацию о ходе исполнения статей 15, 16 Закона Иркутской о</w:t>
      </w:r>
      <w:r w:rsidR="00F32CF3" w:rsidRPr="001744DC">
        <w:t>б</w:t>
      </w:r>
      <w:r w:rsidR="00F32CF3" w:rsidRPr="001744DC">
        <w:t>ласти от 18 декабря 2017 года № 98-ОЗ «Об областном бюджете на</w:t>
      </w:r>
      <w:r w:rsidR="00C55498" w:rsidRPr="001744DC">
        <w:t xml:space="preserve"> </w:t>
      </w:r>
      <w:r w:rsidR="00F32CF3" w:rsidRPr="001744DC">
        <w:t>2018 год и на плановый период 2019 и 2020 годов».</w:t>
      </w:r>
    </w:p>
    <w:p w:rsidR="00F32CF3" w:rsidRPr="001744DC" w:rsidRDefault="00F32DD1" w:rsidP="002D72E9">
      <w:pPr>
        <w:ind w:firstLine="709"/>
      </w:pPr>
      <w:r w:rsidRPr="001744DC">
        <w:t>5</w:t>
      </w:r>
      <w:r w:rsidR="00F32CF3" w:rsidRPr="001744DC">
        <w:t>. Информационно-аналитическую записку о состоянии правопорядка на территории Иркутской области в 2017 году.</w:t>
      </w:r>
    </w:p>
    <w:p w:rsidR="00F32CF3" w:rsidRPr="001744DC" w:rsidRDefault="00F32CF3" w:rsidP="002D72E9">
      <w:pPr>
        <w:pStyle w:val="a8"/>
        <w:ind w:firstLine="708"/>
        <w:jc w:val="center"/>
        <w:rPr>
          <w:rFonts w:ascii="Times New Roman" w:hAnsi="Times New Roman" w:cs="Times New Roman"/>
          <w:b/>
        </w:rPr>
      </w:pPr>
      <w:r w:rsidRPr="001744DC">
        <w:rPr>
          <w:rFonts w:ascii="Times New Roman" w:hAnsi="Times New Roman" w:cs="Times New Roman"/>
          <w:b/>
        </w:rPr>
        <w:t xml:space="preserve">Контрольная деятельность комитета </w:t>
      </w:r>
    </w:p>
    <w:p w:rsidR="00F32CF3" w:rsidRPr="001744DC" w:rsidRDefault="00F32CF3" w:rsidP="002D72E9">
      <w:pPr>
        <w:ind w:firstLine="708"/>
      </w:pPr>
      <w:r w:rsidRPr="001744DC">
        <w:t>В соответствии с Положением о порядке принятия решений о разр</w:t>
      </w:r>
      <w:r w:rsidRPr="001744DC">
        <w:t>а</w:t>
      </w:r>
      <w:r w:rsidRPr="001744DC">
        <w:t>ботке государственных программ Иркутской области и их формировании и реализации, утвержденным постановлением Правительства Иркутской обл</w:t>
      </w:r>
      <w:r w:rsidRPr="001744DC">
        <w:t>а</w:t>
      </w:r>
      <w:r w:rsidRPr="001744DC">
        <w:t xml:space="preserve">сти от 26 июля 2013 года № 282-пп, в Законодательное Собрание Иркутской </w:t>
      </w:r>
      <w:r w:rsidRPr="001744DC">
        <w:lastRenderedPageBreak/>
        <w:t>области 27 февраля 2018 года поступили предложения о внесении изменений в государственные программы Иркутской области.</w:t>
      </w:r>
    </w:p>
    <w:p w:rsidR="00F32CF3" w:rsidRPr="001744DC" w:rsidRDefault="00F32CF3" w:rsidP="002D72E9">
      <w:pPr>
        <w:pStyle w:val="ab"/>
        <w:spacing w:before="0" w:after="0"/>
        <w:ind w:firstLine="708"/>
        <w:rPr>
          <w:sz w:val="28"/>
          <w:szCs w:val="28"/>
        </w:rPr>
      </w:pPr>
      <w:r w:rsidRPr="001744DC">
        <w:rPr>
          <w:sz w:val="28"/>
          <w:szCs w:val="28"/>
        </w:rPr>
        <w:t>Поступившие проекты государственных программ Иркутской области, предложения о внесении изменений в государственные программы Ирку</w:t>
      </w:r>
      <w:r w:rsidRPr="001744DC">
        <w:rPr>
          <w:sz w:val="28"/>
          <w:szCs w:val="28"/>
        </w:rPr>
        <w:t>т</w:t>
      </w:r>
      <w:r w:rsidRPr="001744DC">
        <w:rPr>
          <w:sz w:val="28"/>
          <w:szCs w:val="28"/>
        </w:rPr>
        <w:t>ской области направлены в постоянные комитеты и постоянные комиссии Законодательного Собрания Иркутской области, правовое управление апп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>рата Законодательного Собрания Иркутской области и в Контрольно-счетную палату Иркутской области для рассмотрения и подготовки замеч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 xml:space="preserve">ний и предложений. </w:t>
      </w:r>
    </w:p>
    <w:p w:rsidR="00F32CF3" w:rsidRPr="001744DC" w:rsidRDefault="00F32CF3" w:rsidP="002D72E9">
      <w:pPr>
        <w:ind w:firstLine="709"/>
      </w:pPr>
      <w:r w:rsidRPr="001744DC">
        <w:t>Предложения и замечания по предложенным корректировкам госуда</w:t>
      </w:r>
      <w:r w:rsidRPr="001744DC">
        <w:t>р</w:t>
      </w:r>
      <w:r w:rsidRPr="001744DC">
        <w:t>ственных программ Иркутской области были высказаны председателями п</w:t>
      </w:r>
      <w:r w:rsidRPr="001744DC">
        <w:t>о</w:t>
      </w:r>
      <w:r w:rsidRPr="001744DC">
        <w:t>стоянных комитетов и постоянных комиссий Законодательного Собрания Иркутской области на заседании Бюджетной комиссии при Правительстве Иркутской области по развитию программно-целевого управления, которое состоялось 12 марта 2018 года.</w:t>
      </w:r>
    </w:p>
    <w:p w:rsidR="00F32CF3" w:rsidRPr="001744DC" w:rsidRDefault="00F32CF3" w:rsidP="002D72E9">
      <w:pPr>
        <w:tabs>
          <w:tab w:val="left" w:pos="0"/>
        </w:tabs>
        <w:jc w:val="center"/>
        <w:rPr>
          <w:b/>
        </w:rPr>
      </w:pPr>
      <w:r w:rsidRPr="001744DC">
        <w:rPr>
          <w:b/>
        </w:rPr>
        <w:t>Рабочие группы</w:t>
      </w:r>
      <w:r w:rsidR="00F32DD1" w:rsidRPr="001744DC">
        <w:rPr>
          <w:b/>
        </w:rPr>
        <w:t>,</w:t>
      </w:r>
      <w:r w:rsidRPr="001744DC">
        <w:rPr>
          <w:b/>
        </w:rPr>
        <w:t xml:space="preserve"> созданные при комитете</w:t>
      </w:r>
    </w:p>
    <w:p w:rsidR="00F32CF3" w:rsidRPr="001744DC" w:rsidRDefault="00F32CF3" w:rsidP="002D72E9">
      <w:pPr>
        <w:tabs>
          <w:tab w:val="left" w:pos="0"/>
        </w:tabs>
        <w:ind w:firstLine="709"/>
      </w:pPr>
      <w:r w:rsidRPr="001744DC">
        <w:t>1. 16 декабря 2014 года на заседании комитета создана рабочая группа (протокол № 15) с целью проработки предложений к Закону Иркутской обл</w:t>
      </w:r>
      <w:r w:rsidRPr="001744DC">
        <w:t>а</w:t>
      </w:r>
      <w:r w:rsidRPr="001744DC">
        <w:t xml:space="preserve">сти от 23 июля 2008 года № 55-ОЗ </w:t>
      </w:r>
      <w:r w:rsidR="004F6A01" w:rsidRPr="001744DC">
        <w:t>«О бюджетном процессе Иркутской обл</w:t>
      </w:r>
      <w:r w:rsidR="004F6A01" w:rsidRPr="001744DC">
        <w:t>а</w:t>
      </w:r>
      <w:r w:rsidR="004F6A01" w:rsidRPr="001744DC">
        <w:t>сти»</w:t>
      </w:r>
      <w:r w:rsidRPr="001744DC">
        <w:t>.</w:t>
      </w:r>
    </w:p>
    <w:p w:rsidR="00F32CF3" w:rsidRPr="001744DC" w:rsidRDefault="00F32CF3" w:rsidP="002D72E9">
      <w:pPr>
        <w:ind w:firstLine="709"/>
      </w:pPr>
      <w:r w:rsidRPr="001744DC">
        <w:t>2. 18 ноября 2016 года при комитете создана рабочая группа с целью проработки проекта закона Иркутской области № ПЗ-89 «О внесении изм</w:t>
      </w:r>
      <w:r w:rsidRPr="001744DC">
        <w:t>е</w:t>
      </w:r>
      <w:r w:rsidRPr="001744DC">
        <w:t>нений в Закон Иркутской области «О налоге на имущество организаций».</w:t>
      </w:r>
    </w:p>
    <w:p w:rsidR="00F32CF3" w:rsidRPr="001744DC" w:rsidRDefault="00F32CF3" w:rsidP="002D72E9">
      <w:pPr>
        <w:ind w:firstLine="709"/>
      </w:pPr>
      <w:r w:rsidRPr="001744DC">
        <w:t>5 февраля 2018 года проведено заседание, по результатам которого</w:t>
      </w:r>
      <w:r w:rsidR="00C55498" w:rsidRPr="001744DC">
        <w:t xml:space="preserve"> </w:t>
      </w:r>
      <w:r w:rsidRPr="001744DC">
        <w:t>принято решение рассмотреть варианты закрепления в законопроекте льго</w:t>
      </w:r>
      <w:r w:rsidRPr="001744DC">
        <w:t>т</w:t>
      </w:r>
      <w:r w:rsidRPr="001744DC">
        <w:t>ного</w:t>
      </w:r>
      <w:r w:rsidR="00C55498" w:rsidRPr="001744DC">
        <w:t xml:space="preserve"> </w:t>
      </w:r>
      <w:r w:rsidRPr="001744DC">
        <w:t>налогообложения в целях развития предпринимательства в Иркутской области, в частности</w:t>
      </w:r>
      <w:r w:rsidR="00E2726F">
        <w:t>,</w:t>
      </w:r>
      <w:r w:rsidRPr="001744DC">
        <w:t xml:space="preserve"> среднего и малого предпринимательства, поддержки приоритетных для Иркутской области отраслей экономики, моногородов.</w:t>
      </w:r>
    </w:p>
    <w:p w:rsidR="00F32CF3" w:rsidRPr="001744DC" w:rsidRDefault="00F32CF3" w:rsidP="002D72E9">
      <w:pPr>
        <w:jc w:val="center"/>
        <w:rPr>
          <w:b/>
        </w:rPr>
      </w:pPr>
      <w:r w:rsidRPr="001744DC">
        <w:rPr>
          <w:b/>
        </w:rPr>
        <w:t>Проведенные мероприятия</w:t>
      </w:r>
    </w:p>
    <w:p w:rsidR="00F32CF3" w:rsidRPr="001744DC" w:rsidRDefault="00F32CF3" w:rsidP="002D72E9">
      <w:pPr>
        <w:tabs>
          <w:tab w:val="left" w:pos="567"/>
        </w:tabs>
        <w:ind w:firstLine="709"/>
      </w:pPr>
      <w:r w:rsidRPr="001744DC">
        <w:t>Комитетом подготовлен к рассмотрению на заседани</w:t>
      </w:r>
      <w:r w:rsidR="00E2726F">
        <w:t>и</w:t>
      </w:r>
      <w:r w:rsidRPr="001744DC">
        <w:t xml:space="preserve"> Совета Закон</w:t>
      </w:r>
      <w:r w:rsidRPr="001744DC">
        <w:t>о</w:t>
      </w:r>
      <w:r w:rsidRPr="001744DC">
        <w:t>дательного Собрания Иркутской области по взаимодействию с представ</w:t>
      </w:r>
      <w:r w:rsidRPr="001744DC">
        <w:t>и</w:t>
      </w:r>
      <w:r w:rsidRPr="001744DC">
        <w:t>тельными органами муниципальных образований Иркутской области вопрос о подходах к межбюджетным отношениям в 2018 году.</w:t>
      </w:r>
    </w:p>
    <w:p w:rsidR="00F32CF3" w:rsidRPr="001744DC" w:rsidRDefault="00F32CF3" w:rsidP="002D72E9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1744DC">
        <w:rPr>
          <w:rFonts w:ascii="Times New Roman" w:hAnsi="Times New Roman" w:cs="Times New Roman"/>
        </w:rPr>
        <w:t>Об исполнении плана мероприятий по реализации Послания Президе</w:t>
      </w:r>
      <w:r w:rsidRPr="001744DC">
        <w:rPr>
          <w:rFonts w:ascii="Times New Roman" w:hAnsi="Times New Roman" w:cs="Times New Roman"/>
        </w:rPr>
        <w:t>н</w:t>
      </w:r>
      <w:r w:rsidRPr="001744DC">
        <w:rPr>
          <w:rFonts w:ascii="Times New Roman" w:hAnsi="Times New Roman" w:cs="Times New Roman"/>
        </w:rPr>
        <w:t>та Российской Федерации Федеральному Собранию Российской Федерации на 2018 год</w:t>
      </w:r>
    </w:p>
    <w:p w:rsidR="00F32CF3" w:rsidRPr="001744DC" w:rsidRDefault="00F32CF3" w:rsidP="002D72E9">
      <w:pPr>
        <w:ind w:firstLine="709"/>
      </w:pPr>
      <w:r w:rsidRPr="001744DC">
        <w:t>По реализации положений, содержащихся в Послании Президента Ро</w:t>
      </w:r>
      <w:r w:rsidRPr="001744DC">
        <w:t>с</w:t>
      </w:r>
      <w:r w:rsidRPr="001744DC">
        <w:t>сийской Федерации Федеральному Собранию Российской Федерации, на 2018 год комитет рассмотрел:</w:t>
      </w:r>
    </w:p>
    <w:p w:rsidR="00F32CF3" w:rsidRPr="001744DC" w:rsidRDefault="00F32CF3" w:rsidP="002D72E9">
      <w:pPr>
        <w:ind w:firstLine="708"/>
      </w:pPr>
      <w:r w:rsidRPr="001744DC">
        <w:t>- информацию «О мерах</w:t>
      </w:r>
      <w:r w:rsidR="00C55498" w:rsidRPr="001744DC">
        <w:t xml:space="preserve"> </w:t>
      </w:r>
      <w:r w:rsidRPr="001744DC">
        <w:t>по социально-экономическому развитию И</w:t>
      </w:r>
      <w:r w:rsidRPr="001744DC">
        <w:t>р</w:t>
      </w:r>
      <w:r w:rsidRPr="001744DC">
        <w:t>кутской области и Усть-Ордынского Бурятского автономного округа» по принятию мер к продолжению строительства Дома спорта в п. Усть-Ордынск</w:t>
      </w:r>
      <w:r w:rsidR="00E2726F">
        <w:t>ий</w:t>
      </w:r>
      <w:r w:rsidRPr="001744DC">
        <w:t>.</w:t>
      </w:r>
    </w:p>
    <w:p w:rsidR="00F32CF3" w:rsidRPr="001744DC" w:rsidRDefault="00F32CF3" w:rsidP="002D72E9">
      <w:pPr>
        <w:ind w:firstLine="708"/>
      </w:pPr>
      <w:r w:rsidRPr="001744DC">
        <w:lastRenderedPageBreak/>
        <w:t>Рассмотрение информации «Об исполнении постановления Законод</w:t>
      </w:r>
      <w:r w:rsidRPr="001744DC">
        <w:t>а</w:t>
      </w:r>
      <w:r w:rsidRPr="001744DC">
        <w:t>тельного Собрания Иркутской области «О Законе Иркутской области «Об областном бюджете на 2018 год и на плановый период 2019 и 20120 годов», в котором отражены рекомендации Правительству Иркутской области по в</w:t>
      </w:r>
      <w:r w:rsidRPr="001744DC">
        <w:t>о</w:t>
      </w:r>
      <w:r w:rsidRPr="001744DC">
        <w:t xml:space="preserve">просам реализации Указов Президента Российской Федерации от 7 мая </w:t>
      </w:r>
      <w:r w:rsidR="00E2726F">
        <w:br/>
      </w:r>
      <w:r w:rsidRPr="001744DC">
        <w:t>2012 года» планируется на заседании комитета во втором квартале.</w:t>
      </w:r>
    </w:p>
    <w:p w:rsidR="00F32CF3" w:rsidRPr="001744DC" w:rsidRDefault="00F32CF3" w:rsidP="002D72E9">
      <w:pPr>
        <w:pStyle w:val="a8"/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1744DC">
        <w:rPr>
          <w:rFonts w:ascii="Times New Roman" w:hAnsi="Times New Roman" w:cs="Times New Roman"/>
          <w:b/>
        </w:rPr>
        <w:t>Проведены рабочие совещания по подготовке таблиц поправок к следующим законопроектам:</w:t>
      </w:r>
    </w:p>
    <w:p w:rsidR="00F32CF3" w:rsidRPr="001744DC" w:rsidRDefault="00DB7C71" w:rsidP="002D72E9">
      <w:pPr>
        <w:ind w:firstLine="708"/>
      </w:pPr>
      <w:r>
        <w:t>-</w:t>
      </w:r>
      <w:r w:rsidR="00F32CF3" w:rsidRPr="001744DC">
        <w:t xml:space="preserve"> «О внесении изменений в Закон Иркутской области «Об областном бюджете на 2018 год и на плановый период 2019 и 2020 годов»;</w:t>
      </w:r>
    </w:p>
    <w:p w:rsidR="00F32CF3" w:rsidRPr="001744DC" w:rsidRDefault="00DB7C71" w:rsidP="002D72E9">
      <w:pPr>
        <w:ind w:firstLine="708"/>
      </w:pPr>
      <w:r>
        <w:t>-</w:t>
      </w:r>
      <w:r w:rsidR="00F32CF3" w:rsidRPr="001744DC">
        <w:t xml:space="preserve"> «О внесении изменений в приложения 32</w:t>
      </w:r>
      <w:r>
        <w:t xml:space="preserve"> </w:t>
      </w:r>
      <w:r w:rsidR="00F32CF3" w:rsidRPr="001744DC">
        <w:t>–</w:t>
      </w:r>
      <w:r>
        <w:t xml:space="preserve"> </w:t>
      </w:r>
      <w:r w:rsidR="00F32CF3" w:rsidRPr="001744DC">
        <w:t>34 к Закону Иркутской о</w:t>
      </w:r>
      <w:r w:rsidR="00F32CF3" w:rsidRPr="001744DC">
        <w:t>б</w:t>
      </w:r>
      <w:r w:rsidR="00F32CF3" w:rsidRPr="001744DC">
        <w:t xml:space="preserve">ласти «Об областном бюджете на 2018 год и на плановый период 2019 и </w:t>
      </w:r>
      <w:r>
        <w:br/>
      </w:r>
      <w:r w:rsidR="00F32CF3" w:rsidRPr="001744DC">
        <w:t>2020 годов».</w:t>
      </w:r>
    </w:p>
    <w:p w:rsidR="00F32CF3" w:rsidRPr="001744DC" w:rsidRDefault="00F32CF3" w:rsidP="002D72E9">
      <w:pPr>
        <w:ind w:firstLine="708"/>
        <w:jc w:val="center"/>
      </w:pPr>
      <w:r w:rsidRPr="001744DC">
        <w:rPr>
          <w:b/>
        </w:rPr>
        <w:t>Проведены рабочие совещания</w:t>
      </w:r>
      <w:r w:rsidRPr="001744DC">
        <w:t>:</w:t>
      </w:r>
    </w:p>
    <w:p w:rsidR="00F32CF3" w:rsidRPr="001744DC" w:rsidRDefault="00F32CF3" w:rsidP="002D72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1. По вопросу «О ходе реализации статей 15, 16 Закона Иркутской о</w:t>
      </w:r>
      <w:r w:rsidRPr="001744DC">
        <w:rPr>
          <w:rFonts w:ascii="Times New Roman" w:hAnsi="Times New Roman" w:cs="Times New Roman"/>
          <w:sz w:val="28"/>
          <w:szCs w:val="28"/>
        </w:rPr>
        <w:t>б</w:t>
      </w:r>
      <w:r w:rsidRPr="001744DC">
        <w:rPr>
          <w:rFonts w:ascii="Times New Roman" w:hAnsi="Times New Roman" w:cs="Times New Roman"/>
          <w:sz w:val="28"/>
          <w:szCs w:val="28"/>
        </w:rPr>
        <w:t>ласти от 18 декабря 2017 года № 98-ОЗ «Об областном бюджете на 2018 год и на плановый период 2019 и 2020 годов» (26.01.2018).</w:t>
      </w:r>
    </w:p>
    <w:p w:rsidR="00F32CF3" w:rsidRPr="001744DC" w:rsidRDefault="00F32CF3" w:rsidP="002D72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2. По исполнению постановления Законодательного Собрания Ирку</w:t>
      </w:r>
      <w:r w:rsidRPr="001744DC">
        <w:rPr>
          <w:rFonts w:ascii="Times New Roman" w:hAnsi="Times New Roman" w:cs="Times New Roman"/>
          <w:sz w:val="28"/>
          <w:szCs w:val="28"/>
        </w:rPr>
        <w:t>т</w:t>
      </w:r>
      <w:r w:rsidRPr="001744DC">
        <w:rPr>
          <w:rFonts w:ascii="Times New Roman" w:hAnsi="Times New Roman" w:cs="Times New Roman"/>
          <w:sz w:val="28"/>
          <w:szCs w:val="28"/>
        </w:rPr>
        <w:t>ской области от 06.12.2017 № 57/14-ЗС «О Законе Иркутской области «Об областном бюджете на 2018 год и на плановый период 2019 и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2020 г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Pr="001744DC">
        <w:rPr>
          <w:rFonts w:ascii="Times New Roman" w:hAnsi="Times New Roman" w:cs="Times New Roman"/>
          <w:sz w:val="28"/>
          <w:szCs w:val="28"/>
        </w:rPr>
        <w:t>дов» в сфере образования (22.02.2018).</w:t>
      </w:r>
    </w:p>
    <w:p w:rsidR="00F32CF3" w:rsidRPr="001744DC" w:rsidRDefault="00C55498" w:rsidP="002D72E9">
      <w:pPr>
        <w:ind w:firstLine="708"/>
      </w:pPr>
      <w:r w:rsidRPr="001744DC">
        <w:t xml:space="preserve"> </w:t>
      </w:r>
      <w:r w:rsidR="00F32CF3" w:rsidRPr="001744DC">
        <w:t>3.</w:t>
      </w:r>
      <w:r w:rsidRPr="001744DC">
        <w:t xml:space="preserve"> </w:t>
      </w:r>
      <w:r w:rsidR="00F32CF3" w:rsidRPr="001744DC">
        <w:t>По вопросам (15.03.2018):</w:t>
      </w:r>
    </w:p>
    <w:p w:rsidR="00F32CF3" w:rsidRPr="001744DC" w:rsidRDefault="00C55498" w:rsidP="002D72E9">
      <w:pPr>
        <w:ind w:firstLine="708"/>
      </w:pPr>
      <w:r w:rsidRPr="001744DC">
        <w:t xml:space="preserve"> </w:t>
      </w:r>
      <w:r w:rsidR="00F32CF3" w:rsidRPr="001744DC">
        <w:t>- о взаимодействии органов местного самоуправления</w:t>
      </w:r>
      <w:r w:rsidRPr="001744DC">
        <w:t xml:space="preserve"> </w:t>
      </w:r>
      <w:r w:rsidR="00F32CF3" w:rsidRPr="001744DC">
        <w:t>и</w:t>
      </w:r>
      <w:r w:rsidRPr="001744DC">
        <w:t xml:space="preserve"> </w:t>
      </w:r>
      <w:r w:rsidR="00F32CF3" w:rsidRPr="001744DC">
        <w:t>уполномоче</w:t>
      </w:r>
      <w:r w:rsidR="00F32CF3" w:rsidRPr="001744DC">
        <w:t>н</w:t>
      </w:r>
      <w:r w:rsidR="00F32CF3" w:rsidRPr="001744DC">
        <w:t>ных органов государственной власти Иркутской области</w:t>
      </w:r>
      <w:r w:rsidRPr="001744DC">
        <w:t xml:space="preserve"> </w:t>
      </w:r>
      <w:r w:rsidR="00F32CF3" w:rsidRPr="001744DC">
        <w:t>в части обеспечения прохождения педагогическими работниками образовательных</w:t>
      </w:r>
      <w:r w:rsidRPr="001744DC">
        <w:t xml:space="preserve"> </w:t>
      </w:r>
      <w:r w:rsidR="00F32CF3" w:rsidRPr="001744DC">
        <w:t>организаций периодических и внеочередных</w:t>
      </w:r>
      <w:r w:rsidRPr="001744DC">
        <w:t xml:space="preserve"> </w:t>
      </w:r>
      <w:r w:rsidR="00F32CF3" w:rsidRPr="001744DC">
        <w:t xml:space="preserve">медицинских осмотров; </w:t>
      </w:r>
    </w:p>
    <w:p w:rsidR="00F32CF3" w:rsidRPr="001744DC" w:rsidRDefault="00C55498" w:rsidP="002D72E9">
      <w:pPr>
        <w:ind w:firstLine="708"/>
      </w:pPr>
      <w:r w:rsidRPr="001744DC">
        <w:t xml:space="preserve"> </w:t>
      </w:r>
      <w:r w:rsidR="00F32CF3" w:rsidRPr="001744DC">
        <w:t>- о межведомственном взаимодействии уполномоченных органов го</w:t>
      </w:r>
      <w:r w:rsidR="00F32CF3" w:rsidRPr="001744DC">
        <w:t>с</w:t>
      </w:r>
      <w:r w:rsidR="00F32CF3" w:rsidRPr="001744DC">
        <w:t>ударственной власти Иркутской области в реализации полномочия</w:t>
      </w:r>
      <w:r w:rsidRPr="001744DC">
        <w:t xml:space="preserve"> </w:t>
      </w:r>
      <w:r w:rsidR="00F32CF3" w:rsidRPr="001744DC">
        <w:t>по мед</w:t>
      </w:r>
      <w:r w:rsidR="00F32CF3" w:rsidRPr="001744DC">
        <w:t>и</w:t>
      </w:r>
      <w:r w:rsidR="00F32CF3" w:rsidRPr="001744DC">
        <w:t>ко-биологическому обеспечению спортивных команд Иркутской области</w:t>
      </w:r>
      <w:r w:rsidR="00DB7C71">
        <w:t>.</w:t>
      </w:r>
    </w:p>
    <w:p w:rsidR="00F32CF3" w:rsidRPr="001744DC" w:rsidRDefault="00F32CF3" w:rsidP="002D72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4. По вопросу финансирования расходов, связанных с оказанием мед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>цинской помощи ВИЧ-инфицированным в Иркутской области (23.03.2018).</w:t>
      </w:r>
    </w:p>
    <w:p w:rsidR="00F32CF3" w:rsidRPr="001744DC" w:rsidRDefault="00F32CF3" w:rsidP="002D72E9">
      <w:pPr>
        <w:ind w:firstLine="708"/>
      </w:pPr>
      <w:r w:rsidRPr="001744DC">
        <w:t>5. По проекту закона Иркутской области №</w:t>
      </w:r>
      <w:r w:rsidR="00DB7C71">
        <w:t xml:space="preserve"> </w:t>
      </w:r>
      <w:r w:rsidRPr="001744DC">
        <w:t>ПЗ-292 «О внесении изм</w:t>
      </w:r>
      <w:r w:rsidRPr="001744DC">
        <w:t>е</w:t>
      </w:r>
      <w:r w:rsidRPr="001744DC">
        <w:t>нения в часть 1 статьи 2 Закона Иркутской области «О налоге на имущество организаций» (законодательная инициатива депутатов Законодательного С</w:t>
      </w:r>
      <w:r w:rsidRPr="001744DC">
        <w:t>о</w:t>
      </w:r>
      <w:r w:rsidRPr="001744DC">
        <w:t xml:space="preserve">брания Иркутской области Д.З. </w:t>
      </w:r>
      <w:proofErr w:type="spellStart"/>
      <w:r w:rsidRPr="001744DC">
        <w:t>Баймашева</w:t>
      </w:r>
      <w:proofErr w:type="spellEnd"/>
      <w:r w:rsidRPr="001744DC">
        <w:t>,</w:t>
      </w:r>
      <w:r w:rsidR="00C55498" w:rsidRPr="001744DC">
        <w:t xml:space="preserve"> </w:t>
      </w:r>
      <w:r w:rsidRPr="001744DC">
        <w:t xml:space="preserve">К.Р. </w:t>
      </w:r>
      <w:proofErr w:type="spellStart"/>
      <w:r w:rsidRPr="001744DC">
        <w:t>Алдарова</w:t>
      </w:r>
      <w:proofErr w:type="spellEnd"/>
      <w:r w:rsidRPr="001744DC">
        <w:t xml:space="preserve">, В.В. </w:t>
      </w:r>
      <w:proofErr w:type="spellStart"/>
      <w:r w:rsidRPr="001744DC">
        <w:t>Буханова</w:t>
      </w:r>
      <w:proofErr w:type="spellEnd"/>
      <w:r w:rsidRPr="001744DC">
        <w:t xml:space="preserve">, Р.Ф. </w:t>
      </w:r>
      <w:proofErr w:type="spellStart"/>
      <w:r w:rsidRPr="001744DC">
        <w:t>Габова</w:t>
      </w:r>
      <w:proofErr w:type="spellEnd"/>
      <w:r w:rsidRPr="001744DC">
        <w:t>).</w:t>
      </w:r>
    </w:p>
    <w:p w:rsidR="00F32CF3" w:rsidRPr="001744DC" w:rsidRDefault="00F32CF3" w:rsidP="002D72E9">
      <w:pPr>
        <w:pStyle w:val="a8"/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1744DC">
        <w:rPr>
          <w:rFonts w:ascii="Times New Roman" w:hAnsi="Times New Roman" w:cs="Times New Roman"/>
          <w:b/>
        </w:rPr>
        <w:t>Взаимодействие с Федеральным Собранием Российской Федерации и федеральными органами государственной власти</w:t>
      </w:r>
    </w:p>
    <w:p w:rsidR="00F32CF3" w:rsidRPr="001744DC" w:rsidRDefault="00F32CF3" w:rsidP="002D72E9">
      <w:pPr>
        <w:pStyle w:val="a8"/>
        <w:spacing w:after="0"/>
        <w:ind w:firstLine="708"/>
        <w:jc w:val="center"/>
        <w:rPr>
          <w:rFonts w:ascii="Times New Roman" w:hAnsi="Times New Roman" w:cs="Times New Roman"/>
        </w:rPr>
      </w:pPr>
    </w:p>
    <w:p w:rsidR="00F32CF3" w:rsidRPr="001744DC" w:rsidRDefault="00F32CF3" w:rsidP="002D72E9">
      <w:pPr>
        <w:ind w:firstLine="708"/>
      </w:pPr>
      <w:r w:rsidRPr="001744DC">
        <w:t>В рамках подготовки замечаний и предложений была запрошена поз</w:t>
      </w:r>
      <w:r w:rsidRPr="001744DC">
        <w:t>и</w:t>
      </w:r>
      <w:r w:rsidRPr="001744DC">
        <w:t>ция Правительства Иркутской области, Уполномоченного по защите прав предпринимателей в Иркутской области, Управления Федеральной налог</w:t>
      </w:r>
      <w:r w:rsidRPr="001744DC">
        <w:t>о</w:t>
      </w:r>
      <w:r w:rsidRPr="001744DC">
        <w:t>вой службы по Иркутской области, некоммерческой организации «Ассоци</w:t>
      </w:r>
      <w:r w:rsidRPr="001744DC">
        <w:t>а</w:t>
      </w:r>
      <w:r w:rsidRPr="001744DC">
        <w:lastRenderedPageBreak/>
        <w:t>ция муниципальных образований Иркутской области» по следующим прое</w:t>
      </w:r>
      <w:r w:rsidRPr="001744DC">
        <w:t>к</w:t>
      </w:r>
      <w:r w:rsidRPr="001744DC">
        <w:t xml:space="preserve">там федеральных законов: </w:t>
      </w:r>
    </w:p>
    <w:p w:rsidR="00F32CF3" w:rsidRPr="001744DC" w:rsidRDefault="00F32CF3" w:rsidP="002D72E9">
      <w:pPr>
        <w:ind w:firstLine="708"/>
      </w:pPr>
      <w:r w:rsidRPr="001744DC">
        <w:t xml:space="preserve">1) № 328134-7 «О внесении изменений в Налоговый кодекс Российской Федерации» (о </w:t>
      </w:r>
      <w:proofErr w:type="spellStart"/>
      <w:r w:rsidRPr="001744DC">
        <w:t>неприостановлении</w:t>
      </w:r>
      <w:proofErr w:type="spellEnd"/>
      <w:r w:rsidRPr="001744DC">
        <w:t xml:space="preserve"> операций по отдельным счетам), внесе</w:t>
      </w:r>
      <w:r w:rsidRPr="001744DC">
        <w:t>н</w:t>
      </w:r>
      <w:r w:rsidRPr="001744DC">
        <w:t>ный членом Совета Федерации Федерального Собрания Российской Федер</w:t>
      </w:r>
      <w:r w:rsidRPr="001744DC">
        <w:t>а</w:t>
      </w:r>
      <w:r w:rsidRPr="001744DC">
        <w:t xml:space="preserve">ции С.В. Калашниковым; </w:t>
      </w:r>
    </w:p>
    <w:p w:rsidR="00F32CF3" w:rsidRPr="001744DC" w:rsidRDefault="00F32CF3" w:rsidP="002D72E9">
      <w:pPr>
        <w:ind w:firstLine="708"/>
      </w:pPr>
      <w:r w:rsidRPr="001744DC">
        <w:t>2) № 381629-7 «О внесении изменения в статью 179</w:t>
      </w:r>
      <w:r w:rsidRPr="001744DC">
        <w:rPr>
          <w:vertAlign w:val="superscript"/>
        </w:rPr>
        <w:t xml:space="preserve">4 </w:t>
      </w:r>
      <w:r w:rsidRPr="001744DC">
        <w:t>Бюджетного к</w:t>
      </w:r>
      <w:r w:rsidRPr="001744DC">
        <w:t>о</w:t>
      </w:r>
      <w:r w:rsidRPr="001744DC">
        <w:t>декса Российской Федерации в части формирования бюджетных ассигнов</w:t>
      </w:r>
      <w:r w:rsidRPr="001744DC">
        <w:t>а</w:t>
      </w:r>
      <w:r w:rsidRPr="001744DC">
        <w:t>ний дорожных фондов», внесенный Правительством Российской Федерации;</w:t>
      </w:r>
    </w:p>
    <w:p w:rsidR="00F32CF3" w:rsidRPr="001744DC" w:rsidRDefault="00F32CF3" w:rsidP="002D72E9">
      <w:pPr>
        <w:ind w:firstLine="708"/>
      </w:pPr>
      <w:r w:rsidRPr="001744DC">
        <w:t>3) № 348322-7 «О внесении изменений в Бюджетный кодекс Росси</w:t>
      </w:r>
      <w:r w:rsidRPr="001744DC">
        <w:t>й</w:t>
      </w:r>
      <w:r w:rsidRPr="001744DC">
        <w:t>ской Федерации» (в части распределения между федеральным бюджетом и бюджетами субъектов Российской Федерации доходов, полученных в виде платы за предоставление услуг федеральных органов исполнительной вл</w:t>
      </w:r>
      <w:r w:rsidRPr="001744DC">
        <w:t>а</w:t>
      </w:r>
      <w:r w:rsidRPr="001744DC">
        <w:t>сти), внесенный Правительством Российской Федерации;</w:t>
      </w:r>
    </w:p>
    <w:p w:rsidR="00F32CF3" w:rsidRPr="001744DC" w:rsidRDefault="00F32CF3" w:rsidP="002D72E9">
      <w:pPr>
        <w:ind w:firstLine="708"/>
      </w:pPr>
      <w:r w:rsidRPr="001744DC">
        <w:t>4) № 387302-7 «О внесении изменений в Бюджетный кодекс Росси</w:t>
      </w:r>
      <w:r w:rsidRPr="001744DC">
        <w:t>й</w:t>
      </w:r>
      <w:r w:rsidRPr="001744DC">
        <w:t>ской Федерации в части совершенствования исполнения судебных актов»,</w:t>
      </w:r>
      <w:r w:rsidR="00C55498" w:rsidRPr="001744DC">
        <w:t xml:space="preserve"> </w:t>
      </w:r>
      <w:r w:rsidRPr="001744DC">
        <w:t>внесенный Правительством Российской Федерации;</w:t>
      </w:r>
    </w:p>
    <w:p w:rsidR="00F32CF3" w:rsidRPr="001744DC" w:rsidRDefault="00F32CF3" w:rsidP="002D72E9">
      <w:pPr>
        <w:ind w:firstLine="708"/>
      </w:pPr>
      <w:r w:rsidRPr="001744DC">
        <w:t>5) № 346805-7 «О внесении изменений в Налоговый кодекс Российской Федерации в связи с совершенствованием налогового администрирования», внесенный Правительством Российской Федерации</w:t>
      </w:r>
      <w:r w:rsidR="00DB7C71">
        <w:t>;</w:t>
      </w:r>
    </w:p>
    <w:p w:rsidR="00F32CF3" w:rsidRPr="001744DC" w:rsidRDefault="00F32CF3" w:rsidP="002D72E9">
      <w:pPr>
        <w:ind w:firstLine="708"/>
      </w:pPr>
      <w:r w:rsidRPr="001744DC">
        <w:t>6) Председателю Правительства Российской Федерации Д.А. Медвед</w:t>
      </w:r>
      <w:r w:rsidRPr="001744DC">
        <w:t>е</w:t>
      </w:r>
      <w:r w:rsidRPr="001744DC">
        <w:t>в</w:t>
      </w:r>
      <w:r w:rsidR="00DB7C71">
        <w:t>у</w:t>
      </w:r>
      <w:r w:rsidRPr="001744DC">
        <w:t xml:space="preserve"> направлено обращение об увеличении бюджетных ассигнований на обе</w:t>
      </w:r>
      <w:r w:rsidRPr="001744DC">
        <w:t>с</w:t>
      </w:r>
      <w:r w:rsidRPr="001744DC">
        <w:t>печение граждан путевками на санаторно-курортное обеспечение.</w:t>
      </w:r>
    </w:p>
    <w:p w:rsidR="00F32CF3" w:rsidRPr="001744DC" w:rsidRDefault="00F32CF3" w:rsidP="002D72E9">
      <w:pPr>
        <w:ind w:firstLine="708"/>
      </w:pPr>
      <w:r w:rsidRPr="001744DC">
        <w:t xml:space="preserve">7) </w:t>
      </w:r>
      <w:r w:rsidR="00DB7C71">
        <w:t>в</w:t>
      </w:r>
      <w:r w:rsidRPr="001744DC">
        <w:t xml:space="preserve"> Государственную Думу Федерального Собрания Российской Фед</w:t>
      </w:r>
      <w:r w:rsidRPr="001744DC">
        <w:t>е</w:t>
      </w:r>
      <w:r w:rsidRPr="001744DC">
        <w:t xml:space="preserve">рации направлена законодательная инициатива Законодательного Собрания Иркутской области по </w:t>
      </w:r>
      <w:r w:rsidR="00DB7C71">
        <w:t xml:space="preserve">внесению </w:t>
      </w:r>
      <w:r w:rsidRPr="001744DC">
        <w:t>проект</w:t>
      </w:r>
      <w:r w:rsidR="00DB7C71">
        <w:t>а</w:t>
      </w:r>
      <w:r w:rsidRPr="001744DC">
        <w:t xml:space="preserve"> федерального закона «О внесении изменений в часть первую Налогового кодекса Российской Федерации» (в части исполнения обязанности по перечислению налога или сбора).</w:t>
      </w:r>
    </w:p>
    <w:p w:rsidR="00B27DCA" w:rsidRPr="001744DC" w:rsidRDefault="00B27DCA" w:rsidP="002D72E9">
      <w:pPr>
        <w:pStyle w:val="3"/>
      </w:pPr>
      <w:bookmarkStart w:id="20" w:name="_Toc511295174"/>
      <w:r w:rsidRPr="001744DC">
        <w:t>Комитет по социально-культурному</w:t>
      </w:r>
      <w:r w:rsidR="0030056B" w:rsidRPr="001744DC">
        <w:t xml:space="preserve"> </w:t>
      </w:r>
      <w:r w:rsidRPr="001744DC">
        <w:t>законодательству</w:t>
      </w:r>
      <w:bookmarkEnd w:id="20"/>
      <w:r w:rsidRPr="001744DC">
        <w:t xml:space="preserve"> </w:t>
      </w:r>
    </w:p>
    <w:p w:rsidR="00FB6EEA" w:rsidRPr="001744DC" w:rsidRDefault="00FB6EEA" w:rsidP="002D72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44DC">
        <w:rPr>
          <w:color w:val="auto"/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культуры, физической культуры и спорта, труда и занятости, молодежной политики в соответствии с Регламе</w:t>
      </w:r>
      <w:r w:rsidRPr="001744DC">
        <w:rPr>
          <w:color w:val="auto"/>
          <w:sz w:val="28"/>
          <w:szCs w:val="28"/>
        </w:rPr>
        <w:t>н</w:t>
      </w:r>
      <w:r w:rsidRPr="001744DC">
        <w:rPr>
          <w:color w:val="auto"/>
          <w:sz w:val="28"/>
          <w:szCs w:val="28"/>
        </w:rPr>
        <w:t>том Законодательного Собрания Иркутской области, планом работы Закон</w:t>
      </w:r>
      <w:r w:rsidRPr="001744DC">
        <w:rPr>
          <w:color w:val="auto"/>
          <w:sz w:val="28"/>
          <w:szCs w:val="28"/>
        </w:rPr>
        <w:t>о</w:t>
      </w:r>
      <w:r w:rsidRPr="001744DC">
        <w:rPr>
          <w:color w:val="auto"/>
          <w:sz w:val="28"/>
          <w:szCs w:val="28"/>
        </w:rPr>
        <w:t>дательного Собрания Иркутской области на 2018 год.</w:t>
      </w:r>
    </w:p>
    <w:p w:rsidR="00FB6EEA" w:rsidRPr="001744DC" w:rsidRDefault="00FB6EEA" w:rsidP="002D72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состоялось 3 заседания комитета.</w:t>
      </w:r>
    </w:p>
    <w:p w:rsidR="00FB6EEA" w:rsidRPr="001744DC" w:rsidRDefault="00FB6EEA" w:rsidP="002D72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На заседани</w:t>
      </w:r>
      <w:r w:rsidR="00DB7C71">
        <w:rPr>
          <w:rFonts w:ascii="Times New Roman" w:hAnsi="Times New Roman" w:cs="Times New Roman"/>
          <w:sz w:val="28"/>
          <w:szCs w:val="28"/>
        </w:rPr>
        <w:t>ях</w:t>
      </w:r>
      <w:r w:rsidRPr="001744DC">
        <w:rPr>
          <w:rFonts w:ascii="Times New Roman" w:hAnsi="Times New Roman" w:cs="Times New Roman"/>
          <w:sz w:val="28"/>
          <w:szCs w:val="28"/>
        </w:rPr>
        <w:t xml:space="preserve"> комитета рассмотрено 12 вопросов, на рассмотрение З</w:t>
      </w:r>
      <w:r w:rsidRPr="001744DC">
        <w:rPr>
          <w:rFonts w:ascii="Times New Roman" w:hAnsi="Times New Roman" w:cs="Times New Roman"/>
          <w:sz w:val="28"/>
          <w:szCs w:val="28"/>
        </w:rPr>
        <w:t>а</w:t>
      </w:r>
      <w:r w:rsidRPr="001744DC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 вынесено 4 вопроса.</w:t>
      </w:r>
    </w:p>
    <w:p w:rsidR="00FB6EEA" w:rsidRPr="001744DC" w:rsidRDefault="00FB6EEA" w:rsidP="002D72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Рассмотрено 2 законопроекта, из них принято:</w:t>
      </w:r>
    </w:p>
    <w:p w:rsidR="00FB6EEA" w:rsidRPr="001744DC" w:rsidRDefault="00FB6EEA" w:rsidP="002D72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- в первом чтении – 1;</w:t>
      </w:r>
    </w:p>
    <w:p w:rsidR="00FB6EEA" w:rsidRPr="001744DC" w:rsidRDefault="00FB6EEA" w:rsidP="002D72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- во втором чтении – 0;</w:t>
      </w:r>
    </w:p>
    <w:p w:rsidR="00FB6EEA" w:rsidRPr="001744DC" w:rsidRDefault="00FB6EEA" w:rsidP="002D72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- в окончательном чтении – 1.</w:t>
      </w:r>
    </w:p>
    <w:p w:rsidR="00DB7C71" w:rsidRDefault="00DB7C71" w:rsidP="002D72E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EEA" w:rsidRPr="001744DC" w:rsidRDefault="00FB6EEA" w:rsidP="002D72E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4DC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поправок, внесенных субъектами законодательной инициативы к рассмотренным проектам законов</w:t>
      </w:r>
    </w:p>
    <w:p w:rsidR="00FB6EEA" w:rsidRPr="001744DC" w:rsidRDefault="00FB6EEA" w:rsidP="002D72E9">
      <w:pPr>
        <w:pStyle w:val="ab"/>
        <w:spacing w:before="0" w:after="0"/>
        <w:ind w:right="-6" w:firstLine="709"/>
        <w:rPr>
          <w:sz w:val="28"/>
          <w:szCs w:val="28"/>
        </w:rPr>
      </w:pPr>
      <w:r w:rsidRPr="001744DC">
        <w:rPr>
          <w:sz w:val="28"/>
          <w:szCs w:val="28"/>
        </w:rPr>
        <w:t>К проекту закона Иркутской области № ПЗ-268 «О внесении изменений в Закон Иркутской области «О профилактике незаконного потребления наркотических средств и психотропных веществ, наркомании и токсиком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>нии в Иркутской области» внесены 2 юридико-технические поправки (суб</w:t>
      </w:r>
      <w:r w:rsidRPr="001744DC">
        <w:rPr>
          <w:sz w:val="28"/>
          <w:szCs w:val="28"/>
        </w:rPr>
        <w:t>ъ</w:t>
      </w:r>
      <w:r w:rsidRPr="001744DC">
        <w:rPr>
          <w:sz w:val="28"/>
          <w:szCs w:val="28"/>
        </w:rPr>
        <w:t xml:space="preserve">ект </w:t>
      </w:r>
      <w:r w:rsidR="00513B53" w:rsidRPr="001744DC">
        <w:rPr>
          <w:sz w:val="28"/>
          <w:szCs w:val="28"/>
        </w:rPr>
        <w:t>–</w:t>
      </w:r>
      <w:r w:rsidRPr="001744DC">
        <w:rPr>
          <w:sz w:val="28"/>
          <w:szCs w:val="28"/>
        </w:rPr>
        <w:t xml:space="preserve"> депутат Законодательного Собрания Иркутской области И.А. Синцова)</w:t>
      </w:r>
      <w:r w:rsidR="00DB7C71">
        <w:rPr>
          <w:sz w:val="28"/>
          <w:szCs w:val="28"/>
        </w:rPr>
        <w:t>.</w:t>
      </w:r>
    </w:p>
    <w:p w:rsidR="00FB6EEA" w:rsidRPr="001744DC" w:rsidRDefault="00FB6EEA" w:rsidP="002D72E9">
      <w:pPr>
        <w:ind w:firstLine="709"/>
        <w:rPr>
          <w:b/>
        </w:rPr>
      </w:pPr>
      <w:r w:rsidRPr="001744DC">
        <w:rPr>
          <w:b/>
        </w:rPr>
        <w:t>Законодательные инициативы (законопроекты) депутатов</w:t>
      </w:r>
    </w:p>
    <w:p w:rsidR="00FB6EEA" w:rsidRPr="001744DC" w:rsidRDefault="00FB6EEA" w:rsidP="002D72E9">
      <w:pPr>
        <w:ind w:firstLine="709"/>
      </w:pPr>
      <w:r w:rsidRPr="001744DC">
        <w:t>В первом квартале комитет не рассматривал законодательные иници</w:t>
      </w:r>
      <w:r w:rsidRPr="001744DC">
        <w:t>а</w:t>
      </w:r>
      <w:r w:rsidRPr="001744DC">
        <w:t xml:space="preserve">тивы, внесенные депутатами Законодательного Собрания Иркутской области. </w:t>
      </w:r>
    </w:p>
    <w:p w:rsidR="00FB6EEA" w:rsidRPr="001744DC" w:rsidRDefault="00FB6EEA" w:rsidP="002D72E9">
      <w:pPr>
        <w:ind w:firstLine="709"/>
        <w:rPr>
          <w:b/>
        </w:rPr>
      </w:pPr>
      <w:r w:rsidRPr="001744DC">
        <w:rPr>
          <w:b/>
        </w:rPr>
        <w:t>Информация о проведенных мероприятиях</w:t>
      </w:r>
    </w:p>
    <w:p w:rsidR="00FB6EEA" w:rsidRPr="001744DC" w:rsidRDefault="00FB6EEA" w:rsidP="002D72E9">
      <w:pPr>
        <w:ind w:firstLine="709"/>
        <w:rPr>
          <w:rStyle w:val="ad"/>
        </w:rPr>
      </w:pPr>
      <w:r w:rsidRPr="001744DC">
        <w:rPr>
          <w:b/>
        </w:rPr>
        <w:t>25 января</w:t>
      </w:r>
      <w:r w:rsidRPr="001744DC">
        <w:t xml:space="preserve"> комитет провел заседание круглого стола на тему «Развитие адаптивной физической культуры и спорта в Иркутской области». В засед</w:t>
      </w:r>
      <w:r w:rsidRPr="001744DC">
        <w:t>а</w:t>
      </w:r>
      <w:r w:rsidRPr="001744DC">
        <w:t>нии приняли участие депутаты Законодательного Собрания Иркутской обл</w:t>
      </w:r>
      <w:r w:rsidRPr="001744DC">
        <w:t>а</w:t>
      </w:r>
      <w:r w:rsidRPr="001744DC">
        <w:t>сти, представители органов исполнительной власти Иркутской области, о</w:t>
      </w:r>
      <w:r w:rsidRPr="001744DC">
        <w:t>р</w:t>
      </w:r>
      <w:r w:rsidRPr="001744DC">
        <w:t>ганов местного самоуправления,</w:t>
      </w:r>
      <w:r w:rsidR="00C55498" w:rsidRPr="001744DC">
        <w:t xml:space="preserve"> </w:t>
      </w:r>
      <w:r w:rsidRPr="001744DC">
        <w:t xml:space="preserve">общественных организаций, учреждений сферы физической культуры и спорта, представители ФКУ </w:t>
      </w:r>
      <w:r w:rsidRPr="001744DC">
        <w:rPr>
          <w:rStyle w:val="ad"/>
        </w:rPr>
        <w:t>«</w:t>
      </w:r>
      <w:r w:rsidRPr="001744DC">
        <w:rPr>
          <w:rStyle w:val="ad"/>
          <w:b w:val="0"/>
        </w:rPr>
        <w:t>Главное бюро медико-социальной экспертизы по Иркутской области</w:t>
      </w:r>
      <w:r w:rsidR="00DB7C71">
        <w:rPr>
          <w:rStyle w:val="ad"/>
          <w:b w:val="0"/>
        </w:rPr>
        <w:t>»</w:t>
      </w:r>
      <w:r w:rsidRPr="001744DC">
        <w:rPr>
          <w:rStyle w:val="ad"/>
          <w:b w:val="0"/>
        </w:rPr>
        <w:t>,</w:t>
      </w:r>
      <w:r w:rsidR="00C55498" w:rsidRPr="001744DC">
        <w:rPr>
          <w:rStyle w:val="ad"/>
        </w:rPr>
        <w:t xml:space="preserve"> </w:t>
      </w:r>
      <w:r w:rsidRPr="001744DC">
        <w:rPr>
          <w:bCs/>
        </w:rPr>
        <w:t>ГБУЗ «Иркутский областной врачебно-физкультурный диспансер «Здоровье».</w:t>
      </w:r>
    </w:p>
    <w:p w:rsidR="00FB6EEA" w:rsidRPr="001744DC" w:rsidRDefault="00FB6EEA" w:rsidP="002D72E9">
      <w:pPr>
        <w:pStyle w:val="ab"/>
        <w:spacing w:before="0" w:after="0"/>
        <w:ind w:firstLine="709"/>
      </w:pPr>
      <w:r w:rsidRPr="001744DC">
        <w:rPr>
          <w:sz w:val="28"/>
          <w:szCs w:val="28"/>
        </w:rPr>
        <w:t>В ходе круглого стола участники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обсудили состояние и перспективы развития системы адаптивного спорта в Иркутской области, а также востр</w:t>
      </w:r>
      <w:r w:rsidRPr="001744DC">
        <w:rPr>
          <w:sz w:val="28"/>
          <w:szCs w:val="28"/>
        </w:rPr>
        <w:t>е</w:t>
      </w:r>
      <w:r w:rsidRPr="001744DC">
        <w:rPr>
          <w:sz w:val="28"/>
          <w:szCs w:val="28"/>
        </w:rPr>
        <w:t>бованность в посещении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спортивных объектов среди инвалидов и информ</w:t>
      </w:r>
      <w:r w:rsidRPr="001744DC">
        <w:rPr>
          <w:sz w:val="28"/>
          <w:szCs w:val="28"/>
        </w:rPr>
        <w:t>и</w:t>
      </w:r>
      <w:r w:rsidRPr="001744DC">
        <w:rPr>
          <w:sz w:val="28"/>
          <w:szCs w:val="28"/>
        </w:rPr>
        <w:t>рованность об имеющихся для этого возможностях.</w:t>
      </w:r>
      <w:r w:rsidR="00C55498" w:rsidRPr="001744DC">
        <w:rPr>
          <w:sz w:val="28"/>
          <w:szCs w:val="28"/>
        </w:rPr>
        <w:t xml:space="preserve"> </w:t>
      </w:r>
    </w:p>
    <w:p w:rsidR="00FB6EEA" w:rsidRPr="001744DC" w:rsidRDefault="00FB6EEA" w:rsidP="002D72E9">
      <w:pPr>
        <w:ind w:firstLine="709"/>
      </w:pPr>
      <w:r w:rsidRPr="001744DC">
        <w:t>Участниками было отмечено, что благодаря активному развитию с</w:t>
      </w:r>
      <w:r w:rsidRPr="001744DC">
        <w:t>и</w:t>
      </w:r>
      <w:r w:rsidRPr="001744DC">
        <w:t>стемы управления адаптивной физической культурой и спортом инвалидов на федеральном, региональном и муниципальном уровнях количество инв</w:t>
      </w:r>
      <w:r w:rsidRPr="001744DC">
        <w:t>а</w:t>
      </w:r>
      <w:r w:rsidRPr="001744DC">
        <w:t>лидов, занимающихся физической культурой и спортом</w:t>
      </w:r>
      <w:r w:rsidR="00DB7C71">
        <w:t>,</w:t>
      </w:r>
      <w:r w:rsidRPr="001744DC">
        <w:t xml:space="preserve"> за последние годы увеличилось. Эффективно налажена работа региональных специалистов по организации физкультурно-оздоровительной и спортивно-массовой работы среди инвалидов и лиц с ограниченными возможностями здоровья в муниц</w:t>
      </w:r>
      <w:r w:rsidRPr="001744DC">
        <w:t>и</w:t>
      </w:r>
      <w:r w:rsidRPr="001744DC">
        <w:t>пальных образованиях Иркутской области, а также деятельность обществе</w:t>
      </w:r>
      <w:r w:rsidRPr="001744DC">
        <w:t>н</w:t>
      </w:r>
      <w:r w:rsidRPr="001744DC">
        <w:t>ных организаций</w:t>
      </w:r>
      <w:r w:rsidR="00C55498" w:rsidRPr="001744DC">
        <w:t xml:space="preserve"> </w:t>
      </w:r>
      <w:r w:rsidRPr="001744DC">
        <w:t>в данном направлении.</w:t>
      </w:r>
    </w:p>
    <w:p w:rsidR="00FB6EEA" w:rsidRPr="001744DC" w:rsidRDefault="00FB6EEA" w:rsidP="002D72E9">
      <w:pPr>
        <w:ind w:firstLine="709"/>
      </w:pPr>
      <w:r w:rsidRPr="001744DC">
        <w:t>Вместе с тем на сегодняшний день в</w:t>
      </w:r>
      <w:r w:rsidR="00C55498" w:rsidRPr="001744DC">
        <w:t xml:space="preserve"> </w:t>
      </w:r>
      <w:r w:rsidRPr="001744DC">
        <w:t>целях совершенствования сферы адаптивной физической культуры и спорта имеются вопросы, требующие о</w:t>
      </w:r>
      <w:r w:rsidRPr="001744DC">
        <w:t>б</w:t>
      </w:r>
      <w:r w:rsidRPr="001744DC">
        <w:t>суждения и выработки необходимых мер. В связи с этим по итогам обсужд</w:t>
      </w:r>
      <w:r w:rsidRPr="001744DC">
        <w:t>е</w:t>
      </w:r>
      <w:r w:rsidRPr="001744DC">
        <w:t>ния были приняты рекомендации, в том числе органам исполнительной вл</w:t>
      </w:r>
      <w:r w:rsidRPr="001744DC">
        <w:t>а</w:t>
      </w:r>
      <w:r w:rsidRPr="001744DC">
        <w:t>сти, касающиеся возможности увеличения количества физкультурно-массовых мероприятий среди инвалидов и лиц с ограниченными возможн</w:t>
      </w:r>
      <w:r w:rsidRPr="001744DC">
        <w:t>о</w:t>
      </w:r>
      <w:r w:rsidRPr="001744DC">
        <w:t>стями здоровья; обеспечения доступности объектов спорта для лиц с огран</w:t>
      </w:r>
      <w:r w:rsidRPr="001744DC">
        <w:t>и</w:t>
      </w:r>
      <w:r w:rsidRPr="001744DC">
        <w:t>ченными возможностями здоровья, инвалидов; активизации работы по ка</w:t>
      </w:r>
      <w:r w:rsidRPr="001744DC">
        <w:t>д</w:t>
      </w:r>
      <w:r w:rsidRPr="001744DC">
        <w:t>ровому обеспечению адаптивной физической культуры и спорта инвалидов в Иркутской области; возможности выделения средств областного бюджета на создание школы адаптивного спорта и проектирование здания школы ада</w:t>
      </w:r>
      <w:r w:rsidRPr="001744DC">
        <w:t>п</w:t>
      </w:r>
      <w:r w:rsidRPr="001744DC">
        <w:t>тивного спорта в Иркутской области.</w:t>
      </w:r>
    </w:p>
    <w:p w:rsidR="00FB6EEA" w:rsidRPr="001744DC" w:rsidRDefault="00FB6EEA" w:rsidP="002D72E9">
      <w:pPr>
        <w:pStyle w:val="ab"/>
        <w:spacing w:before="0" w:after="240"/>
        <w:ind w:firstLine="709"/>
        <w:rPr>
          <w:rFonts w:eastAsia="Times New Roman"/>
          <w:sz w:val="28"/>
          <w:szCs w:val="28"/>
          <w:lang w:eastAsia="ru-RU"/>
        </w:rPr>
      </w:pPr>
      <w:r w:rsidRPr="001744DC">
        <w:rPr>
          <w:b/>
          <w:sz w:val="28"/>
          <w:szCs w:val="28"/>
        </w:rPr>
        <w:lastRenderedPageBreak/>
        <w:t>31 января</w:t>
      </w:r>
      <w:r w:rsidRPr="001744DC">
        <w:rPr>
          <w:sz w:val="28"/>
          <w:szCs w:val="28"/>
        </w:rPr>
        <w:t xml:space="preserve"> комитет провел организационное совещание по вопросам проведения очередного этапа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традиционной антинаркотической акции «Б</w:t>
      </w:r>
      <w:r w:rsidRPr="001744DC">
        <w:rPr>
          <w:sz w:val="28"/>
          <w:szCs w:val="28"/>
        </w:rPr>
        <w:t>у</w:t>
      </w:r>
      <w:r w:rsidRPr="001744DC">
        <w:rPr>
          <w:sz w:val="28"/>
          <w:szCs w:val="28"/>
        </w:rPr>
        <w:t>дущее за нами!» с участием депутатов Молодежного парламента при Закон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дательном Собрании Иркутской области, министерства по молодежной пол</w:t>
      </w:r>
      <w:r w:rsidRPr="001744DC">
        <w:rPr>
          <w:sz w:val="28"/>
          <w:szCs w:val="28"/>
        </w:rPr>
        <w:t>и</w:t>
      </w:r>
      <w:r w:rsidRPr="001744DC">
        <w:rPr>
          <w:sz w:val="28"/>
          <w:szCs w:val="28"/>
        </w:rPr>
        <w:t>тике Иркутской области, секретаря антинаркотической комиссии в Ирку</w:t>
      </w:r>
      <w:r w:rsidRPr="001744DC">
        <w:rPr>
          <w:sz w:val="28"/>
          <w:szCs w:val="28"/>
        </w:rPr>
        <w:t>т</w:t>
      </w:r>
      <w:r w:rsidRPr="001744DC">
        <w:rPr>
          <w:sz w:val="28"/>
          <w:szCs w:val="28"/>
        </w:rPr>
        <w:t>ской области, представителей органов исполнительной власти и Управления по контролю за оборотом наркотиков ГУ МВД России по Иркутской области. На совещании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обсуждались вопросы, касающиеся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наркотической ситуации в регионе, новые формы и методы профилактической работы, определены ср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ки реализации акции.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Первый этап в 2018 году проходил с 1 по 31 марта в о</w:t>
      </w:r>
      <w:r w:rsidRPr="001744DC">
        <w:rPr>
          <w:sz w:val="28"/>
          <w:szCs w:val="28"/>
        </w:rPr>
        <w:t>р</w:t>
      </w:r>
      <w:r w:rsidRPr="001744DC">
        <w:rPr>
          <w:sz w:val="28"/>
          <w:szCs w:val="28"/>
        </w:rPr>
        <w:t>ганизациях системы среднего профессионального образования, расположе</w:t>
      </w:r>
      <w:r w:rsidRPr="001744DC">
        <w:rPr>
          <w:sz w:val="28"/>
          <w:szCs w:val="28"/>
        </w:rPr>
        <w:t>н</w:t>
      </w:r>
      <w:r w:rsidRPr="001744DC">
        <w:rPr>
          <w:sz w:val="28"/>
          <w:szCs w:val="28"/>
        </w:rPr>
        <w:t>ных на территории Иркутской области. ОГКУ «Центр профилактики нарк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мании» организовал проведение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семинара для организаторов акции по с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держательной части лекций и мероприятий. В этом году к проведению акции привлечены волонтеры. Акция проводилась в 27 муниципальных образов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 xml:space="preserve">ниях, примерный охват </w:t>
      </w:r>
      <w:r w:rsidR="00DB7C71">
        <w:rPr>
          <w:sz w:val="28"/>
          <w:szCs w:val="28"/>
        </w:rPr>
        <w:t>–</w:t>
      </w:r>
      <w:r w:rsidRPr="001744DC">
        <w:rPr>
          <w:sz w:val="28"/>
          <w:szCs w:val="28"/>
        </w:rPr>
        <w:t xml:space="preserve"> 90 организаций системы среднего профессионал</w:t>
      </w:r>
      <w:r w:rsidRPr="001744DC">
        <w:rPr>
          <w:sz w:val="28"/>
          <w:szCs w:val="28"/>
        </w:rPr>
        <w:t>ь</w:t>
      </w:r>
      <w:r w:rsidRPr="001744DC">
        <w:rPr>
          <w:sz w:val="28"/>
          <w:szCs w:val="28"/>
        </w:rPr>
        <w:t xml:space="preserve">ного образования. </w:t>
      </w:r>
    </w:p>
    <w:p w:rsidR="00FB6EEA" w:rsidRPr="001744DC" w:rsidRDefault="00FB6EEA" w:rsidP="002D72E9">
      <w:pPr>
        <w:ind w:firstLine="709"/>
      </w:pPr>
      <w:r w:rsidRPr="001744DC">
        <w:rPr>
          <w:b/>
        </w:rPr>
        <w:t>Участие в работе рабочих органов (советов, комиссий), сформир</w:t>
      </w:r>
      <w:r w:rsidRPr="001744DC">
        <w:rPr>
          <w:b/>
        </w:rPr>
        <w:t>о</w:t>
      </w:r>
      <w:r w:rsidRPr="001744DC">
        <w:rPr>
          <w:b/>
        </w:rPr>
        <w:t>ванных Губернатором Иркутской области, Правительством Иркутской области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1744DC">
        <w:rPr>
          <w:sz w:val="28"/>
          <w:szCs w:val="28"/>
        </w:rPr>
        <w:t>- заседание межведомственной комиссии Иркутской области по обе</w:t>
      </w:r>
      <w:r w:rsidRPr="001744DC">
        <w:rPr>
          <w:sz w:val="28"/>
          <w:szCs w:val="28"/>
        </w:rPr>
        <w:t>с</w:t>
      </w:r>
      <w:r w:rsidRPr="001744DC">
        <w:rPr>
          <w:sz w:val="28"/>
          <w:szCs w:val="28"/>
        </w:rPr>
        <w:t>печению реализации приоритетного проекта «Формирование комфортной г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родской среды» (29 января, 12 февраля);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sz w:val="28"/>
          <w:szCs w:val="28"/>
        </w:rPr>
      </w:pPr>
      <w:r w:rsidRPr="001744DC">
        <w:rPr>
          <w:b/>
          <w:sz w:val="28"/>
          <w:szCs w:val="28"/>
        </w:rPr>
        <w:t>-</w:t>
      </w:r>
      <w:r w:rsidR="00C55498" w:rsidRPr="001744DC">
        <w:rPr>
          <w:b/>
          <w:sz w:val="28"/>
          <w:szCs w:val="28"/>
        </w:rPr>
        <w:t xml:space="preserve"> </w:t>
      </w:r>
      <w:r w:rsidRPr="001744DC">
        <w:rPr>
          <w:sz w:val="28"/>
          <w:szCs w:val="28"/>
        </w:rPr>
        <w:t>заседание Бюджетной комиссии при Правительстве Иркутской обл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>сти по развитию программно-целевого управления (12 марта);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- заседание антинаркотической комиссии в Иркутской области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(21 ма</w:t>
      </w:r>
      <w:r w:rsidRPr="001744DC">
        <w:rPr>
          <w:sz w:val="28"/>
          <w:szCs w:val="28"/>
        </w:rPr>
        <w:t>р</w:t>
      </w:r>
      <w:r w:rsidRPr="001744DC">
        <w:rPr>
          <w:sz w:val="28"/>
          <w:szCs w:val="28"/>
        </w:rPr>
        <w:t xml:space="preserve">та). 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b/>
          <w:sz w:val="28"/>
          <w:szCs w:val="28"/>
        </w:rPr>
      </w:pPr>
      <w:r w:rsidRPr="001744DC">
        <w:rPr>
          <w:b/>
          <w:sz w:val="28"/>
          <w:szCs w:val="28"/>
        </w:rPr>
        <w:t>Контрольная деятельность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sz w:val="28"/>
          <w:szCs w:val="28"/>
        </w:rPr>
      </w:pPr>
      <w:r w:rsidRPr="001744DC">
        <w:rPr>
          <w:b/>
          <w:sz w:val="28"/>
          <w:szCs w:val="28"/>
        </w:rPr>
        <w:t xml:space="preserve">15 февраля </w:t>
      </w:r>
      <w:r w:rsidRPr="001744DC">
        <w:rPr>
          <w:sz w:val="28"/>
          <w:szCs w:val="28"/>
        </w:rPr>
        <w:t>на заседании комитета по социально-культурному закон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 xml:space="preserve">дательству рассмотрена информация «О ходе реализации подпрограммы «Молодым семьям </w:t>
      </w:r>
      <w:r w:rsidR="00513B53" w:rsidRPr="001744DC">
        <w:rPr>
          <w:sz w:val="28"/>
          <w:szCs w:val="28"/>
        </w:rPr>
        <w:t>–</w:t>
      </w:r>
      <w:r w:rsidRPr="001744DC">
        <w:rPr>
          <w:sz w:val="28"/>
          <w:szCs w:val="28"/>
        </w:rPr>
        <w:t xml:space="preserve"> доступное жилье» на 2014 </w:t>
      </w:r>
      <w:r w:rsidR="00513B53" w:rsidRPr="001744DC">
        <w:rPr>
          <w:sz w:val="28"/>
          <w:szCs w:val="28"/>
        </w:rPr>
        <w:t>–</w:t>
      </w:r>
      <w:r w:rsidRPr="001744DC">
        <w:rPr>
          <w:sz w:val="28"/>
          <w:szCs w:val="28"/>
        </w:rPr>
        <w:t xml:space="preserve"> 2020 годы государственной программы Иркутской области «Доступное жилье» на 2014 </w:t>
      </w:r>
      <w:r w:rsidR="00513B53" w:rsidRPr="001744DC">
        <w:rPr>
          <w:sz w:val="28"/>
          <w:szCs w:val="28"/>
        </w:rPr>
        <w:t>–</w:t>
      </w:r>
      <w:r w:rsidRPr="001744DC">
        <w:rPr>
          <w:sz w:val="28"/>
          <w:szCs w:val="28"/>
        </w:rPr>
        <w:t xml:space="preserve"> 2020 годы».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Участие в обсуждении приняли представители профильных министерств И</w:t>
      </w:r>
      <w:r w:rsidRPr="001744DC">
        <w:rPr>
          <w:sz w:val="28"/>
          <w:szCs w:val="28"/>
        </w:rPr>
        <w:t>р</w:t>
      </w:r>
      <w:r w:rsidRPr="001744DC">
        <w:rPr>
          <w:sz w:val="28"/>
          <w:szCs w:val="28"/>
        </w:rPr>
        <w:t>кутской области, муниципальных образований (в том числе в режиме в</w:t>
      </w:r>
      <w:r w:rsidRPr="001744DC">
        <w:rPr>
          <w:sz w:val="28"/>
          <w:szCs w:val="28"/>
        </w:rPr>
        <w:t>и</w:t>
      </w:r>
      <w:r w:rsidRPr="001744DC">
        <w:rPr>
          <w:sz w:val="28"/>
          <w:szCs w:val="28"/>
        </w:rPr>
        <w:t>деосвязи), а также семей</w:t>
      </w:r>
      <w:r w:rsidR="00DB7C71">
        <w:rPr>
          <w:sz w:val="28"/>
          <w:szCs w:val="28"/>
        </w:rPr>
        <w:t xml:space="preserve"> – </w:t>
      </w:r>
      <w:r w:rsidRPr="001744DC">
        <w:rPr>
          <w:sz w:val="28"/>
          <w:szCs w:val="28"/>
        </w:rPr>
        <w:t>участников программы.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 xml:space="preserve">В 2018 году планируемое финансирование составит 388 млн рублей, в том числе за счет областного бюджета – 100,4 млн рублей, федерального – 102,7 млн рублей и местных – 185,8 млн рублей. Самая большая очередь на получение выплаты – в городе Иркутске. 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При обсуждении было отмечено, что приоритет отдается многодетным семьям, вместе с тем, много лет в очереди находятся люди, не попадающие в эту категорию, и возраст их уже становится не</w:t>
      </w:r>
      <w:r w:rsidR="00DB7C71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подходящим под условия пр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 xml:space="preserve">граммы. Представители муниципальных образований проинформировали </w:t>
      </w:r>
      <w:r w:rsidRPr="001744DC">
        <w:rPr>
          <w:sz w:val="28"/>
          <w:szCs w:val="28"/>
        </w:rPr>
        <w:lastRenderedPageBreak/>
        <w:t>участников заседания о реализации муниципальных программ, направленных на решение жилищного вопроса молодых семей, в том числе о механизмах, действующих в отдельных муниципальных образованиях (возможность для граждан, работающих в муниципальных учреждениях, достигших возраста 36 лет</w:t>
      </w:r>
      <w:r w:rsidR="00DB7C71">
        <w:rPr>
          <w:sz w:val="28"/>
          <w:szCs w:val="28"/>
        </w:rPr>
        <w:t>,</w:t>
      </w:r>
      <w:r w:rsidRPr="001744DC">
        <w:rPr>
          <w:sz w:val="28"/>
          <w:szCs w:val="28"/>
        </w:rPr>
        <w:t xml:space="preserve"> перейти в муниципальную программу и получить субсидию на п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купку жилья,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а также компенсации части платы за аренду жилья молодым специалистам). Отдельно участники обсуждения остановились на вопросах обеспечения жильем молодых специалистов, работающих в бюджетной сф</w:t>
      </w:r>
      <w:r w:rsidRPr="001744DC">
        <w:rPr>
          <w:sz w:val="28"/>
          <w:szCs w:val="28"/>
        </w:rPr>
        <w:t>е</w:t>
      </w:r>
      <w:r w:rsidRPr="001744DC">
        <w:rPr>
          <w:sz w:val="28"/>
          <w:szCs w:val="28"/>
        </w:rPr>
        <w:t>ре, в том числе проживающих и работающих в сельской местности.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По итогам обсуждения отмечено, что информация об очередности должна быть доступна для граждан. Для решения проблемы обеспечения м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 xml:space="preserve">лодых семей жильем требуется значительное увеличение финансирования подпрограммы «Молодым семьям </w:t>
      </w:r>
      <w:r w:rsidR="00513B53" w:rsidRPr="001744DC">
        <w:rPr>
          <w:sz w:val="28"/>
          <w:szCs w:val="28"/>
        </w:rPr>
        <w:t>– доступное жилье» на 2014 –</w:t>
      </w:r>
      <w:r w:rsidRPr="001744DC">
        <w:rPr>
          <w:sz w:val="28"/>
          <w:szCs w:val="28"/>
        </w:rPr>
        <w:t xml:space="preserve"> 2020</w:t>
      </w:r>
      <w:r w:rsidR="00DB7C71">
        <w:rPr>
          <w:sz w:val="28"/>
          <w:szCs w:val="28"/>
        </w:rPr>
        <w:t xml:space="preserve"> годы</w:t>
      </w:r>
      <w:r w:rsidRPr="001744DC">
        <w:rPr>
          <w:sz w:val="28"/>
          <w:szCs w:val="28"/>
        </w:rPr>
        <w:t>. За последние пять лет расходы на реализацию областной программы были существенно увеличены</w:t>
      </w:r>
      <w:r w:rsidR="00DB7C71">
        <w:rPr>
          <w:sz w:val="28"/>
          <w:szCs w:val="28"/>
        </w:rPr>
        <w:t>. Т</w:t>
      </w:r>
      <w:r w:rsidRPr="001744DC">
        <w:rPr>
          <w:sz w:val="28"/>
          <w:szCs w:val="28"/>
        </w:rPr>
        <w:t>ак, если в 2014 году общий объем средств соста</w:t>
      </w:r>
      <w:r w:rsidRPr="001744DC">
        <w:rPr>
          <w:sz w:val="28"/>
          <w:szCs w:val="28"/>
        </w:rPr>
        <w:t>в</w:t>
      </w:r>
      <w:r w:rsidRPr="001744DC">
        <w:rPr>
          <w:sz w:val="28"/>
          <w:szCs w:val="28"/>
        </w:rPr>
        <w:t>лял 213 млн рублей, то в 2018 году – более 380 млн рублей, однако этот об</w:t>
      </w:r>
      <w:r w:rsidRPr="001744DC">
        <w:rPr>
          <w:sz w:val="28"/>
          <w:szCs w:val="28"/>
        </w:rPr>
        <w:t>ъ</w:t>
      </w:r>
      <w:r w:rsidRPr="001744DC">
        <w:rPr>
          <w:sz w:val="28"/>
          <w:szCs w:val="28"/>
        </w:rPr>
        <w:t>ем средств недостаточен, учитывая имеющуюся потребность в улучшении жилищных условий для молодых семей нашего региона.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sz w:val="28"/>
          <w:szCs w:val="28"/>
        </w:rPr>
      </w:pPr>
      <w:r w:rsidRPr="001744DC">
        <w:rPr>
          <w:b/>
          <w:sz w:val="28"/>
          <w:szCs w:val="28"/>
        </w:rPr>
        <w:t>26 марта</w:t>
      </w:r>
      <w:r w:rsidR="00C55498" w:rsidRPr="001744DC">
        <w:rPr>
          <w:b/>
          <w:sz w:val="28"/>
          <w:szCs w:val="28"/>
        </w:rPr>
        <w:t xml:space="preserve"> </w:t>
      </w:r>
      <w:r w:rsidRPr="001744DC">
        <w:rPr>
          <w:sz w:val="28"/>
          <w:szCs w:val="28"/>
        </w:rPr>
        <w:t>на заседании комитета по социально-культурному законод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>тельству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рассмотрена информация «О ходе реализации Закона Иркутской о</w:t>
      </w:r>
      <w:r w:rsidRPr="001744DC">
        <w:rPr>
          <w:sz w:val="28"/>
          <w:szCs w:val="28"/>
        </w:rPr>
        <w:t>б</w:t>
      </w:r>
      <w:r w:rsidRPr="001744DC">
        <w:rPr>
          <w:sz w:val="28"/>
          <w:szCs w:val="28"/>
        </w:rPr>
        <w:t>ласти от 28 декабря 2012 года № 164-</w:t>
      </w:r>
      <w:r w:rsidR="00DB7C71">
        <w:rPr>
          <w:sz w:val="28"/>
          <w:szCs w:val="28"/>
        </w:rPr>
        <w:t>О</w:t>
      </w:r>
      <w:r w:rsidRPr="001744DC">
        <w:rPr>
          <w:sz w:val="28"/>
          <w:szCs w:val="28"/>
        </w:rPr>
        <w:t>З «О порядке обеспечения детей-сирот и детей, оставшихся без попечения родителей, лиц из числа детей-сирот и д</w:t>
      </w:r>
      <w:r w:rsidRPr="001744DC">
        <w:rPr>
          <w:sz w:val="28"/>
          <w:szCs w:val="28"/>
        </w:rPr>
        <w:t>е</w:t>
      </w:r>
      <w:r w:rsidRPr="001744DC">
        <w:rPr>
          <w:sz w:val="28"/>
          <w:szCs w:val="28"/>
        </w:rPr>
        <w:t>тей, оставшихся без попечения родителей, жилыми помещениями в Ирку</w:t>
      </w:r>
      <w:r w:rsidRPr="001744DC">
        <w:rPr>
          <w:sz w:val="28"/>
          <w:szCs w:val="28"/>
        </w:rPr>
        <w:t>т</w:t>
      </w:r>
      <w:r w:rsidRPr="001744DC">
        <w:rPr>
          <w:sz w:val="28"/>
          <w:szCs w:val="28"/>
        </w:rPr>
        <w:t xml:space="preserve">ской области» и подпрограммы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на 2014 </w:t>
      </w:r>
      <w:r w:rsidR="00513B53" w:rsidRPr="001744DC">
        <w:rPr>
          <w:sz w:val="28"/>
          <w:szCs w:val="28"/>
        </w:rPr>
        <w:t>–</w:t>
      </w:r>
      <w:r w:rsidRPr="001744DC">
        <w:rPr>
          <w:sz w:val="28"/>
          <w:szCs w:val="28"/>
        </w:rPr>
        <w:t xml:space="preserve"> 2020 годы госуда</w:t>
      </w:r>
      <w:r w:rsidRPr="001744DC">
        <w:rPr>
          <w:sz w:val="28"/>
          <w:szCs w:val="28"/>
        </w:rPr>
        <w:t>р</w:t>
      </w:r>
      <w:r w:rsidRPr="001744DC">
        <w:rPr>
          <w:sz w:val="28"/>
          <w:szCs w:val="28"/>
        </w:rPr>
        <w:t xml:space="preserve">ственной программы Иркутской области «Доступное жилье» на 2014 </w:t>
      </w:r>
      <w:r w:rsidR="00513B53" w:rsidRPr="001744DC">
        <w:rPr>
          <w:sz w:val="28"/>
          <w:szCs w:val="28"/>
        </w:rPr>
        <w:t>–</w:t>
      </w:r>
      <w:r w:rsidRPr="001744DC">
        <w:rPr>
          <w:sz w:val="28"/>
          <w:szCs w:val="28"/>
        </w:rPr>
        <w:t xml:space="preserve"> 2020 годы». В заседании комитета приняли участие представители органов испо</w:t>
      </w:r>
      <w:r w:rsidRPr="001744DC">
        <w:rPr>
          <w:sz w:val="28"/>
          <w:szCs w:val="28"/>
        </w:rPr>
        <w:t>л</w:t>
      </w:r>
      <w:r w:rsidRPr="001744DC">
        <w:rPr>
          <w:sz w:val="28"/>
          <w:szCs w:val="28"/>
        </w:rPr>
        <w:t xml:space="preserve">нительной власти </w:t>
      </w:r>
      <w:r w:rsidR="00DB7C71">
        <w:rPr>
          <w:sz w:val="28"/>
          <w:szCs w:val="28"/>
        </w:rPr>
        <w:t>И</w:t>
      </w:r>
      <w:r w:rsidRPr="001744DC">
        <w:rPr>
          <w:sz w:val="28"/>
          <w:szCs w:val="28"/>
        </w:rPr>
        <w:t>ркутской области, органов местного самоуправления, прокуратуры Иркутской области, Уполномоченный по правам ребенка в И</w:t>
      </w:r>
      <w:r w:rsidRPr="001744DC">
        <w:rPr>
          <w:sz w:val="28"/>
          <w:szCs w:val="28"/>
        </w:rPr>
        <w:t>р</w:t>
      </w:r>
      <w:r w:rsidRPr="001744DC">
        <w:rPr>
          <w:sz w:val="28"/>
          <w:szCs w:val="28"/>
        </w:rPr>
        <w:t xml:space="preserve">кутской области, а также граждане, </w:t>
      </w:r>
      <w:proofErr w:type="spellStart"/>
      <w:r w:rsidRPr="001744DC">
        <w:rPr>
          <w:sz w:val="28"/>
          <w:szCs w:val="28"/>
        </w:rPr>
        <w:t>состояв</w:t>
      </w:r>
      <w:r w:rsidR="00DB7C71">
        <w:rPr>
          <w:sz w:val="28"/>
          <w:szCs w:val="28"/>
        </w:rPr>
        <w:t>щ</w:t>
      </w:r>
      <w:r w:rsidRPr="001744DC">
        <w:rPr>
          <w:sz w:val="28"/>
          <w:szCs w:val="28"/>
        </w:rPr>
        <w:t>ие</w:t>
      </w:r>
      <w:proofErr w:type="spellEnd"/>
      <w:r w:rsidRPr="001744DC">
        <w:rPr>
          <w:sz w:val="28"/>
          <w:szCs w:val="28"/>
        </w:rPr>
        <w:t xml:space="preserve"> в списке детей-сирот, кот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рые подлежат обеспечению жилыми помещениями.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b/>
          <w:sz w:val="28"/>
          <w:szCs w:val="28"/>
        </w:rPr>
      </w:pPr>
      <w:r w:rsidRPr="001744DC">
        <w:rPr>
          <w:sz w:val="28"/>
          <w:szCs w:val="28"/>
        </w:rPr>
        <w:t xml:space="preserve"> Данная тема всегда находится на контроле депутатов</w:t>
      </w:r>
      <w:r w:rsidR="00513B53" w:rsidRPr="001744DC">
        <w:rPr>
          <w:sz w:val="28"/>
          <w:szCs w:val="28"/>
        </w:rPr>
        <w:t xml:space="preserve"> – членов</w:t>
      </w:r>
      <w:r w:rsidRPr="001744DC">
        <w:rPr>
          <w:sz w:val="28"/>
          <w:szCs w:val="28"/>
        </w:rPr>
        <w:t xml:space="preserve"> комит</w:t>
      </w:r>
      <w:r w:rsidRPr="001744DC">
        <w:rPr>
          <w:sz w:val="28"/>
          <w:szCs w:val="28"/>
        </w:rPr>
        <w:t>е</w:t>
      </w:r>
      <w:r w:rsidRPr="001744DC">
        <w:rPr>
          <w:sz w:val="28"/>
          <w:szCs w:val="28"/>
        </w:rPr>
        <w:t>та. Несмотря на предпринимаемые меры и достигнутые результаты, обесп</w:t>
      </w:r>
      <w:r w:rsidRPr="001744DC">
        <w:rPr>
          <w:sz w:val="28"/>
          <w:szCs w:val="28"/>
        </w:rPr>
        <w:t>е</w:t>
      </w:r>
      <w:r w:rsidRPr="001744DC">
        <w:rPr>
          <w:sz w:val="28"/>
          <w:szCs w:val="28"/>
        </w:rPr>
        <w:t>чение жилыми помещениями детей-сирот по-прежнему остается одной из наиболее острых и требующих скорейшего решения социальных проблем в Иркутской области. Количество ежегодно предоставляемых детям-сиротам жилых помещений не позволяет сократить численность детей-сирот, нужд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>ющихся в обеспечении жильем.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b/>
          <w:sz w:val="28"/>
          <w:szCs w:val="28"/>
        </w:rPr>
      </w:pPr>
      <w:r w:rsidRPr="001744DC">
        <w:rPr>
          <w:sz w:val="28"/>
          <w:szCs w:val="28"/>
        </w:rPr>
        <w:t>По состоянию на 1 января 2017 года численность детей-сирот, которые подлежат обеспечению жильем и помещениями специализированного ж</w:t>
      </w:r>
      <w:r w:rsidRPr="001744DC">
        <w:rPr>
          <w:sz w:val="28"/>
          <w:szCs w:val="28"/>
        </w:rPr>
        <w:t>и</w:t>
      </w:r>
      <w:r w:rsidRPr="001744DC">
        <w:rPr>
          <w:sz w:val="28"/>
          <w:szCs w:val="28"/>
        </w:rPr>
        <w:t>лищного фонда, составило 12452 человека, в том числе лиц, достигших во</w:t>
      </w:r>
      <w:r w:rsidRPr="001744DC">
        <w:rPr>
          <w:sz w:val="28"/>
          <w:szCs w:val="28"/>
        </w:rPr>
        <w:t>з</w:t>
      </w:r>
      <w:r w:rsidRPr="001744DC">
        <w:rPr>
          <w:sz w:val="28"/>
          <w:szCs w:val="28"/>
        </w:rPr>
        <w:t>раста от 18 лет и старше и приобретших право на получение жилья</w:t>
      </w:r>
      <w:r w:rsidR="00DB7C71">
        <w:rPr>
          <w:sz w:val="28"/>
          <w:szCs w:val="28"/>
        </w:rPr>
        <w:t>,</w:t>
      </w:r>
      <w:r w:rsidRPr="001744DC">
        <w:rPr>
          <w:sz w:val="28"/>
          <w:szCs w:val="28"/>
        </w:rPr>
        <w:t xml:space="preserve"> – </w:t>
      </w:r>
      <w:r w:rsidR="00DB7C71">
        <w:rPr>
          <w:sz w:val="28"/>
          <w:szCs w:val="28"/>
        </w:rPr>
        <w:br/>
      </w:r>
      <w:r w:rsidRPr="001744DC">
        <w:rPr>
          <w:sz w:val="28"/>
          <w:szCs w:val="28"/>
        </w:rPr>
        <w:lastRenderedPageBreak/>
        <w:t>8581 человек. В течение прошлого года в список было включено 1702 ребе</w:t>
      </w:r>
      <w:r w:rsidRPr="001744DC">
        <w:rPr>
          <w:sz w:val="28"/>
          <w:szCs w:val="28"/>
        </w:rPr>
        <w:t>н</w:t>
      </w:r>
      <w:r w:rsidRPr="001744DC">
        <w:rPr>
          <w:sz w:val="28"/>
          <w:szCs w:val="28"/>
        </w:rPr>
        <w:t>ка-сироты, а жилье получили 765 человек.</w:t>
      </w:r>
    </w:p>
    <w:p w:rsidR="00FB6EEA" w:rsidRPr="001744DC" w:rsidRDefault="00FB6EEA" w:rsidP="002D72E9">
      <w:pPr>
        <w:pStyle w:val="aff2"/>
        <w:ind w:firstLine="709"/>
        <w:jc w:val="both"/>
        <w:rPr>
          <w:rFonts w:cs="Times New Roman"/>
          <w:szCs w:val="28"/>
        </w:rPr>
      </w:pPr>
      <w:r w:rsidRPr="001744DC">
        <w:rPr>
          <w:rFonts w:cs="Times New Roman"/>
          <w:szCs w:val="28"/>
        </w:rPr>
        <w:t>Требуют особого внимания вопросы обеспечени</w:t>
      </w:r>
      <w:r w:rsidR="00DB7C71">
        <w:rPr>
          <w:rFonts w:cs="Times New Roman"/>
          <w:szCs w:val="28"/>
        </w:rPr>
        <w:t>я</w:t>
      </w:r>
      <w:r w:rsidRPr="001744DC">
        <w:rPr>
          <w:rFonts w:cs="Times New Roman"/>
          <w:szCs w:val="28"/>
        </w:rPr>
        <w:t xml:space="preserve"> сохранности и ко</w:t>
      </w:r>
      <w:r w:rsidRPr="001744DC">
        <w:rPr>
          <w:rFonts w:cs="Times New Roman"/>
          <w:szCs w:val="28"/>
        </w:rPr>
        <w:t>н</w:t>
      </w:r>
      <w:r w:rsidRPr="001744DC">
        <w:rPr>
          <w:rFonts w:cs="Times New Roman"/>
          <w:szCs w:val="28"/>
        </w:rPr>
        <w:t>троля над использованием детьми-сиротами по назначению предоставленных жилых помещений на протяжении срока действия договора специализир</w:t>
      </w:r>
      <w:r w:rsidRPr="001744DC">
        <w:rPr>
          <w:rFonts w:cs="Times New Roman"/>
          <w:szCs w:val="28"/>
        </w:rPr>
        <w:t>о</w:t>
      </w:r>
      <w:r w:rsidRPr="001744DC">
        <w:rPr>
          <w:rFonts w:cs="Times New Roman"/>
          <w:szCs w:val="28"/>
        </w:rPr>
        <w:t>ванного найма, а также</w:t>
      </w:r>
      <w:r w:rsidR="00C55498" w:rsidRPr="001744DC">
        <w:rPr>
          <w:rFonts w:cs="Times New Roman"/>
          <w:szCs w:val="28"/>
        </w:rPr>
        <w:t xml:space="preserve"> </w:t>
      </w:r>
      <w:r w:rsidRPr="001744DC">
        <w:rPr>
          <w:rFonts w:cs="Times New Roman"/>
          <w:szCs w:val="28"/>
        </w:rPr>
        <w:t>имеющиеся факты неисполнения лицами, прожив</w:t>
      </w:r>
      <w:r w:rsidRPr="001744DC">
        <w:rPr>
          <w:rFonts w:cs="Times New Roman"/>
          <w:szCs w:val="28"/>
        </w:rPr>
        <w:t>а</w:t>
      </w:r>
      <w:r w:rsidRPr="001744DC">
        <w:rPr>
          <w:rFonts w:cs="Times New Roman"/>
          <w:szCs w:val="28"/>
        </w:rPr>
        <w:t>ющими в жилых помещениях специализированного жилищного фонда И</w:t>
      </w:r>
      <w:r w:rsidRPr="001744DC">
        <w:rPr>
          <w:rFonts w:cs="Times New Roman"/>
          <w:szCs w:val="28"/>
        </w:rPr>
        <w:t>р</w:t>
      </w:r>
      <w:r w:rsidRPr="001744DC">
        <w:rPr>
          <w:rFonts w:cs="Times New Roman"/>
          <w:szCs w:val="28"/>
        </w:rPr>
        <w:t>кутской области для детей-сирот, обязанности по оплате жилищно-коммунальных услуг, ненадлежащего отношения к данным жилым помещ</w:t>
      </w:r>
      <w:r w:rsidRPr="001744DC">
        <w:rPr>
          <w:rFonts w:cs="Times New Roman"/>
          <w:szCs w:val="28"/>
        </w:rPr>
        <w:t>е</w:t>
      </w:r>
      <w:r w:rsidRPr="001744DC">
        <w:rPr>
          <w:rFonts w:cs="Times New Roman"/>
          <w:szCs w:val="28"/>
        </w:rPr>
        <w:t>ния</w:t>
      </w:r>
      <w:r w:rsidR="00C30572">
        <w:rPr>
          <w:rFonts w:cs="Times New Roman"/>
          <w:szCs w:val="28"/>
        </w:rPr>
        <w:t>м</w:t>
      </w:r>
      <w:r w:rsidRPr="001744DC">
        <w:rPr>
          <w:rFonts w:cs="Times New Roman"/>
          <w:szCs w:val="28"/>
        </w:rPr>
        <w:t>.</w:t>
      </w:r>
    </w:p>
    <w:p w:rsidR="00FB6EEA" w:rsidRPr="001744DC" w:rsidRDefault="00FB6EEA" w:rsidP="002D72E9">
      <w:pPr>
        <w:pStyle w:val="ab"/>
        <w:spacing w:before="0" w:after="240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Принимая во внимание актуальность проблемы обеспечения жильем детей-сирот, депутаты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реш</w:t>
      </w:r>
      <w:r w:rsidR="00513B53" w:rsidRPr="001744DC">
        <w:rPr>
          <w:sz w:val="28"/>
          <w:szCs w:val="28"/>
        </w:rPr>
        <w:t>или</w:t>
      </w:r>
      <w:r w:rsidRPr="001744DC">
        <w:rPr>
          <w:sz w:val="28"/>
          <w:szCs w:val="28"/>
        </w:rPr>
        <w:t xml:space="preserve"> вернуться к обсуждению данной темы. </w:t>
      </w:r>
    </w:p>
    <w:p w:rsidR="00FB6EEA" w:rsidRPr="001744DC" w:rsidRDefault="00FB6EEA" w:rsidP="002D72E9">
      <w:pPr>
        <w:ind w:left="-107" w:firstLine="709"/>
        <w:rPr>
          <w:b/>
        </w:rPr>
      </w:pPr>
      <w:r w:rsidRPr="001744DC">
        <w:rPr>
          <w:b/>
        </w:rPr>
        <w:t>Участие председателя комитета Синцовой И.А. в рабочих поездках</w:t>
      </w:r>
      <w:r w:rsidR="00C55498" w:rsidRPr="001744DC">
        <w:rPr>
          <w:b/>
        </w:rPr>
        <w:t xml:space="preserve"> </w:t>
      </w:r>
      <w:r w:rsidRPr="001744DC">
        <w:rPr>
          <w:b/>
        </w:rPr>
        <w:t>в рамках парламентского контроля:</w:t>
      </w:r>
    </w:p>
    <w:p w:rsidR="00FB6EEA" w:rsidRPr="001744DC" w:rsidRDefault="00FB6EEA" w:rsidP="002D72E9">
      <w:pPr>
        <w:ind w:left="-107" w:firstLine="709"/>
      </w:pPr>
      <w:r w:rsidRPr="001744DC">
        <w:t>13</w:t>
      </w:r>
      <w:r w:rsidR="00C55498" w:rsidRPr="001744DC">
        <w:t xml:space="preserve"> </w:t>
      </w:r>
      <w:r w:rsidRPr="001744DC">
        <w:t>февраля</w:t>
      </w:r>
      <w:r w:rsidR="008441A7" w:rsidRPr="001744DC">
        <w:t>,</w:t>
      </w:r>
      <w:r w:rsidRPr="001744DC">
        <w:t xml:space="preserve"> </w:t>
      </w:r>
      <w:proofErr w:type="spellStart"/>
      <w:r w:rsidRPr="001744DC">
        <w:t>Эхирит-Булагатский</w:t>
      </w:r>
      <w:proofErr w:type="spellEnd"/>
      <w:r w:rsidRPr="001744DC">
        <w:t xml:space="preserve"> район (рабочая поездка под руково</w:t>
      </w:r>
      <w:r w:rsidRPr="001744DC">
        <w:t>д</w:t>
      </w:r>
      <w:r w:rsidRPr="001744DC">
        <w:t>ством заместителя председателя Законодательного Собрания Иркутской обл</w:t>
      </w:r>
      <w:r w:rsidRPr="001744DC">
        <w:t>а</w:t>
      </w:r>
      <w:r w:rsidRPr="001744DC">
        <w:t>сти, председателя комитета по законодательству о природопользовании, эк</w:t>
      </w:r>
      <w:r w:rsidRPr="001744DC">
        <w:t>о</w:t>
      </w:r>
      <w:r w:rsidRPr="001744DC">
        <w:t>логии и сельском хозяйстве</w:t>
      </w:r>
      <w:r w:rsidR="00C55498" w:rsidRPr="001744DC">
        <w:t xml:space="preserve"> </w:t>
      </w:r>
      <w:r w:rsidRPr="001744DC">
        <w:t xml:space="preserve">Законодательного Собрания Иркутской области </w:t>
      </w:r>
      <w:proofErr w:type="spellStart"/>
      <w:r w:rsidRPr="001744DC">
        <w:t>Алдарова</w:t>
      </w:r>
      <w:proofErr w:type="spellEnd"/>
      <w:r w:rsidRPr="001744DC">
        <w:t xml:space="preserve"> К.Р.)</w:t>
      </w:r>
      <w:r w:rsidR="004E0C15">
        <w:t>;</w:t>
      </w:r>
      <w:r w:rsidRPr="001744DC">
        <w:t xml:space="preserve"> </w:t>
      </w:r>
    </w:p>
    <w:p w:rsidR="00FB6EEA" w:rsidRPr="001744DC" w:rsidRDefault="00FB6EEA" w:rsidP="002D72E9">
      <w:pPr>
        <w:ind w:firstLine="709"/>
      </w:pPr>
      <w:r w:rsidRPr="001744DC">
        <w:t>26</w:t>
      </w:r>
      <w:r w:rsidR="004E0C15">
        <w:t xml:space="preserve"> – </w:t>
      </w:r>
      <w:r w:rsidRPr="001744DC">
        <w:t xml:space="preserve">27 февраля </w:t>
      </w:r>
      <w:r w:rsidR="008441A7" w:rsidRPr="001744DC">
        <w:t xml:space="preserve">– </w:t>
      </w:r>
      <w:r w:rsidRPr="001744DC">
        <w:t>в Киренский район</w:t>
      </w:r>
      <w:r w:rsidR="004E0C15">
        <w:t>;</w:t>
      </w:r>
    </w:p>
    <w:p w:rsidR="00FB6EEA" w:rsidRPr="001744DC" w:rsidRDefault="00FB6EEA" w:rsidP="002D72E9">
      <w:pPr>
        <w:ind w:firstLine="709"/>
      </w:pPr>
      <w:r w:rsidRPr="001744DC">
        <w:t>1</w:t>
      </w:r>
      <w:r w:rsidR="004E0C15">
        <w:t xml:space="preserve"> </w:t>
      </w:r>
      <w:r w:rsidR="008441A7" w:rsidRPr="001744DC">
        <w:t>–</w:t>
      </w:r>
      <w:r w:rsidR="004E0C15">
        <w:t xml:space="preserve"> </w:t>
      </w:r>
      <w:r w:rsidRPr="001744DC">
        <w:t xml:space="preserve">4 марта </w:t>
      </w:r>
      <w:r w:rsidR="008441A7" w:rsidRPr="001744DC">
        <w:t xml:space="preserve">– </w:t>
      </w:r>
      <w:r w:rsidRPr="001744DC">
        <w:t xml:space="preserve">в </w:t>
      </w:r>
      <w:proofErr w:type="spellStart"/>
      <w:r w:rsidRPr="001744DC">
        <w:t>Казачинско</w:t>
      </w:r>
      <w:proofErr w:type="spellEnd"/>
      <w:r w:rsidRPr="001744DC">
        <w:t>-Ленский район</w:t>
      </w:r>
      <w:r w:rsidR="004E0C15">
        <w:t>;</w:t>
      </w:r>
    </w:p>
    <w:p w:rsidR="00FB6EEA" w:rsidRPr="001744DC" w:rsidRDefault="00FB6EEA" w:rsidP="002D72E9">
      <w:pPr>
        <w:ind w:firstLine="709"/>
      </w:pPr>
      <w:r w:rsidRPr="001744DC">
        <w:t>13 марта</w:t>
      </w:r>
      <w:r w:rsidR="008441A7" w:rsidRPr="001744DC">
        <w:t xml:space="preserve"> –</w:t>
      </w:r>
      <w:r w:rsidRPr="001744DC">
        <w:t xml:space="preserve"> в </w:t>
      </w:r>
      <w:proofErr w:type="spellStart"/>
      <w:r w:rsidRPr="001744DC">
        <w:t>Качугский</w:t>
      </w:r>
      <w:proofErr w:type="spellEnd"/>
      <w:r w:rsidRPr="001744DC">
        <w:t xml:space="preserve"> район</w:t>
      </w:r>
      <w:r w:rsidR="004E0C15">
        <w:t>;</w:t>
      </w:r>
      <w:r w:rsidRPr="001744DC">
        <w:t xml:space="preserve"> </w:t>
      </w:r>
    </w:p>
    <w:p w:rsidR="00FB6EEA" w:rsidRPr="001744DC" w:rsidRDefault="008441A7" w:rsidP="002D72E9">
      <w:pPr>
        <w:ind w:firstLine="709"/>
      </w:pPr>
      <w:r w:rsidRPr="001744DC">
        <w:t xml:space="preserve">С </w:t>
      </w:r>
      <w:r w:rsidR="00FB6EEA" w:rsidRPr="001744DC">
        <w:t>15 по 16 марта</w:t>
      </w:r>
      <w:r w:rsidRPr="001744DC">
        <w:t xml:space="preserve"> –</w:t>
      </w:r>
      <w:r w:rsidR="00FB6EEA" w:rsidRPr="001744DC">
        <w:t xml:space="preserve"> в</w:t>
      </w:r>
      <w:r w:rsidR="00C55498" w:rsidRPr="001744DC">
        <w:t xml:space="preserve"> </w:t>
      </w:r>
      <w:proofErr w:type="spellStart"/>
      <w:r w:rsidR="00FB6EEA" w:rsidRPr="001744DC">
        <w:t>Жигаловский</w:t>
      </w:r>
      <w:proofErr w:type="spellEnd"/>
      <w:r w:rsidR="00FB6EEA" w:rsidRPr="001744DC">
        <w:t xml:space="preserve"> район</w:t>
      </w:r>
      <w:r w:rsidR="004E0C15">
        <w:t>.</w:t>
      </w:r>
      <w:r w:rsidR="00C55498" w:rsidRPr="001744DC">
        <w:t xml:space="preserve"> </w:t>
      </w:r>
    </w:p>
    <w:p w:rsidR="00FB6EEA" w:rsidRPr="001744DC" w:rsidRDefault="00FB6EEA" w:rsidP="002D72E9">
      <w:pPr>
        <w:ind w:left="-107" w:firstLine="709"/>
      </w:pPr>
      <w:r w:rsidRPr="001744DC">
        <w:t>В ходе рабочих поездок Синцова И.А. совместно с депутатами Закон</w:t>
      </w:r>
      <w:r w:rsidRPr="001744DC">
        <w:t>о</w:t>
      </w:r>
      <w:r w:rsidRPr="001744DC">
        <w:t>дательного Собрания Иркутской области, мэрами муниципальных образов</w:t>
      </w:r>
      <w:r w:rsidRPr="001744DC">
        <w:t>а</w:t>
      </w:r>
      <w:r w:rsidRPr="001744DC">
        <w:t>ний Иркутской области, депутатами</w:t>
      </w:r>
      <w:r w:rsidR="00C55498" w:rsidRPr="001744DC">
        <w:t xml:space="preserve"> </w:t>
      </w:r>
      <w:r w:rsidRPr="001744DC">
        <w:t>дум муниципальных образований Ирку</w:t>
      </w:r>
      <w:r w:rsidRPr="001744DC">
        <w:t>т</w:t>
      </w:r>
      <w:r w:rsidRPr="001744DC">
        <w:t>ской области, главами и депутатами поселений посетила</w:t>
      </w:r>
      <w:r w:rsidR="00C55498" w:rsidRPr="001744DC">
        <w:t xml:space="preserve"> </w:t>
      </w:r>
      <w:r w:rsidRPr="001744DC">
        <w:t>ряд социальных об</w:t>
      </w:r>
      <w:r w:rsidRPr="001744DC">
        <w:t>ъ</w:t>
      </w:r>
      <w:r w:rsidRPr="001744DC">
        <w:t>ектов, провела встречи с населением, на которых обсуждались вопросы зар</w:t>
      </w:r>
      <w:r w:rsidRPr="001744DC">
        <w:t>а</w:t>
      </w:r>
      <w:r w:rsidRPr="001744DC">
        <w:t>ботной платы,</w:t>
      </w:r>
      <w:r w:rsidR="00C55498" w:rsidRPr="001744DC">
        <w:t xml:space="preserve"> </w:t>
      </w:r>
      <w:r w:rsidRPr="001744DC">
        <w:t>поддержки молодых специалистов, обеспечения школ новым оборудованием и мебелью, обновление материально-технической</w:t>
      </w:r>
      <w:r w:rsidR="00C55498" w:rsidRPr="001744DC">
        <w:t xml:space="preserve"> </w:t>
      </w:r>
      <w:r w:rsidRPr="001744DC">
        <w:t>базы мун</w:t>
      </w:r>
      <w:r w:rsidRPr="001744DC">
        <w:t>и</w:t>
      </w:r>
      <w:r w:rsidRPr="001744DC">
        <w:t>ципальных домов культуры, изменения регионального законодательства.</w:t>
      </w:r>
    </w:p>
    <w:p w:rsidR="00FB6EEA" w:rsidRPr="001744DC" w:rsidRDefault="00F04BF6" w:rsidP="002D72E9">
      <w:pPr>
        <w:pStyle w:val="ab"/>
        <w:spacing w:before="0" w:after="240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 xml:space="preserve">На контроле комитета находятся </w:t>
      </w:r>
      <w:r w:rsidRPr="001744DC">
        <w:rPr>
          <w:b/>
          <w:sz w:val="28"/>
          <w:szCs w:val="28"/>
        </w:rPr>
        <w:t>3 депутатских запроса</w:t>
      </w:r>
      <w:r w:rsidRPr="001744DC">
        <w:rPr>
          <w:sz w:val="28"/>
          <w:szCs w:val="28"/>
        </w:rPr>
        <w:t>. В течение квартала работа по ним не проводилась.</w:t>
      </w:r>
    </w:p>
    <w:p w:rsidR="00FB6EEA" w:rsidRPr="001744DC" w:rsidRDefault="00FB6EEA" w:rsidP="002D72E9">
      <w:pPr>
        <w:ind w:firstLine="709"/>
        <w:rPr>
          <w:b/>
        </w:rPr>
      </w:pPr>
      <w:r w:rsidRPr="001744DC">
        <w:rPr>
          <w:b/>
        </w:rPr>
        <w:t xml:space="preserve">Информация об исполнении протокольных поручений </w:t>
      </w:r>
    </w:p>
    <w:p w:rsidR="00FB6EEA" w:rsidRPr="001744DC" w:rsidRDefault="00FB6EEA" w:rsidP="002D72E9">
      <w:pPr>
        <w:ind w:firstLine="709"/>
        <w:rPr>
          <w:b/>
        </w:rPr>
      </w:pPr>
      <w:r w:rsidRPr="001744DC">
        <w:rPr>
          <w:b/>
        </w:rPr>
        <w:t xml:space="preserve">По протокольным поручениям: </w:t>
      </w:r>
    </w:p>
    <w:p w:rsidR="00FB6EEA" w:rsidRPr="001744DC" w:rsidRDefault="00FB6EEA" w:rsidP="002D72E9">
      <w:pPr>
        <w:tabs>
          <w:tab w:val="left" w:pos="567"/>
          <w:tab w:val="left" w:pos="4253"/>
        </w:tabs>
        <w:ind w:firstLine="709"/>
      </w:pPr>
      <w:r w:rsidRPr="001744DC">
        <w:rPr>
          <w:b/>
        </w:rPr>
        <w:t>- №</w:t>
      </w:r>
      <w:r w:rsidR="004E0C15">
        <w:rPr>
          <w:b/>
        </w:rPr>
        <w:t xml:space="preserve"> </w:t>
      </w:r>
      <w:r w:rsidRPr="001744DC">
        <w:rPr>
          <w:b/>
        </w:rPr>
        <w:t>13</w:t>
      </w:r>
      <w:r w:rsidRPr="001744DC">
        <w:t xml:space="preserve"> «Комитету по собственности и экономической политике Зак</w:t>
      </w:r>
      <w:r w:rsidRPr="001744DC">
        <w:t>о</w:t>
      </w:r>
      <w:r w:rsidRPr="001744DC">
        <w:t>нодательного Собрания Иркутской области и комитету по социально-культурному законодательству Законодательного Собрания Иркутской обл</w:t>
      </w:r>
      <w:r w:rsidRPr="001744DC">
        <w:t>а</w:t>
      </w:r>
      <w:r w:rsidRPr="001744DC">
        <w:t>сти поручено осуществлять мониторинг ситуации, сложившейся в связи с предоставлением детям-сиротам, детям, оставшимся без попечения родит</w:t>
      </w:r>
      <w:r w:rsidRPr="001744DC">
        <w:t>е</w:t>
      </w:r>
      <w:r w:rsidRPr="001744DC">
        <w:t xml:space="preserve">лей, жилых помещений в пос. Кутулик </w:t>
      </w:r>
      <w:proofErr w:type="spellStart"/>
      <w:r w:rsidRPr="001744DC">
        <w:t>Аларского</w:t>
      </w:r>
      <w:proofErr w:type="spellEnd"/>
      <w:r w:rsidRPr="001744DC">
        <w:t xml:space="preserve"> района Иркутской области</w:t>
      </w:r>
      <w:r w:rsidR="004E0C15">
        <w:t>;</w:t>
      </w:r>
      <w:r w:rsidRPr="001744DC">
        <w:t xml:space="preserve"> </w:t>
      </w:r>
    </w:p>
    <w:p w:rsidR="00FB6EEA" w:rsidRPr="001744DC" w:rsidRDefault="004E0C15" w:rsidP="004E0C15">
      <w:pPr>
        <w:ind w:firstLine="709"/>
        <w:rPr>
          <w:b/>
        </w:rPr>
      </w:pPr>
      <w:r>
        <w:rPr>
          <w:b/>
        </w:rPr>
        <w:t xml:space="preserve">- </w:t>
      </w:r>
      <w:r w:rsidR="00FB6EEA" w:rsidRPr="001744DC">
        <w:rPr>
          <w:b/>
        </w:rPr>
        <w:t>№ 12 «</w:t>
      </w:r>
      <w:r w:rsidR="00FB6EEA" w:rsidRPr="001744DC">
        <w:t>В третьем квартале 2015 года рассмотреть вопрос об эффе</w:t>
      </w:r>
      <w:r w:rsidR="00FB6EEA" w:rsidRPr="001744DC">
        <w:t>к</w:t>
      </w:r>
      <w:r w:rsidR="00FB6EEA" w:rsidRPr="001744DC">
        <w:t>тивности расходования денежных средств, предусмотренных в бюджете И</w:t>
      </w:r>
      <w:r w:rsidR="00FB6EEA" w:rsidRPr="001744DC">
        <w:t>р</w:t>
      </w:r>
      <w:r w:rsidR="00FB6EEA" w:rsidRPr="001744DC">
        <w:lastRenderedPageBreak/>
        <w:t xml:space="preserve">кутской области на 2015 год на обеспечение жилыми помещениями детей-сирот, детей, оставшихся без попечения родителей, лиц из их числа» </w:t>
      </w:r>
      <w:r>
        <w:t>– в</w:t>
      </w:r>
      <w:r w:rsidR="00FB6EEA" w:rsidRPr="001744DC">
        <w:t>о</w:t>
      </w:r>
      <w:r w:rsidR="00FB6EEA" w:rsidRPr="001744DC">
        <w:t>просы обеспечения</w:t>
      </w:r>
      <w:r w:rsidR="00C55498" w:rsidRPr="001744DC">
        <w:t xml:space="preserve"> </w:t>
      </w:r>
      <w:r w:rsidR="00FB6EEA" w:rsidRPr="001744DC">
        <w:t xml:space="preserve">жильем детей-сирот обсуждались на заседании комитета по социально-культурному законодательству 26 марта 2018 года. </w:t>
      </w:r>
    </w:p>
    <w:p w:rsidR="00FB6EEA" w:rsidRPr="001744DC" w:rsidRDefault="00FB6EEA" w:rsidP="002D72E9">
      <w:pPr>
        <w:ind w:firstLine="709"/>
      </w:pPr>
      <w:r w:rsidRPr="001744DC">
        <w:rPr>
          <w:b/>
        </w:rPr>
        <w:t>По протокольному поручению № 21</w:t>
      </w:r>
      <w:r w:rsidRPr="001744DC">
        <w:t xml:space="preserve"> «Рассмотреть вопрос о размере заработной платы младшего медицинского персонала, педагогических рабо</w:t>
      </w:r>
      <w:r w:rsidRPr="001744DC">
        <w:t>т</w:t>
      </w:r>
      <w:r w:rsidRPr="001744DC">
        <w:t>ников организаций, осуществляющих образовательную деятельность, а также вопрос по вхождению в систему обязательного медицинского страхования частных медицинских организаций».</w:t>
      </w:r>
    </w:p>
    <w:p w:rsidR="008441A7" w:rsidRPr="001744DC" w:rsidRDefault="00FB6EEA" w:rsidP="002D72E9">
      <w:pPr>
        <w:ind w:firstLine="709"/>
      </w:pPr>
      <w:r w:rsidRPr="001744DC">
        <w:t>Вопросы заработной платы работников бюджетной сферы находятся на постоянном контроле комитета. 21 февраля 2018 года комитет провел раб</w:t>
      </w:r>
      <w:r w:rsidRPr="001744DC">
        <w:t>о</w:t>
      </w:r>
      <w:r w:rsidRPr="001744DC">
        <w:t>чее совещание с участием депутатов Законодательного Собрания Иркутской области, представителей органов исполнительной власти, Контрольно-счетной палаты Иркутской области, на котором обсуждалась ситуация в р</w:t>
      </w:r>
      <w:r w:rsidRPr="001744DC">
        <w:t>е</w:t>
      </w:r>
      <w:r w:rsidRPr="001744DC">
        <w:t>гионе в связи с реализацией Постановления Конституционного Суда Росси</w:t>
      </w:r>
      <w:r w:rsidRPr="001744DC">
        <w:t>й</w:t>
      </w:r>
      <w:r w:rsidRPr="001744DC">
        <w:t>ской Федерации от 7 декабря 2017 года</w:t>
      </w:r>
      <w:r w:rsidR="00C55498" w:rsidRPr="001744DC">
        <w:t xml:space="preserve"> </w:t>
      </w:r>
      <w:r w:rsidRPr="001744DC">
        <w:t>№ 38-П, а также повышением мин</w:t>
      </w:r>
      <w:r w:rsidRPr="001744DC">
        <w:t>и</w:t>
      </w:r>
      <w:r w:rsidRPr="001744DC">
        <w:t>мального размера оплаты труда.</w:t>
      </w:r>
      <w:r w:rsidR="00C55498" w:rsidRPr="001744DC">
        <w:t xml:space="preserve"> </w:t>
      </w:r>
    </w:p>
    <w:p w:rsidR="00FB6EEA" w:rsidRPr="001744DC" w:rsidRDefault="00FB6EEA" w:rsidP="002D72E9">
      <w:pPr>
        <w:ind w:firstLine="709"/>
        <w:rPr>
          <w:b/>
        </w:rPr>
      </w:pPr>
      <w:r w:rsidRPr="001744DC">
        <w:t>14 марта Синцова И.А. приняла участие в пленарном заседании Ком</w:t>
      </w:r>
      <w:r w:rsidRPr="001744DC">
        <w:t>и</w:t>
      </w:r>
      <w:r w:rsidRPr="001744DC">
        <w:t>тета Иркутской областной организации профсоюза работников народного образования и науки, на котором обсуждалась</w:t>
      </w:r>
      <w:r w:rsidR="00C55498" w:rsidRPr="001744DC">
        <w:t xml:space="preserve"> </w:t>
      </w:r>
      <w:r w:rsidRPr="001744DC">
        <w:t>ситуация в сфере социально-трудовых прав работников образования Иркутской области.</w:t>
      </w:r>
    </w:p>
    <w:p w:rsidR="00FB6EEA" w:rsidRPr="001744DC" w:rsidRDefault="00FB6EEA" w:rsidP="002D72E9">
      <w:pPr>
        <w:pStyle w:val="ab"/>
        <w:spacing w:before="240" w:after="0"/>
        <w:ind w:firstLine="709"/>
        <w:rPr>
          <w:b/>
          <w:sz w:val="28"/>
          <w:szCs w:val="28"/>
        </w:rPr>
      </w:pPr>
      <w:r w:rsidRPr="001744DC">
        <w:rPr>
          <w:b/>
          <w:sz w:val="28"/>
          <w:szCs w:val="28"/>
        </w:rPr>
        <w:t xml:space="preserve">Информация об исполнении плана мероприятий по реализации </w:t>
      </w:r>
      <w:r w:rsidRPr="001744DC">
        <w:rPr>
          <w:b/>
          <w:bCs/>
          <w:sz w:val="28"/>
          <w:szCs w:val="28"/>
        </w:rPr>
        <w:t>положений,</w:t>
      </w:r>
      <w:r w:rsidR="00C55498" w:rsidRPr="001744DC">
        <w:rPr>
          <w:b/>
          <w:bCs/>
          <w:sz w:val="28"/>
          <w:szCs w:val="28"/>
        </w:rPr>
        <w:t xml:space="preserve"> </w:t>
      </w:r>
      <w:r w:rsidRPr="001744DC">
        <w:rPr>
          <w:b/>
          <w:sz w:val="28"/>
          <w:szCs w:val="28"/>
        </w:rPr>
        <w:t>содержащихся в Указах Президента Российской Федерации В.В. Путина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sz w:val="28"/>
          <w:szCs w:val="28"/>
        </w:rPr>
      </w:pPr>
      <w:r w:rsidRPr="001744DC">
        <w:rPr>
          <w:b/>
          <w:sz w:val="28"/>
          <w:szCs w:val="28"/>
        </w:rPr>
        <w:t>25 января</w:t>
      </w:r>
      <w:r w:rsidRPr="001744DC">
        <w:rPr>
          <w:sz w:val="28"/>
          <w:szCs w:val="28"/>
        </w:rPr>
        <w:t xml:space="preserve"> комитет подготовил к рассмотрению на заседании Коорд</w:t>
      </w:r>
      <w:r w:rsidRPr="001744DC">
        <w:rPr>
          <w:sz w:val="28"/>
          <w:szCs w:val="28"/>
        </w:rPr>
        <w:t>и</w:t>
      </w:r>
      <w:r w:rsidRPr="001744DC">
        <w:rPr>
          <w:sz w:val="28"/>
          <w:szCs w:val="28"/>
        </w:rPr>
        <w:t>национного межконфессионального совета при Законодательном Собрании Иркутской области вопрос «О состоянии преступности в молодежной среде по итогам 2017 года и проводимой профилактической работе с молодежью». ГУ МВД России по Иркутской области представило информацию о проф</w:t>
      </w:r>
      <w:r w:rsidRPr="001744DC">
        <w:rPr>
          <w:sz w:val="28"/>
          <w:szCs w:val="28"/>
        </w:rPr>
        <w:t>и</w:t>
      </w:r>
      <w:r w:rsidRPr="001744DC">
        <w:rPr>
          <w:sz w:val="28"/>
          <w:szCs w:val="28"/>
        </w:rPr>
        <w:t xml:space="preserve">лактической работе с молодежью в целях предотвращения преступлений (лекции и профилактические беседы участковых уполномоченных полиции со студентами, рейдовые мероприятия в общежитиях и на прилегающей к </w:t>
      </w:r>
      <w:r w:rsidR="004E0C15">
        <w:rPr>
          <w:sz w:val="28"/>
          <w:szCs w:val="28"/>
        </w:rPr>
        <w:br/>
        <w:t>вуз</w:t>
      </w:r>
      <w:r w:rsidRPr="001744DC">
        <w:rPr>
          <w:sz w:val="28"/>
          <w:szCs w:val="28"/>
        </w:rPr>
        <w:t>ам территориях, профилактическая работа), министерство по молодежной политике сообщило о профилактической работе с молод</w:t>
      </w:r>
      <w:r w:rsidR="004E0C15">
        <w:rPr>
          <w:sz w:val="28"/>
          <w:szCs w:val="28"/>
        </w:rPr>
        <w:t>е</w:t>
      </w:r>
      <w:r w:rsidRPr="001744DC">
        <w:rPr>
          <w:sz w:val="28"/>
          <w:szCs w:val="28"/>
        </w:rPr>
        <w:t>жью, связанной с организацией их занятости и поддержкой талантливой молодежи. По итогам обсуждения информация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 xml:space="preserve">принята к сведению. </w:t>
      </w:r>
    </w:p>
    <w:p w:rsidR="00FB6EEA" w:rsidRPr="001744DC" w:rsidRDefault="00FB6EEA" w:rsidP="002D72E9">
      <w:pPr>
        <w:pStyle w:val="ab"/>
        <w:spacing w:before="0" w:after="0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На заседании Общественного совета при Законодательном Собрании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 xml:space="preserve">Иркутской области </w:t>
      </w:r>
      <w:r w:rsidRPr="001744DC">
        <w:rPr>
          <w:b/>
          <w:sz w:val="28"/>
          <w:szCs w:val="28"/>
        </w:rPr>
        <w:t xml:space="preserve">27 февраля </w:t>
      </w:r>
      <w:r w:rsidRPr="001744DC">
        <w:rPr>
          <w:sz w:val="28"/>
          <w:szCs w:val="28"/>
        </w:rPr>
        <w:t>рассмотрен вопрос, подготовленный комит</w:t>
      </w:r>
      <w:r w:rsidRPr="001744DC">
        <w:rPr>
          <w:sz w:val="28"/>
          <w:szCs w:val="28"/>
        </w:rPr>
        <w:t>е</w:t>
      </w:r>
      <w:r w:rsidRPr="001744DC">
        <w:rPr>
          <w:sz w:val="28"/>
          <w:szCs w:val="28"/>
        </w:rPr>
        <w:t>том, «Об исполнении Указа Президента Российской Федерации № 599 «О мерах по реализации государственной политики в области образования и науки» в части предоставления дополнительного образования детям в во</w:t>
      </w:r>
      <w:r w:rsidRPr="001744DC">
        <w:rPr>
          <w:sz w:val="28"/>
          <w:szCs w:val="28"/>
        </w:rPr>
        <w:t>з</w:t>
      </w:r>
      <w:r w:rsidRPr="001744DC">
        <w:rPr>
          <w:sz w:val="28"/>
          <w:szCs w:val="28"/>
        </w:rPr>
        <w:t>расте от 5 до 18 лет, в том числе за счет бюджетных ассигнований федерал</w:t>
      </w:r>
      <w:r w:rsidRPr="001744DC">
        <w:rPr>
          <w:sz w:val="28"/>
          <w:szCs w:val="28"/>
        </w:rPr>
        <w:t>ь</w:t>
      </w:r>
      <w:r w:rsidRPr="001744DC">
        <w:rPr>
          <w:sz w:val="28"/>
          <w:szCs w:val="28"/>
        </w:rPr>
        <w:t>ного бюджета». На заседании было отмечено, что депутаты Законодательн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lastRenderedPageBreak/>
        <w:t>го Собрания Иркутской области уделяют особое внимание вопросам обесп</w:t>
      </w:r>
      <w:r w:rsidRPr="001744DC">
        <w:rPr>
          <w:sz w:val="28"/>
          <w:szCs w:val="28"/>
        </w:rPr>
        <w:t>е</w:t>
      </w:r>
      <w:r w:rsidRPr="001744DC">
        <w:rPr>
          <w:sz w:val="28"/>
          <w:szCs w:val="28"/>
        </w:rPr>
        <w:t>чения детей кружками и секциями, как спортивными, так и развивающими их творческие способности. В частности</w:t>
      </w:r>
      <w:r w:rsidR="004E0C15">
        <w:rPr>
          <w:sz w:val="28"/>
          <w:szCs w:val="28"/>
        </w:rPr>
        <w:t>,</w:t>
      </w:r>
      <w:r w:rsidRPr="001744DC">
        <w:rPr>
          <w:sz w:val="28"/>
          <w:szCs w:val="28"/>
        </w:rPr>
        <w:t xml:space="preserve"> в рамках рассмотрения проекта закона об областном бюджете депутаты в качестве приоритетных отмечают расходы на улучшение материально-технической базы объектов образования, культ</w:t>
      </w:r>
      <w:r w:rsidRPr="001744DC">
        <w:rPr>
          <w:sz w:val="28"/>
          <w:szCs w:val="28"/>
        </w:rPr>
        <w:t>у</w:t>
      </w:r>
      <w:r w:rsidRPr="001744DC">
        <w:rPr>
          <w:sz w:val="28"/>
          <w:szCs w:val="28"/>
        </w:rPr>
        <w:t>ры, физической культуры и спорта. По итогам обсуждения принято решение, содержащее рекомендаци</w:t>
      </w:r>
      <w:r w:rsidR="004E0C15">
        <w:rPr>
          <w:sz w:val="28"/>
          <w:szCs w:val="28"/>
        </w:rPr>
        <w:t>и</w:t>
      </w:r>
      <w:r w:rsidRPr="001744DC">
        <w:rPr>
          <w:sz w:val="28"/>
          <w:szCs w:val="28"/>
        </w:rPr>
        <w:t xml:space="preserve"> органам исполнительной власти Иркутской обл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>сти и орган</w:t>
      </w:r>
      <w:r w:rsidR="004E0C15">
        <w:rPr>
          <w:sz w:val="28"/>
          <w:szCs w:val="28"/>
        </w:rPr>
        <w:t>ам</w:t>
      </w:r>
      <w:r w:rsidRPr="001744DC">
        <w:rPr>
          <w:sz w:val="28"/>
          <w:szCs w:val="28"/>
        </w:rPr>
        <w:t xml:space="preserve"> местного самоуправления. </w:t>
      </w:r>
    </w:p>
    <w:p w:rsidR="00FB6EEA" w:rsidRPr="001744DC" w:rsidRDefault="00FB6EEA" w:rsidP="002D72E9">
      <w:pPr>
        <w:ind w:firstLine="709"/>
      </w:pPr>
      <w:r w:rsidRPr="001744DC">
        <w:rPr>
          <w:b/>
        </w:rPr>
        <w:t>22 марта</w:t>
      </w:r>
      <w:r w:rsidRPr="001744DC">
        <w:t xml:space="preserve"> комитет подготовил к рассмотрению на заседании Совета З</w:t>
      </w:r>
      <w:r w:rsidRPr="001744DC">
        <w:t>а</w:t>
      </w:r>
      <w:r w:rsidRPr="001744DC">
        <w:t>конодательного Собрания Иркутской области по взаимодействию с предст</w:t>
      </w:r>
      <w:r w:rsidRPr="001744DC">
        <w:t>а</w:t>
      </w:r>
      <w:r w:rsidRPr="001744DC">
        <w:t>вительными органами муниципальных образований Иркутской области в</w:t>
      </w:r>
      <w:r w:rsidRPr="001744DC">
        <w:t>о</w:t>
      </w:r>
      <w:r w:rsidRPr="001744DC">
        <w:t>прос «О ходе реализации мероприятий, направленных на развитие и укре</w:t>
      </w:r>
      <w:r w:rsidRPr="001744DC">
        <w:t>п</w:t>
      </w:r>
      <w:r w:rsidRPr="001744DC">
        <w:t>ление материально-технической базы муниципальных домов культуры». По итогам рассмотрения принято решение, касающееся рекомендаций органам исполнительной власти о возможности увеличения финансирования мер</w:t>
      </w:r>
      <w:r w:rsidRPr="001744DC">
        <w:t>о</w:t>
      </w:r>
      <w:r w:rsidRPr="001744DC">
        <w:t>приятий, направленных на развитие и укрепление материально-технической базы муниципальных домов культуры, а также изменения критериев отбора муниципальных образований для предоставления субсидий местным бюдж</w:t>
      </w:r>
      <w:r w:rsidRPr="001744DC">
        <w:t>е</w:t>
      </w:r>
      <w:r w:rsidRPr="001744DC">
        <w:t xml:space="preserve">там из областного бюджета в целях </w:t>
      </w:r>
      <w:proofErr w:type="spellStart"/>
      <w:r w:rsidRPr="001744DC">
        <w:t>софинансирования</w:t>
      </w:r>
      <w:proofErr w:type="spellEnd"/>
      <w:r w:rsidRPr="001744DC">
        <w:t xml:space="preserve"> расходных обяз</w:t>
      </w:r>
      <w:r w:rsidRPr="001744DC">
        <w:t>а</w:t>
      </w:r>
      <w:r w:rsidRPr="001744DC">
        <w:t>тельств на развитие домов культуры для оказания поддержки муниципал</w:t>
      </w:r>
      <w:r w:rsidRPr="001744DC">
        <w:t>ь</w:t>
      </w:r>
      <w:r w:rsidRPr="001744DC">
        <w:t>ным образованиям, расположенным в сельских поселениях (с численностью населения менее</w:t>
      </w:r>
      <w:r w:rsidR="00C55498" w:rsidRPr="001744DC">
        <w:t xml:space="preserve"> </w:t>
      </w:r>
      <w:r w:rsidRPr="001744DC">
        <w:t>500</w:t>
      </w:r>
      <w:r w:rsidR="00C55498" w:rsidRPr="001744DC">
        <w:t xml:space="preserve"> </w:t>
      </w:r>
      <w:r w:rsidRPr="001744DC">
        <w:t>человек, вместимостью зрительного зала здания дома культуры не менее</w:t>
      </w:r>
      <w:r w:rsidR="00C55498" w:rsidRPr="001744DC">
        <w:t xml:space="preserve"> </w:t>
      </w:r>
      <w:r w:rsidRPr="001744DC">
        <w:t>60 зрительских мест).</w:t>
      </w:r>
    </w:p>
    <w:p w:rsidR="00B27DCA" w:rsidRPr="001744DC" w:rsidRDefault="00B27DCA" w:rsidP="002D72E9">
      <w:pPr>
        <w:pStyle w:val="3"/>
      </w:pPr>
      <w:bookmarkStart w:id="21" w:name="_Toc511295175"/>
      <w:r w:rsidRPr="001744DC">
        <w:t>Комитет по здравоохранению и социальной защите</w:t>
      </w:r>
      <w:bookmarkEnd w:id="21"/>
      <w:r w:rsidRPr="001744DC">
        <w:t xml:space="preserve"> </w:t>
      </w:r>
    </w:p>
    <w:p w:rsidR="005E26E3" w:rsidRPr="001744DC" w:rsidRDefault="005E26E3" w:rsidP="002D72E9">
      <w:pPr>
        <w:pStyle w:val="a4"/>
        <w:tabs>
          <w:tab w:val="left" w:pos="851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Комитет по здравоохранению и социальной защите Законодательного Собрания Иркутской области в своей деятельности руководствуется Конст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>туцией Российской Федерации, федеральными конституционными законами, федеральными законами, иными нормативными правовыми актами Росси</w:t>
      </w:r>
      <w:r w:rsidRPr="001744DC">
        <w:rPr>
          <w:rFonts w:ascii="Times New Roman" w:hAnsi="Times New Roman" w:cs="Times New Roman"/>
          <w:sz w:val="28"/>
          <w:szCs w:val="28"/>
        </w:rPr>
        <w:t>й</w:t>
      </w:r>
      <w:r w:rsidRPr="001744DC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hyperlink r:id="rId11" w:history="1">
        <w:r w:rsidRPr="001744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744DC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  <w:hyperlink r:id="rId12" w:history="1">
        <w:r w:rsidRPr="001744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744DC">
        <w:rPr>
          <w:rFonts w:ascii="Times New Roman" w:hAnsi="Times New Roman" w:cs="Times New Roman"/>
          <w:sz w:val="28"/>
          <w:szCs w:val="28"/>
        </w:rPr>
        <w:t xml:space="preserve"> Иркутской области от 8 июня 2009 года № 30-оз «О Законодательном Собрании Иркутской обл</w:t>
      </w:r>
      <w:r w:rsidRPr="001744DC">
        <w:rPr>
          <w:rFonts w:ascii="Times New Roman" w:hAnsi="Times New Roman" w:cs="Times New Roman"/>
          <w:sz w:val="28"/>
          <w:szCs w:val="28"/>
        </w:rPr>
        <w:t>а</w:t>
      </w:r>
      <w:r w:rsidRPr="001744DC">
        <w:rPr>
          <w:rFonts w:ascii="Times New Roman" w:hAnsi="Times New Roman" w:cs="Times New Roman"/>
          <w:sz w:val="28"/>
          <w:szCs w:val="28"/>
        </w:rPr>
        <w:t xml:space="preserve">сти», </w:t>
      </w:r>
      <w:hyperlink r:id="rId13" w:history="1">
        <w:r w:rsidRPr="001744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1744DC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области.</w:t>
      </w:r>
    </w:p>
    <w:p w:rsidR="005E26E3" w:rsidRPr="001744DC" w:rsidRDefault="005E26E3" w:rsidP="002D72E9">
      <w:pPr>
        <w:ind w:firstLine="709"/>
      </w:pPr>
      <w:r w:rsidRPr="001744DC">
        <w:t>Главной целью деятельности комитета является реализация нормо</w:t>
      </w:r>
      <w:r w:rsidRPr="001744DC">
        <w:t>т</w:t>
      </w:r>
      <w:r w:rsidRPr="001744DC">
        <w:t>ворческих (законодательных) функций Законодательного Собрания Ирку</w:t>
      </w:r>
      <w:r w:rsidRPr="001744DC">
        <w:t>т</w:t>
      </w:r>
      <w:r w:rsidRPr="001744DC">
        <w:t>ской области в сфере законодательства об охране здоровья и социальной поддержке граждан.</w:t>
      </w:r>
    </w:p>
    <w:p w:rsidR="005E26E3" w:rsidRPr="001744DC" w:rsidRDefault="005E26E3" w:rsidP="002D72E9">
      <w:pPr>
        <w:ind w:firstLine="709"/>
      </w:pPr>
      <w:r w:rsidRPr="001744DC">
        <w:t>Задачами комитета являются участие в разработке предложений по внесению изменений в действующее законодательство, взаимодействие с государственными органами и органами местного самоуправления муниц</w:t>
      </w:r>
      <w:r w:rsidRPr="001744DC">
        <w:t>и</w:t>
      </w:r>
      <w:r w:rsidRPr="001744DC">
        <w:t>пальных образований Иркутской области, взаимодействие с общественными объединениями, иными организациями по вопросам своей деятельности.</w:t>
      </w:r>
    </w:p>
    <w:p w:rsidR="005E26E3" w:rsidRPr="001744DC" w:rsidRDefault="005E26E3" w:rsidP="002D72E9">
      <w:pPr>
        <w:ind w:firstLine="709"/>
      </w:pPr>
      <w:r w:rsidRPr="001744DC">
        <w:t>Деятельность комитета осуществлялась в соответствии с планом раб</w:t>
      </w:r>
      <w:r w:rsidRPr="001744DC">
        <w:t>о</w:t>
      </w:r>
      <w:r w:rsidRPr="001744DC">
        <w:t xml:space="preserve">ты комитета на </w:t>
      </w:r>
      <w:r w:rsidR="004E0C15">
        <w:t>1-й</w:t>
      </w:r>
      <w:r w:rsidRPr="001744DC">
        <w:t xml:space="preserve"> квартал 2018 года, планом законопроектных работ Зак</w:t>
      </w:r>
      <w:r w:rsidRPr="001744DC">
        <w:t>о</w:t>
      </w:r>
      <w:r w:rsidRPr="001744DC">
        <w:t xml:space="preserve">нодательного Собрания Иркутской области на </w:t>
      </w:r>
      <w:r w:rsidR="004E0C15">
        <w:t>1-й</w:t>
      </w:r>
      <w:r w:rsidRPr="001744DC">
        <w:t xml:space="preserve"> квартал 201</w:t>
      </w:r>
      <w:r w:rsidR="00D3391C">
        <w:t>8</w:t>
      </w:r>
      <w:r w:rsidRPr="001744DC">
        <w:t xml:space="preserve"> года.</w:t>
      </w:r>
    </w:p>
    <w:p w:rsidR="005E26E3" w:rsidRPr="001744DC" w:rsidRDefault="005E26E3" w:rsidP="002D72E9">
      <w:pPr>
        <w:ind w:firstLine="709"/>
      </w:pPr>
      <w:r w:rsidRPr="001744DC">
        <w:lastRenderedPageBreak/>
        <w:t xml:space="preserve">В </w:t>
      </w:r>
      <w:r w:rsidR="00D3391C">
        <w:t>1</w:t>
      </w:r>
      <w:r w:rsidRPr="001744DC">
        <w:t xml:space="preserve">-м квартале 2018 года проведено 3 заседания комитета. </w:t>
      </w:r>
    </w:p>
    <w:p w:rsidR="005E26E3" w:rsidRPr="001744DC" w:rsidRDefault="005E26E3" w:rsidP="002D72E9">
      <w:pPr>
        <w:ind w:firstLine="709"/>
      </w:pPr>
      <w:r w:rsidRPr="001744DC">
        <w:t xml:space="preserve">В отчетном периоде рассмотрено 37 вопросов, на рассмотрение сессии Законодательного Собрания Иркутской области внесено 15 вопросов. </w:t>
      </w:r>
    </w:p>
    <w:p w:rsidR="005E26E3" w:rsidRPr="001744DC" w:rsidRDefault="005E26E3" w:rsidP="002D72E9">
      <w:pPr>
        <w:ind w:firstLine="709"/>
      </w:pPr>
      <w:r w:rsidRPr="001744DC">
        <w:t>За отчетный период в окончательном чтении принято и направлено Г</w:t>
      </w:r>
      <w:r w:rsidRPr="001744DC">
        <w:t>у</w:t>
      </w:r>
      <w:r w:rsidRPr="001744DC">
        <w:t xml:space="preserve">бернатору Иркутской области для подписания и обнародования 8 </w:t>
      </w:r>
      <w:r w:rsidR="009D161C" w:rsidRPr="001744DC">
        <w:t>з</w:t>
      </w:r>
      <w:r w:rsidRPr="001744DC">
        <w:t>аконов Иркутской области.</w:t>
      </w:r>
    </w:p>
    <w:p w:rsidR="005E26E3" w:rsidRPr="001744DC" w:rsidRDefault="005E26E3" w:rsidP="002D72E9">
      <w:pPr>
        <w:tabs>
          <w:tab w:val="left" w:pos="0"/>
        </w:tabs>
        <w:autoSpaceDE/>
        <w:autoSpaceDN/>
        <w:adjustRightInd/>
        <w:ind w:firstLine="709"/>
      </w:pPr>
      <w:r w:rsidRPr="001744DC">
        <w:t xml:space="preserve">В </w:t>
      </w:r>
      <w:r w:rsidR="00D3391C">
        <w:t>1</w:t>
      </w:r>
      <w:r w:rsidRPr="001744DC">
        <w:t>-м квартале 2018 года депутатами</w:t>
      </w:r>
      <w:r w:rsidR="00D3391C">
        <w:t xml:space="preserve"> – </w:t>
      </w:r>
      <w:r w:rsidRPr="001744DC">
        <w:t>членами комитета в Законод</w:t>
      </w:r>
      <w:r w:rsidRPr="001744DC">
        <w:t>а</w:t>
      </w:r>
      <w:r w:rsidRPr="001744DC">
        <w:t>тельное Собрание Иркутской области внесено 4 проекта закона Иркутской области: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>-</w:t>
      </w:r>
      <w:r w:rsidRPr="001744DC">
        <w:rPr>
          <w:rFonts w:eastAsia="Times New Roman"/>
        </w:rPr>
        <w:t xml:space="preserve"> </w:t>
      </w:r>
      <w:r w:rsidRPr="001744DC">
        <w:rPr>
          <w:b/>
        </w:rPr>
        <w:t>Проект закона Иркутской области «О приемной семье для гра</w:t>
      </w:r>
      <w:r w:rsidRPr="001744DC">
        <w:rPr>
          <w:b/>
        </w:rPr>
        <w:t>ж</w:t>
      </w:r>
      <w:r w:rsidRPr="001744DC">
        <w:rPr>
          <w:b/>
        </w:rPr>
        <w:t>дан пожилого возраста и инвалидов в Иркутской области»</w:t>
      </w:r>
      <w:r w:rsidRPr="001744DC">
        <w:t xml:space="preserve"> внесен в Зак</w:t>
      </w:r>
      <w:r w:rsidRPr="001744DC">
        <w:t>о</w:t>
      </w:r>
      <w:r w:rsidRPr="001744DC">
        <w:t>нодательное Собрание Иркутской области депутатами Законодательного С</w:t>
      </w:r>
      <w:r w:rsidRPr="001744DC">
        <w:t>о</w:t>
      </w:r>
      <w:r w:rsidRPr="001744DC">
        <w:t xml:space="preserve">брания Иркутской области Ершовым Д.М., </w:t>
      </w:r>
      <w:proofErr w:type="spellStart"/>
      <w:r w:rsidRPr="001744DC">
        <w:t>Козюрой</w:t>
      </w:r>
      <w:proofErr w:type="spellEnd"/>
      <w:r w:rsidRPr="001744DC">
        <w:t xml:space="preserve"> А.В,</w:t>
      </w:r>
      <w:r w:rsidR="00C55498" w:rsidRPr="001744DC">
        <w:t xml:space="preserve"> </w:t>
      </w:r>
      <w:proofErr w:type="spellStart"/>
      <w:r w:rsidRPr="001744DC">
        <w:t>Лабыгиным</w:t>
      </w:r>
      <w:proofErr w:type="spellEnd"/>
      <w:r w:rsidRPr="001744DC">
        <w:t xml:space="preserve"> А.Н., Новожиловым В.А., Синцовой И.А.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>Проект закона направлен на повышение качества жизни граждан пож</w:t>
      </w:r>
      <w:r w:rsidRPr="001744DC">
        <w:t>и</w:t>
      </w:r>
      <w:r w:rsidRPr="001744DC">
        <w:t>лого возраста и инвалидов, создание условий для получения ими круглос</w:t>
      </w:r>
      <w:r w:rsidRPr="001744DC">
        <w:t>у</w:t>
      </w:r>
      <w:r w:rsidRPr="001744DC">
        <w:t>точного ухода в домашней обстановке, профилактику социального одиноч</w:t>
      </w:r>
      <w:r w:rsidRPr="001744DC">
        <w:t>е</w:t>
      </w:r>
      <w:r w:rsidRPr="001744DC">
        <w:t>ства.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>Проект закона определяет принципы, порядок создания приемной с</w:t>
      </w:r>
      <w:r w:rsidRPr="001744DC">
        <w:t>е</w:t>
      </w:r>
      <w:r w:rsidRPr="001744DC">
        <w:t>мьи для граждан пожилого возраста и инвалидов, проживающих на террит</w:t>
      </w:r>
      <w:r w:rsidRPr="001744DC">
        <w:t>о</w:t>
      </w:r>
      <w:r w:rsidRPr="001744DC">
        <w:t>рии Иркутской области, а также устанавливает ежемесячную денежную в</w:t>
      </w:r>
      <w:r w:rsidRPr="001744DC">
        <w:t>ы</w:t>
      </w:r>
      <w:r w:rsidRPr="001744DC">
        <w:t>плату гражданам, осуществляющим уход за гражданином (гражданами), нуждающимся (нуждающимися) в социальной помощи, заключившим дог</w:t>
      </w:r>
      <w:r w:rsidRPr="001744DC">
        <w:t>о</w:t>
      </w:r>
      <w:r w:rsidRPr="001744DC">
        <w:t>вор о приемной семье.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 xml:space="preserve">- </w:t>
      </w:r>
      <w:r w:rsidRPr="001744DC">
        <w:rPr>
          <w:b/>
        </w:rPr>
        <w:t>Проект закона Иркутской области «О ветеранах труда Иркутской области»</w:t>
      </w:r>
      <w:r w:rsidRPr="001744DC">
        <w:t xml:space="preserve"> внесен на рассмотрение Законодательного Собрания Иркутской области депутатами Законодательного Собрания Иркутской области Ерш</w:t>
      </w:r>
      <w:r w:rsidRPr="001744DC">
        <w:t>о</w:t>
      </w:r>
      <w:r w:rsidRPr="001744DC">
        <w:t xml:space="preserve">вым Д.М., </w:t>
      </w:r>
      <w:proofErr w:type="spellStart"/>
      <w:r w:rsidRPr="001744DC">
        <w:t>Лабыгиным</w:t>
      </w:r>
      <w:proofErr w:type="spellEnd"/>
      <w:r w:rsidRPr="001744DC">
        <w:t xml:space="preserve"> А.Н., Лобковым А.В., Новожиловым В.А.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rPr>
          <w:bCs/>
        </w:rPr>
        <w:t xml:space="preserve">Предметом правового регулирования проекта закона является </w:t>
      </w:r>
      <w:r w:rsidRPr="001744DC">
        <w:t>учр</w:t>
      </w:r>
      <w:r w:rsidRPr="001744DC">
        <w:t>е</w:t>
      </w:r>
      <w:r w:rsidRPr="001744DC">
        <w:t>ждение звания «Ветеран труда Иркутской области», определение условий и порядка его присвоения, а также установление мер социальной поддержки граждан, которым присвоено звание «Ветеран труда Иркутской области», определение условий и порядка их предоставления.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 xml:space="preserve">- </w:t>
      </w:r>
      <w:r w:rsidRPr="001744DC">
        <w:rPr>
          <w:b/>
        </w:rPr>
        <w:t>Проект закона Иркутской области «О внесении изменений в ст</w:t>
      </w:r>
      <w:r w:rsidRPr="001744DC">
        <w:rPr>
          <w:b/>
        </w:rPr>
        <w:t>а</w:t>
      </w:r>
      <w:r w:rsidRPr="001744DC">
        <w:rPr>
          <w:b/>
        </w:rPr>
        <w:t>тьи 2 и 4 Закона Иркутской области «О ежемесячной денежной выплате неработающим пенсионерам в Иркутской области»</w:t>
      </w:r>
      <w:r w:rsidRPr="001744DC">
        <w:t xml:space="preserve"> внесен в Законод</w:t>
      </w:r>
      <w:r w:rsidRPr="001744DC">
        <w:t>а</w:t>
      </w:r>
      <w:r w:rsidRPr="001744DC">
        <w:t>тельное Собрание Иркутской области депутатами Законодательного Собр</w:t>
      </w:r>
      <w:r w:rsidRPr="001744DC">
        <w:t>а</w:t>
      </w:r>
      <w:r w:rsidRPr="001744DC">
        <w:t xml:space="preserve">ния Иркутской области </w:t>
      </w:r>
      <w:proofErr w:type="spellStart"/>
      <w:r w:rsidR="00936CC1" w:rsidRPr="001744DC">
        <w:t>Козюрой</w:t>
      </w:r>
      <w:proofErr w:type="spellEnd"/>
      <w:r w:rsidR="00936CC1" w:rsidRPr="001744DC">
        <w:t xml:space="preserve"> А.В., </w:t>
      </w:r>
      <w:proofErr w:type="spellStart"/>
      <w:r w:rsidR="00936CC1" w:rsidRPr="001744DC">
        <w:t>Лабыгиным</w:t>
      </w:r>
      <w:proofErr w:type="spellEnd"/>
      <w:r w:rsidR="00936CC1" w:rsidRPr="001744DC">
        <w:t xml:space="preserve"> А.Н., </w:t>
      </w:r>
      <w:r w:rsidRPr="001744DC">
        <w:t>Лобковым А.В., Н</w:t>
      </w:r>
      <w:r w:rsidRPr="001744DC">
        <w:t>о</w:t>
      </w:r>
      <w:r w:rsidRPr="001744DC">
        <w:t>вожиловым В.А.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>Предмет правового регулирования законопроекта – правоотношения, связанные с предоставлением социальных выплат неработающим пенсион</w:t>
      </w:r>
      <w:r w:rsidRPr="001744DC">
        <w:t>е</w:t>
      </w:r>
      <w:r w:rsidRPr="001744DC">
        <w:t>рам в Иркутской области.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>Изменениями в статью 2 Закона Иркутской области корректируются условия предоставления выплаты.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lastRenderedPageBreak/>
        <w:t xml:space="preserve">- </w:t>
      </w:r>
      <w:r w:rsidRPr="001744DC">
        <w:rPr>
          <w:b/>
        </w:rPr>
        <w:t>Проект закона Иркутской области «О внесении изменений в о</w:t>
      </w:r>
      <w:r w:rsidRPr="001744DC">
        <w:rPr>
          <w:b/>
        </w:rPr>
        <w:t>т</w:t>
      </w:r>
      <w:r w:rsidRPr="001744DC">
        <w:rPr>
          <w:b/>
        </w:rPr>
        <w:t>дельные законы Иркутской области»</w:t>
      </w:r>
      <w:r w:rsidRPr="001744DC">
        <w:t xml:space="preserve"> внесен в Законодательное Собрание Иркутской области депутатами Законодательного Собрания Иркутской обл</w:t>
      </w:r>
      <w:r w:rsidRPr="001744DC">
        <w:t>а</w:t>
      </w:r>
      <w:r w:rsidRPr="001744DC">
        <w:t xml:space="preserve">сти </w:t>
      </w:r>
      <w:proofErr w:type="spellStart"/>
      <w:r w:rsidRPr="001744DC">
        <w:t>Козюрой</w:t>
      </w:r>
      <w:proofErr w:type="spellEnd"/>
      <w:r w:rsidRPr="001744DC">
        <w:t xml:space="preserve"> А.В., </w:t>
      </w:r>
      <w:proofErr w:type="spellStart"/>
      <w:r w:rsidRPr="001744DC">
        <w:t>Лабыгиным</w:t>
      </w:r>
      <w:proofErr w:type="spellEnd"/>
      <w:r w:rsidRPr="001744DC">
        <w:t xml:space="preserve"> А.Н., Лобковым А.В., Новожиловым В.А.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 xml:space="preserve">Разработка законопроекта предусмотрена </w:t>
      </w:r>
      <w:r w:rsidR="00756059">
        <w:t>п</w:t>
      </w:r>
      <w:r w:rsidRPr="001744DC">
        <w:t>ланом законопроектных р</w:t>
      </w:r>
      <w:r w:rsidRPr="001744DC">
        <w:t>а</w:t>
      </w:r>
      <w:r w:rsidRPr="001744DC">
        <w:t>бот Иркутской области на 2018 год, утвержденным постановлением Закон</w:t>
      </w:r>
      <w:r w:rsidRPr="001744DC">
        <w:t>о</w:t>
      </w:r>
      <w:r w:rsidRPr="001744DC">
        <w:t xml:space="preserve">дательного Собрания Иркутской области от </w:t>
      </w:r>
      <w:r w:rsidR="00756059">
        <w:t>0</w:t>
      </w:r>
      <w:r w:rsidRPr="001744DC">
        <w:t>6</w:t>
      </w:r>
      <w:r w:rsidR="00756059">
        <w:t>.12.2017</w:t>
      </w:r>
      <w:r w:rsidRPr="001744DC">
        <w:t xml:space="preserve"> </w:t>
      </w:r>
      <w:r w:rsidRPr="001744DC">
        <w:br/>
        <w:t>№ 57/25-ЗС.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>Предлагается внести изменения в законы Иркутской области, устана</w:t>
      </w:r>
      <w:r w:rsidRPr="001744DC">
        <w:t>в</w:t>
      </w:r>
      <w:r w:rsidRPr="001744DC">
        <w:t>ливающие размеры</w:t>
      </w:r>
      <w:r w:rsidR="00C55498" w:rsidRPr="001744DC">
        <w:t xml:space="preserve"> </w:t>
      </w:r>
      <w:r w:rsidRPr="001744DC">
        <w:t>социальных выплат семьям, имеющим детей</w:t>
      </w:r>
      <w:r w:rsidR="00936CC1" w:rsidRPr="001744DC">
        <w:t>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 xml:space="preserve">Принятие </w:t>
      </w:r>
      <w:hyperlink r:id="rId14" w:history="1">
        <w:r w:rsidRPr="001744DC">
          <w:rPr>
            <w:rStyle w:val="aa"/>
            <w:color w:val="auto"/>
            <w:u w:val="none"/>
          </w:rPr>
          <w:t>законопроекта</w:t>
        </w:r>
      </w:hyperlink>
      <w:r w:rsidRPr="001744DC">
        <w:t xml:space="preserve"> позволит установить механизм индексации, обеспечивающий учет влияния инфляционных процессов на размеры выплат и сохранение покупательной способности данных выплат.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>Целью законопроекта является повышение социальной защищенности наиболее социально уязвимой категории населения – семей, имеющих детей.</w:t>
      </w:r>
    </w:p>
    <w:p w:rsidR="005E26E3" w:rsidRPr="001744DC" w:rsidRDefault="005E26E3" w:rsidP="002D72E9">
      <w:pPr>
        <w:tabs>
          <w:tab w:val="left" w:pos="851"/>
        </w:tabs>
        <w:ind w:firstLine="709"/>
      </w:pPr>
      <w:r w:rsidRPr="001744DC">
        <w:t>В отчетном периоде членами комитета подготовлено 11 поправок</w:t>
      </w:r>
      <w:r w:rsidR="00936CC1" w:rsidRPr="001744DC">
        <w:t>.</w:t>
      </w: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Группой депутатов</w:t>
      </w:r>
      <w:r w:rsidR="00936CC1" w:rsidRPr="001744DC">
        <w:rPr>
          <w:rFonts w:eastAsia="Times New Roman"/>
          <w:lang w:eastAsia="ru-RU"/>
        </w:rPr>
        <w:t>:</w:t>
      </w:r>
      <w:r w:rsidRPr="001744DC">
        <w:rPr>
          <w:rFonts w:eastAsia="Times New Roman"/>
          <w:lang w:eastAsia="ru-RU"/>
        </w:rPr>
        <w:t xml:space="preserve"> </w:t>
      </w:r>
      <w:proofErr w:type="spellStart"/>
      <w:r w:rsidRPr="001744DC">
        <w:rPr>
          <w:rFonts w:eastAsia="Times New Roman"/>
          <w:lang w:eastAsia="ru-RU"/>
        </w:rPr>
        <w:t>Козюрой</w:t>
      </w:r>
      <w:proofErr w:type="spellEnd"/>
      <w:r w:rsidRPr="001744DC">
        <w:rPr>
          <w:rFonts w:eastAsia="Times New Roman"/>
          <w:lang w:eastAsia="ru-RU"/>
        </w:rPr>
        <w:t xml:space="preserve"> А.В., </w:t>
      </w:r>
      <w:proofErr w:type="spellStart"/>
      <w:r w:rsidRPr="001744DC">
        <w:rPr>
          <w:rFonts w:eastAsia="Times New Roman"/>
          <w:lang w:eastAsia="ru-RU"/>
        </w:rPr>
        <w:t>Лабыгиным</w:t>
      </w:r>
      <w:proofErr w:type="spellEnd"/>
      <w:r w:rsidRPr="001744DC">
        <w:rPr>
          <w:rFonts w:eastAsia="Times New Roman"/>
          <w:lang w:eastAsia="ru-RU"/>
        </w:rPr>
        <w:t xml:space="preserve"> А.Н., Лобковым А.В., Новожиловым В.А.</w:t>
      </w:r>
      <w:r w:rsidR="00936CC1" w:rsidRPr="001744DC">
        <w:rPr>
          <w:rFonts w:eastAsia="Times New Roman"/>
          <w:lang w:eastAsia="ru-RU"/>
        </w:rPr>
        <w:t xml:space="preserve"> –</w:t>
      </w:r>
      <w:r w:rsidRPr="001744DC">
        <w:rPr>
          <w:rFonts w:eastAsia="Times New Roman"/>
          <w:lang w:eastAsia="ru-RU"/>
        </w:rPr>
        <w:t xml:space="preserve"> подготовлено и внесено 7 поправок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к проекту закона Иркутской области № ПЗ-277 «О внесении изменений в Закон Иркутской о</w:t>
      </w:r>
      <w:r w:rsidRPr="001744DC">
        <w:rPr>
          <w:rFonts w:eastAsia="Times New Roman"/>
          <w:lang w:eastAsia="ru-RU"/>
        </w:rPr>
        <w:t>б</w:t>
      </w:r>
      <w:r w:rsidRPr="001744DC">
        <w:rPr>
          <w:rFonts w:eastAsia="Times New Roman"/>
          <w:lang w:eastAsia="ru-RU"/>
        </w:rPr>
        <w:t>ласти «О государственной социальной помощи отдельным категориям гра</w:t>
      </w:r>
      <w:r w:rsidRPr="001744DC">
        <w:rPr>
          <w:rFonts w:eastAsia="Times New Roman"/>
          <w:lang w:eastAsia="ru-RU"/>
        </w:rPr>
        <w:t>ж</w:t>
      </w:r>
      <w:r w:rsidRPr="001744DC">
        <w:rPr>
          <w:rFonts w:eastAsia="Times New Roman"/>
          <w:lang w:eastAsia="ru-RU"/>
        </w:rPr>
        <w:t>дан в Иркутской области».</w:t>
      </w: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Поправками:</w:t>
      </w: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1</w:t>
      </w:r>
      <w:r w:rsidR="00756059">
        <w:rPr>
          <w:rFonts w:eastAsia="Times New Roman"/>
          <w:lang w:eastAsia="ru-RU"/>
        </w:rPr>
        <w:t>)</w:t>
      </w:r>
      <w:r w:rsidRPr="001744DC">
        <w:rPr>
          <w:rFonts w:eastAsia="Times New Roman"/>
          <w:lang w:eastAsia="ru-RU"/>
        </w:rPr>
        <w:t xml:space="preserve"> </w:t>
      </w:r>
      <w:r w:rsidR="00756059">
        <w:rPr>
          <w:rFonts w:eastAsia="Times New Roman"/>
          <w:lang w:eastAsia="ru-RU"/>
        </w:rPr>
        <w:t>д</w:t>
      </w:r>
      <w:r w:rsidRPr="001744DC">
        <w:rPr>
          <w:rFonts w:eastAsia="Times New Roman"/>
          <w:lang w:eastAsia="ru-RU"/>
        </w:rPr>
        <w:t>ополняется источник официального опубликования Закона Ирку</w:t>
      </w:r>
      <w:r w:rsidRPr="001744DC">
        <w:rPr>
          <w:rFonts w:eastAsia="Times New Roman"/>
          <w:lang w:eastAsia="ru-RU"/>
        </w:rPr>
        <w:t>т</w:t>
      </w:r>
      <w:r w:rsidRPr="001744DC">
        <w:rPr>
          <w:rFonts w:eastAsia="Times New Roman"/>
          <w:lang w:eastAsia="ru-RU"/>
        </w:rPr>
        <w:t>ской области от 15 ноября 2017 года № 75-ОЗ «О внесении изменений в о</w:t>
      </w:r>
      <w:r w:rsidRPr="001744DC">
        <w:rPr>
          <w:rFonts w:eastAsia="Times New Roman"/>
          <w:lang w:eastAsia="ru-RU"/>
        </w:rPr>
        <w:t>т</w:t>
      </w:r>
      <w:r w:rsidRPr="001744DC">
        <w:rPr>
          <w:rFonts w:eastAsia="Times New Roman"/>
          <w:lang w:eastAsia="ru-RU"/>
        </w:rPr>
        <w:t>дельные законы Иркутской области»;</w:t>
      </w: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2</w:t>
      </w:r>
      <w:r w:rsidR="00756059">
        <w:rPr>
          <w:rFonts w:eastAsia="Times New Roman"/>
          <w:lang w:eastAsia="ru-RU"/>
        </w:rPr>
        <w:t>) у</w:t>
      </w:r>
      <w:r w:rsidRPr="001744DC">
        <w:rPr>
          <w:rFonts w:eastAsia="Times New Roman"/>
          <w:lang w:eastAsia="ru-RU"/>
        </w:rPr>
        <w:t>станавливается особый размер государственной социальной пом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щи в связи с получением образования по очной форме обучения за счет бю</w:t>
      </w:r>
      <w:r w:rsidRPr="001744DC">
        <w:rPr>
          <w:rFonts w:eastAsia="Times New Roman"/>
          <w:lang w:eastAsia="ru-RU"/>
        </w:rPr>
        <w:t>д</w:t>
      </w:r>
      <w:r w:rsidRPr="001744DC">
        <w:rPr>
          <w:rFonts w:eastAsia="Times New Roman"/>
          <w:lang w:eastAsia="ru-RU"/>
        </w:rPr>
        <w:t>жетных ассигнований федерального бюджета, областного бюджета;</w:t>
      </w: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3</w:t>
      </w:r>
      <w:r w:rsidR="00756059">
        <w:rPr>
          <w:rFonts w:eastAsia="Times New Roman"/>
          <w:lang w:eastAsia="ru-RU"/>
        </w:rPr>
        <w:t>) и</w:t>
      </w:r>
      <w:r w:rsidRPr="001744DC">
        <w:rPr>
          <w:rFonts w:eastAsia="Times New Roman"/>
          <w:lang w:eastAsia="ru-RU"/>
        </w:rPr>
        <w:t>зменяется формулировка законопроекта об отнесении к не завис</w:t>
      </w:r>
      <w:r w:rsidRPr="001744DC">
        <w:rPr>
          <w:rFonts w:eastAsia="Times New Roman"/>
          <w:lang w:eastAsia="ru-RU"/>
        </w:rPr>
        <w:t>я</w:t>
      </w:r>
      <w:r w:rsidRPr="001744DC">
        <w:rPr>
          <w:rFonts w:eastAsia="Times New Roman"/>
          <w:lang w:eastAsia="ru-RU"/>
        </w:rPr>
        <w:t>щим от гражданина причинам наличия у него низкого дохода факта получ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ния профессионального образования</w:t>
      </w:r>
      <w:r w:rsidR="00756059">
        <w:rPr>
          <w:rFonts w:eastAsia="Times New Roman"/>
          <w:lang w:eastAsia="ru-RU"/>
        </w:rPr>
        <w:t>;</w:t>
      </w: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4</w:t>
      </w:r>
      <w:r w:rsidR="00756059">
        <w:rPr>
          <w:rFonts w:eastAsia="Times New Roman"/>
          <w:lang w:eastAsia="ru-RU"/>
        </w:rPr>
        <w:t>) и</w:t>
      </w:r>
      <w:r w:rsidRPr="001744DC">
        <w:rPr>
          <w:rFonts w:eastAsia="Times New Roman"/>
          <w:lang w:eastAsia="ru-RU"/>
        </w:rPr>
        <w:t>зменяется дата вступления закона в силу, учитывая фактические сроки его принятия</w:t>
      </w:r>
      <w:r w:rsidR="00756059">
        <w:rPr>
          <w:rFonts w:eastAsia="Times New Roman"/>
          <w:lang w:eastAsia="ru-RU"/>
        </w:rPr>
        <w:t>.</w:t>
      </w: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Остальные поправки носят редакционный характер.</w:t>
      </w: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Группой депутатов</w:t>
      </w:r>
      <w:r w:rsidR="00936CC1" w:rsidRPr="001744DC">
        <w:rPr>
          <w:rFonts w:eastAsia="Times New Roman"/>
          <w:lang w:eastAsia="ru-RU"/>
        </w:rPr>
        <w:t>:</w:t>
      </w:r>
      <w:r w:rsidRPr="001744DC">
        <w:rPr>
          <w:rFonts w:eastAsia="Times New Roman"/>
          <w:lang w:eastAsia="ru-RU"/>
        </w:rPr>
        <w:t xml:space="preserve"> </w:t>
      </w:r>
      <w:proofErr w:type="spellStart"/>
      <w:r w:rsidRPr="001744DC">
        <w:rPr>
          <w:rFonts w:eastAsia="Times New Roman"/>
          <w:lang w:eastAsia="ru-RU"/>
        </w:rPr>
        <w:t>Лабыгиным</w:t>
      </w:r>
      <w:proofErr w:type="spellEnd"/>
      <w:r w:rsidRPr="001744DC">
        <w:rPr>
          <w:rFonts w:eastAsia="Times New Roman"/>
          <w:lang w:eastAsia="ru-RU"/>
        </w:rPr>
        <w:t xml:space="preserve"> А.Н., Лобковым А.В., </w:t>
      </w:r>
      <w:r w:rsidR="00756059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 xml:space="preserve">Новожиловым В.А. </w:t>
      </w:r>
      <w:r w:rsidR="00756059">
        <w:rPr>
          <w:rFonts w:eastAsia="Times New Roman"/>
          <w:lang w:eastAsia="ru-RU"/>
        </w:rPr>
        <w:t xml:space="preserve">– </w:t>
      </w:r>
      <w:r w:rsidRPr="001744DC">
        <w:rPr>
          <w:rFonts w:eastAsia="Times New Roman"/>
          <w:lang w:eastAsia="ru-RU"/>
        </w:rPr>
        <w:t>подготовлено и внесено 2 поправки к проекту закона Иркутской области № ПЗ-272 «О внесении изменений в статью 7 Закона И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t>кутской области «О социальной поддержке в Иркутской области семей, им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ющих детей».</w:t>
      </w: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Поправками изменен индивидуализированный заголовок, дополняется источник официального опубликования и исправлена юридико-техническая неточность, указанная в заключении Управления Минюста России по Ирку</w:t>
      </w:r>
      <w:r w:rsidRPr="001744DC">
        <w:rPr>
          <w:rFonts w:eastAsia="Times New Roman"/>
          <w:lang w:eastAsia="ru-RU"/>
        </w:rPr>
        <w:t>т</w:t>
      </w:r>
      <w:r w:rsidRPr="001744DC">
        <w:rPr>
          <w:rFonts w:eastAsia="Times New Roman"/>
          <w:lang w:eastAsia="ru-RU"/>
        </w:rPr>
        <w:t>ской области.</w:t>
      </w: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lastRenderedPageBreak/>
        <w:t>Группой депутатов</w:t>
      </w:r>
      <w:r w:rsidR="00936CC1" w:rsidRPr="001744DC">
        <w:rPr>
          <w:rFonts w:eastAsia="Times New Roman"/>
          <w:lang w:eastAsia="ru-RU"/>
        </w:rPr>
        <w:t>:</w:t>
      </w:r>
      <w:r w:rsidRPr="001744DC">
        <w:rPr>
          <w:rFonts w:eastAsia="Times New Roman"/>
          <w:lang w:eastAsia="ru-RU"/>
        </w:rPr>
        <w:t xml:space="preserve"> </w:t>
      </w:r>
      <w:proofErr w:type="spellStart"/>
      <w:r w:rsidRPr="001744DC">
        <w:rPr>
          <w:rFonts w:eastAsia="Times New Roman"/>
          <w:lang w:eastAsia="ru-RU"/>
        </w:rPr>
        <w:t>Лабыгиным</w:t>
      </w:r>
      <w:proofErr w:type="spellEnd"/>
      <w:r w:rsidRPr="001744DC">
        <w:rPr>
          <w:rFonts w:eastAsia="Times New Roman"/>
          <w:lang w:eastAsia="ru-RU"/>
        </w:rPr>
        <w:t xml:space="preserve"> А.Н., Лобковым А.В.,</w:t>
      </w:r>
      <w:r w:rsidR="00C55498" w:rsidRPr="001744DC">
        <w:rPr>
          <w:rFonts w:eastAsia="Times New Roman"/>
          <w:lang w:eastAsia="ru-RU"/>
        </w:rPr>
        <w:t xml:space="preserve"> </w:t>
      </w:r>
      <w:r w:rsidR="00756059">
        <w:rPr>
          <w:rFonts w:eastAsia="Times New Roman"/>
          <w:lang w:eastAsia="ru-RU"/>
        </w:rPr>
        <w:br/>
      </w:r>
      <w:r w:rsidR="00936CC1"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t xml:space="preserve">овожиловым В.А. </w:t>
      </w:r>
      <w:r w:rsidR="00756059">
        <w:rPr>
          <w:rFonts w:eastAsia="Times New Roman"/>
          <w:lang w:eastAsia="ru-RU"/>
        </w:rPr>
        <w:t xml:space="preserve">– </w:t>
      </w:r>
      <w:r w:rsidRPr="001744DC">
        <w:rPr>
          <w:rFonts w:eastAsia="Times New Roman"/>
          <w:lang w:eastAsia="ru-RU"/>
        </w:rPr>
        <w:t>подготовлено и внесено 2 поправки к проекту закона Иркутской области № ПЗ-275 «О внесении изменений в статьи 2 и 7 Закона Иркутской области «О социальной поддержке в Иркутской области семей, имеющих детей».</w:t>
      </w: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Поправками дополняются источники официального опубликования и</w:t>
      </w:r>
      <w:r w:rsidRPr="001744DC">
        <w:rPr>
          <w:rFonts w:eastAsia="Times New Roman"/>
          <w:lang w:eastAsia="ru-RU"/>
        </w:rPr>
        <w:t>з</w:t>
      </w:r>
      <w:r w:rsidRPr="001744DC">
        <w:rPr>
          <w:rFonts w:eastAsia="Times New Roman"/>
          <w:lang w:eastAsia="ru-RU"/>
        </w:rPr>
        <w:t>менений в Закон Иркутской области от 23 октября 2006 года № 63-оз Ирку</w:t>
      </w:r>
      <w:r w:rsidRPr="001744DC">
        <w:rPr>
          <w:rFonts w:eastAsia="Times New Roman"/>
          <w:lang w:eastAsia="ru-RU"/>
        </w:rPr>
        <w:t>т</w:t>
      </w:r>
      <w:r w:rsidRPr="001744DC">
        <w:rPr>
          <w:rFonts w:eastAsia="Times New Roman"/>
          <w:lang w:eastAsia="ru-RU"/>
        </w:rPr>
        <w:t>ской области «О социальной поддержке в Иркутской области семей, име</w:t>
      </w:r>
      <w:r w:rsidRPr="001744DC">
        <w:rPr>
          <w:rFonts w:eastAsia="Times New Roman"/>
          <w:lang w:eastAsia="ru-RU"/>
        </w:rPr>
        <w:t>ю</w:t>
      </w:r>
      <w:r w:rsidRPr="001744DC">
        <w:rPr>
          <w:rFonts w:eastAsia="Times New Roman"/>
          <w:lang w:eastAsia="ru-RU"/>
        </w:rPr>
        <w:t>щих детей» и редакционная поправка в связи с изменением текста абзаца первого части 3</w:t>
      </w:r>
      <w:r w:rsidRPr="001744DC">
        <w:rPr>
          <w:rFonts w:eastAsia="Times New Roman"/>
          <w:vertAlign w:val="superscript"/>
          <w:lang w:eastAsia="ru-RU"/>
        </w:rPr>
        <w:t>1</w:t>
      </w:r>
      <w:r w:rsidRPr="001744DC">
        <w:rPr>
          <w:rFonts w:eastAsia="Times New Roman"/>
          <w:lang w:eastAsia="ru-RU"/>
        </w:rPr>
        <w:t xml:space="preserve"> статьи 7 Закона Иркутской области от 23 октября 2006 года № 63-оз «О социальной поддержке в Иркутской области семей, имеющих д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тей» в результате принятия Закона Иркутской области от 28 декабря 2017 г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да № 112-ОЗ «О внесении изменений в статью 7 Закона Иркутской области «О социальной поддержке в Иркутской области семей, имеющих детей».</w:t>
      </w:r>
    </w:p>
    <w:p w:rsidR="005E26E3" w:rsidRPr="001744DC" w:rsidRDefault="005E26E3" w:rsidP="002D72E9">
      <w:pPr>
        <w:pStyle w:val="a4"/>
        <w:numPr>
          <w:ilvl w:val="0"/>
          <w:numId w:val="3"/>
        </w:numPr>
        <w:tabs>
          <w:tab w:val="left" w:pos="0"/>
          <w:tab w:val="left" w:pos="851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За отчетный период в комитете были проведены следующие м</w:t>
      </w:r>
      <w:r w:rsidRPr="001744DC">
        <w:rPr>
          <w:rFonts w:ascii="Times New Roman" w:hAnsi="Times New Roman" w:cs="Times New Roman"/>
          <w:sz w:val="28"/>
          <w:szCs w:val="28"/>
        </w:rPr>
        <w:t>е</w:t>
      </w:r>
      <w:r w:rsidRPr="001744DC">
        <w:rPr>
          <w:rFonts w:ascii="Times New Roman" w:hAnsi="Times New Roman" w:cs="Times New Roman"/>
          <w:sz w:val="28"/>
          <w:szCs w:val="28"/>
        </w:rPr>
        <w:t>роприятия:</w:t>
      </w:r>
    </w:p>
    <w:p w:rsidR="005E26E3" w:rsidRPr="001744DC" w:rsidRDefault="00936CC1" w:rsidP="002D72E9">
      <w:pPr>
        <w:tabs>
          <w:tab w:val="left" w:pos="993"/>
        </w:tabs>
        <w:ind w:firstLine="709"/>
      </w:pPr>
      <w:r w:rsidRPr="001744DC">
        <w:t xml:space="preserve">- </w:t>
      </w:r>
      <w:r w:rsidR="005E26E3" w:rsidRPr="001744DC">
        <w:t xml:space="preserve">16 января проведено рабочее совещание по проблемам, возникающим </w:t>
      </w:r>
      <w:r w:rsidR="00B326B8">
        <w:t xml:space="preserve">с </w:t>
      </w:r>
      <w:r w:rsidR="005E26E3" w:rsidRPr="001744DC">
        <w:t>выплатам</w:t>
      </w:r>
      <w:r w:rsidR="00B326B8">
        <w:t>и</w:t>
      </w:r>
      <w:r w:rsidR="005E26E3" w:rsidRPr="001744DC">
        <w:t xml:space="preserve"> неработающим пенсионерам, в результате совещания разраб</w:t>
      </w:r>
      <w:r w:rsidR="005E26E3" w:rsidRPr="001744DC">
        <w:t>о</w:t>
      </w:r>
      <w:r w:rsidR="005E26E3" w:rsidRPr="001744DC">
        <w:t>тан проект закона Иркутской области «О внесении изменений в статьи 2 и 4 Закона Иркутской области «О ежемесячной денежной выплате неработа</w:t>
      </w:r>
      <w:r w:rsidR="005E26E3" w:rsidRPr="001744DC">
        <w:t>ю</w:t>
      </w:r>
      <w:r w:rsidR="005E26E3" w:rsidRPr="001744DC">
        <w:t>щим пенсионерам в Иркутской области»</w:t>
      </w:r>
      <w:r w:rsidR="00B326B8">
        <w:t>;</w:t>
      </w:r>
    </w:p>
    <w:p w:rsidR="005E26E3" w:rsidRPr="001744DC" w:rsidRDefault="00936CC1" w:rsidP="002D72E9">
      <w:pPr>
        <w:tabs>
          <w:tab w:val="left" w:pos="993"/>
        </w:tabs>
        <w:ind w:firstLine="709"/>
      </w:pPr>
      <w:r w:rsidRPr="001744DC">
        <w:t xml:space="preserve">- </w:t>
      </w:r>
      <w:r w:rsidR="005E26E3" w:rsidRPr="001744DC">
        <w:t>18 января члены комитета в рамках парламентского контроля посет</w:t>
      </w:r>
      <w:r w:rsidR="005E26E3" w:rsidRPr="001744DC">
        <w:t>и</w:t>
      </w:r>
      <w:r w:rsidR="005E26E3" w:rsidRPr="001744DC">
        <w:t>ли строящиеся и реконструируемые объекты здравоохранения Иркутской о</w:t>
      </w:r>
      <w:r w:rsidR="005E26E3" w:rsidRPr="001744DC">
        <w:t>б</w:t>
      </w:r>
      <w:r w:rsidR="005E26E3" w:rsidRPr="001744DC">
        <w:t>ласти</w:t>
      </w:r>
      <w:r w:rsidR="00B326B8">
        <w:t>,</w:t>
      </w:r>
      <w:r w:rsidR="005E26E3" w:rsidRPr="001744DC">
        <w:t xml:space="preserve"> а именно</w:t>
      </w:r>
      <w:r w:rsidR="00B326B8">
        <w:t>:</w:t>
      </w:r>
      <w:r w:rsidR="005E26E3" w:rsidRPr="001744DC">
        <w:t xml:space="preserve"> </w:t>
      </w:r>
      <w:r w:rsidR="00B326B8">
        <w:t>д</w:t>
      </w:r>
      <w:r w:rsidR="005E26E3" w:rsidRPr="001744DC">
        <w:t>етскую поликлинику в предместье Радищево города И</w:t>
      </w:r>
      <w:r w:rsidR="005E26E3" w:rsidRPr="001744DC">
        <w:t>р</w:t>
      </w:r>
      <w:r w:rsidR="005E26E3" w:rsidRPr="001744DC">
        <w:t>кутска, строящуюся детскую поликлинику № 8 в микрорайоне Ново-Ленино города Иркутска, поликлинику в поселке Мегет Ангарского района Ирку</w:t>
      </w:r>
      <w:r w:rsidR="005E26E3" w:rsidRPr="001744DC">
        <w:t>т</w:t>
      </w:r>
      <w:r w:rsidR="005E26E3" w:rsidRPr="001744DC">
        <w:t xml:space="preserve">ской области и </w:t>
      </w:r>
      <w:r w:rsidR="00B326B8">
        <w:t>р</w:t>
      </w:r>
      <w:r w:rsidR="005E26E3" w:rsidRPr="001744DC">
        <w:t>оддом города Усолье</w:t>
      </w:r>
      <w:r w:rsidR="00B326B8">
        <w:t>-</w:t>
      </w:r>
      <w:r w:rsidR="005E26E3" w:rsidRPr="001744DC">
        <w:t>Сибирское Иркутской области</w:t>
      </w:r>
      <w:r w:rsidR="00B326B8">
        <w:t>;</w:t>
      </w:r>
      <w:r w:rsidR="005E26E3" w:rsidRPr="001744DC">
        <w:t xml:space="preserve"> </w:t>
      </w:r>
    </w:p>
    <w:p w:rsidR="005E26E3" w:rsidRPr="001744DC" w:rsidRDefault="00936CC1" w:rsidP="002D72E9">
      <w:pPr>
        <w:tabs>
          <w:tab w:val="left" w:pos="993"/>
        </w:tabs>
        <w:ind w:firstLine="709"/>
      </w:pPr>
      <w:r w:rsidRPr="001744DC">
        <w:t xml:space="preserve">- </w:t>
      </w:r>
      <w:r w:rsidR="005E26E3" w:rsidRPr="001744DC">
        <w:t>24 января в комитете по здравоохранению и социальной защите Зак</w:t>
      </w:r>
      <w:r w:rsidR="005E26E3" w:rsidRPr="001744DC">
        <w:t>о</w:t>
      </w:r>
      <w:r w:rsidR="005E26E3" w:rsidRPr="001744DC">
        <w:t>нодательного Собрания Иркутской области проведено рабочее совещание по проекту закона Иркутской области «О внесении изменений в Закон Ирку</w:t>
      </w:r>
      <w:r w:rsidR="005E26E3" w:rsidRPr="001744DC">
        <w:t>т</w:t>
      </w:r>
      <w:r w:rsidR="005E26E3" w:rsidRPr="001744DC">
        <w:t>ской области «О государственной социальной помощи отдельным категор</w:t>
      </w:r>
      <w:r w:rsidR="005E26E3" w:rsidRPr="001744DC">
        <w:t>и</w:t>
      </w:r>
      <w:r w:rsidR="005E26E3" w:rsidRPr="001744DC">
        <w:t>ям граждан в Иркутской области», внесенн</w:t>
      </w:r>
      <w:r w:rsidR="00B326B8">
        <w:t>ому</w:t>
      </w:r>
      <w:r w:rsidR="005E26E3" w:rsidRPr="001744DC">
        <w:t xml:space="preserve"> мэром города Иркутска Бер</w:t>
      </w:r>
      <w:r w:rsidR="005E26E3" w:rsidRPr="001744DC">
        <w:t>д</w:t>
      </w:r>
      <w:r w:rsidR="005E26E3" w:rsidRPr="001744DC">
        <w:t>никовым Д.В.</w:t>
      </w:r>
    </w:p>
    <w:p w:rsidR="005E26E3" w:rsidRPr="001744DC" w:rsidRDefault="00936CC1" w:rsidP="002D72E9">
      <w:pPr>
        <w:tabs>
          <w:tab w:val="left" w:pos="993"/>
        </w:tabs>
        <w:ind w:firstLine="709"/>
      </w:pPr>
      <w:r w:rsidRPr="001744DC">
        <w:t>В совещании</w:t>
      </w:r>
      <w:r w:rsidR="005E26E3" w:rsidRPr="001744DC">
        <w:t xml:space="preserve"> приняли участие депутаты Законодательного Собрания, представители Правительства Иркутской области, студенты </w:t>
      </w:r>
      <w:r w:rsidRPr="001744DC">
        <w:t>вуз</w:t>
      </w:r>
      <w:r w:rsidR="005E26E3" w:rsidRPr="001744DC">
        <w:t>ов города И</w:t>
      </w:r>
      <w:r w:rsidR="005E26E3" w:rsidRPr="001744DC">
        <w:t>р</w:t>
      </w:r>
      <w:r w:rsidR="005E26E3" w:rsidRPr="001744DC">
        <w:t>кутска.</w:t>
      </w:r>
    </w:p>
    <w:p w:rsidR="005E26E3" w:rsidRPr="001744DC" w:rsidRDefault="005E26E3" w:rsidP="002D72E9">
      <w:pPr>
        <w:tabs>
          <w:tab w:val="left" w:pos="993"/>
        </w:tabs>
        <w:ind w:firstLine="709"/>
        <w:rPr>
          <w:b/>
        </w:rPr>
      </w:pPr>
      <w:r w:rsidRPr="001744DC">
        <w:t>Принято решение доработать проект закона поправками ко второму чтению и при</w:t>
      </w:r>
      <w:r w:rsidR="00936CC1" w:rsidRPr="001744DC">
        <w:t>н</w:t>
      </w:r>
      <w:r w:rsidRPr="001744DC">
        <w:t xml:space="preserve">ять закон в двух чтениях на февральской сессии </w:t>
      </w:r>
      <w:r w:rsidR="009B2B87" w:rsidRPr="001744DC">
        <w:t>Законод</w:t>
      </w:r>
      <w:r w:rsidR="009B2B87" w:rsidRPr="001744DC">
        <w:t>а</w:t>
      </w:r>
      <w:r w:rsidR="009B2B87" w:rsidRPr="001744DC">
        <w:t>тельного Собрания</w:t>
      </w:r>
      <w:r w:rsidRPr="001744DC">
        <w:t>.</w:t>
      </w:r>
    </w:p>
    <w:p w:rsidR="005E26E3" w:rsidRPr="001744DC" w:rsidRDefault="005E26E3" w:rsidP="002D72E9">
      <w:pPr>
        <w:tabs>
          <w:tab w:val="left" w:pos="993"/>
        </w:tabs>
        <w:ind w:firstLine="709"/>
      </w:pPr>
      <w:r w:rsidRPr="001744DC">
        <w:t>8 февраля на площадке комитета по здравоохранению и социальной защите прошло рабочее совещание по следующим проектам законов Ирку</w:t>
      </w:r>
      <w:r w:rsidRPr="001744DC">
        <w:t>т</w:t>
      </w:r>
      <w:r w:rsidRPr="001744DC">
        <w:t>ской области:</w:t>
      </w:r>
    </w:p>
    <w:p w:rsidR="005E26E3" w:rsidRPr="001744DC" w:rsidRDefault="005E26E3" w:rsidP="002D72E9">
      <w:pPr>
        <w:tabs>
          <w:tab w:val="left" w:pos="993"/>
        </w:tabs>
        <w:ind w:firstLine="709"/>
      </w:pPr>
      <w:r w:rsidRPr="001744DC">
        <w:t xml:space="preserve">- </w:t>
      </w:r>
      <w:r w:rsidRPr="001744DC">
        <w:rPr>
          <w:b/>
        </w:rPr>
        <w:t>Проект закона</w:t>
      </w:r>
      <w:r w:rsidR="00B326B8">
        <w:rPr>
          <w:b/>
        </w:rPr>
        <w:t xml:space="preserve"> Иркутской области </w:t>
      </w:r>
      <w:r w:rsidRPr="001744DC">
        <w:rPr>
          <w:b/>
        </w:rPr>
        <w:t>№ ПЗ-272 от 30.11.2017 «О вн</w:t>
      </w:r>
      <w:r w:rsidRPr="001744DC">
        <w:rPr>
          <w:b/>
        </w:rPr>
        <w:t>е</w:t>
      </w:r>
      <w:r w:rsidRPr="001744DC">
        <w:rPr>
          <w:b/>
        </w:rPr>
        <w:t xml:space="preserve">сении изменений в статью 7 Закона Иркутской области «О социальной </w:t>
      </w:r>
      <w:r w:rsidRPr="001744DC">
        <w:rPr>
          <w:b/>
        </w:rPr>
        <w:lastRenderedPageBreak/>
        <w:t>поддержке в Иркутской области семей, имеющих детей»</w:t>
      </w:r>
      <w:r w:rsidRPr="001744DC">
        <w:t xml:space="preserve"> (законодательная инициатива Уполномоченного по правам ребенка в Иркутской области</w:t>
      </w:r>
      <w:r w:rsidR="00C55498" w:rsidRPr="001744DC">
        <w:t xml:space="preserve"> </w:t>
      </w:r>
      <w:r w:rsidRPr="001744DC">
        <w:t>С</w:t>
      </w:r>
      <w:r w:rsidRPr="001744DC">
        <w:t>е</w:t>
      </w:r>
      <w:r w:rsidRPr="001744DC">
        <w:t>меновой С.Н.</w:t>
      </w:r>
      <w:r w:rsidR="00936CC1" w:rsidRPr="001744DC">
        <w:t>)</w:t>
      </w:r>
      <w:r w:rsidR="00B326B8">
        <w:t>.</w:t>
      </w:r>
    </w:p>
    <w:p w:rsidR="005E26E3" w:rsidRPr="001744DC" w:rsidRDefault="005E26E3" w:rsidP="002D72E9">
      <w:pPr>
        <w:tabs>
          <w:tab w:val="left" w:pos="993"/>
        </w:tabs>
        <w:ind w:firstLine="709"/>
      </w:pPr>
      <w:r w:rsidRPr="001744DC">
        <w:t>Проектом закона предлагается внести изменение в часть 3.1 статьи 7 Закона № 6</w:t>
      </w:r>
      <w:r w:rsidR="00B326B8">
        <w:t>3</w:t>
      </w:r>
      <w:r w:rsidRPr="001744DC">
        <w:t>-оз, предусматривающее, что случай ухода за ребенком (детьми) до достижения им (ими) возраста восемнадцати лет, являющимся (являющ</w:t>
      </w:r>
      <w:r w:rsidRPr="001744DC">
        <w:t>и</w:t>
      </w:r>
      <w:r w:rsidRPr="001744DC">
        <w:t xml:space="preserve">мися) в соответствии с </w:t>
      </w:r>
      <w:r w:rsidR="0030268A">
        <w:t xml:space="preserve">проектом </w:t>
      </w:r>
      <w:r w:rsidRPr="001744DC">
        <w:t>закон</w:t>
      </w:r>
      <w:r w:rsidR="0030268A">
        <w:t>а</w:t>
      </w:r>
      <w:r w:rsidRPr="001744DC">
        <w:t xml:space="preserve"> членом (членами) многодетной с</w:t>
      </w:r>
      <w:r w:rsidRPr="001744DC">
        <w:t>е</w:t>
      </w:r>
      <w:r w:rsidRPr="001744DC">
        <w:t>мьи, его (их) единственным законным представителем, одним из законных представителей либо супругом (супругой) законного представителя, не я</w:t>
      </w:r>
      <w:r w:rsidRPr="001744DC">
        <w:t>в</w:t>
      </w:r>
      <w:r w:rsidRPr="001744DC">
        <w:t>ляющимся родителем, проживающим совместно, является основанием для предоставления мер социальной поддержки без осуществления указанными трудоспособными лицами трудовой или иной приносящей доход деятельн</w:t>
      </w:r>
      <w:r w:rsidRPr="001744DC">
        <w:t>о</w:t>
      </w:r>
      <w:r w:rsidRPr="001744DC">
        <w:t>сти. Также проектом закона предлагается внести изменение в часть 6.1 статьи 7 Закона № 6</w:t>
      </w:r>
      <w:r w:rsidR="00B326B8">
        <w:t>3</w:t>
      </w:r>
      <w:r w:rsidRPr="001744DC">
        <w:t>-оз, исключив обязанность по представлению справки о зар</w:t>
      </w:r>
      <w:r w:rsidRPr="001744DC">
        <w:t>а</w:t>
      </w:r>
      <w:r w:rsidRPr="001744DC">
        <w:t>ботной плате с места работы (основной и по совместительству), а также д</w:t>
      </w:r>
      <w:r w:rsidRPr="001744DC">
        <w:t>о</w:t>
      </w:r>
      <w:r w:rsidRPr="001744DC">
        <w:t>кумент</w:t>
      </w:r>
      <w:r w:rsidR="00B326B8">
        <w:t>ов</w:t>
      </w:r>
      <w:r w:rsidRPr="001744DC">
        <w:t>, содержащи</w:t>
      </w:r>
      <w:r w:rsidR="00B326B8">
        <w:t>х</w:t>
      </w:r>
      <w:r w:rsidRPr="001744DC">
        <w:t xml:space="preserve"> сведения о размере иных доходов, полученных гра</w:t>
      </w:r>
      <w:r w:rsidRPr="001744DC">
        <w:t>ж</w:t>
      </w:r>
      <w:r w:rsidRPr="001744DC">
        <w:t>данином от физических лиц, юридических лиц и индивидуальных предпр</w:t>
      </w:r>
      <w:r w:rsidRPr="001744DC">
        <w:t>и</w:t>
      </w:r>
      <w:r w:rsidRPr="001744DC">
        <w:t>нимателей, выданны</w:t>
      </w:r>
      <w:r w:rsidR="00B326B8">
        <w:t>х</w:t>
      </w:r>
      <w:r w:rsidRPr="001744DC">
        <w:t xml:space="preserve"> по месту получения доходов, для трудоспособных чл</w:t>
      </w:r>
      <w:r w:rsidRPr="001744DC">
        <w:t>е</w:t>
      </w:r>
      <w:r w:rsidRPr="001744DC">
        <w:t>нов семьи в случаях, предусмотренных частью 3.1 статьи 7 Закона № 63-оз);</w:t>
      </w:r>
    </w:p>
    <w:p w:rsidR="005E26E3" w:rsidRPr="001744DC" w:rsidRDefault="005E26E3" w:rsidP="002D72E9">
      <w:pPr>
        <w:tabs>
          <w:tab w:val="left" w:pos="993"/>
        </w:tabs>
        <w:ind w:firstLine="709"/>
      </w:pPr>
      <w:r w:rsidRPr="001744DC">
        <w:t xml:space="preserve">- </w:t>
      </w:r>
      <w:r w:rsidRPr="001744DC">
        <w:rPr>
          <w:b/>
        </w:rPr>
        <w:t>Проект закона</w:t>
      </w:r>
      <w:r w:rsidR="0030268A">
        <w:rPr>
          <w:b/>
        </w:rPr>
        <w:t xml:space="preserve"> Иркутской области</w:t>
      </w:r>
      <w:r w:rsidRPr="001744DC">
        <w:rPr>
          <w:b/>
        </w:rPr>
        <w:t xml:space="preserve"> № ПЗ-275 от 05.12.2017 «О вн</w:t>
      </w:r>
      <w:r w:rsidRPr="001744DC">
        <w:rPr>
          <w:b/>
        </w:rPr>
        <w:t>е</w:t>
      </w:r>
      <w:r w:rsidRPr="001744DC">
        <w:rPr>
          <w:b/>
        </w:rPr>
        <w:t>сении изменений в статьи 2 и 7 Закона Иркутской области «О социал</w:t>
      </w:r>
      <w:r w:rsidRPr="001744DC">
        <w:rPr>
          <w:b/>
        </w:rPr>
        <w:t>ь</w:t>
      </w:r>
      <w:r w:rsidRPr="001744DC">
        <w:rPr>
          <w:b/>
        </w:rPr>
        <w:t>ной поддержке в Иркутской области семей, имеющих детей»</w:t>
      </w:r>
      <w:r w:rsidRPr="001744DC">
        <w:t xml:space="preserve"> (законод</w:t>
      </w:r>
      <w:r w:rsidRPr="001744DC">
        <w:t>а</w:t>
      </w:r>
      <w:r w:rsidRPr="001744DC">
        <w:t>тельная инициатива группы депутатов Законодательного Собрания Ирку</w:t>
      </w:r>
      <w:r w:rsidRPr="001744DC">
        <w:t>т</w:t>
      </w:r>
      <w:r w:rsidRPr="001744DC">
        <w:t>ской области</w:t>
      </w:r>
      <w:r w:rsidR="0030268A">
        <w:t>).</w:t>
      </w:r>
    </w:p>
    <w:p w:rsidR="005E26E3" w:rsidRPr="001744DC" w:rsidRDefault="005E26E3" w:rsidP="002D72E9">
      <w:pPr>
        <w:tabs>
          <w:tab w:val="left" w:pos="993"/>
        </w:tabs>
        <w:ind w:firstLine="709"/>
      </w:pPr>
      <w:r w:rsidRPr="001744DC">
        <w:t>Предлагается внести изменения в статью 2 Закона Иркутской области № 63-оз, определив, что для получения меры социальной поддержки по обеспечению бесплатным питанием школьников для многодетных семей и</w:t>
      </w:r>
      <w:r w:rsidRPr="001744DC">
        <w:t>с</w:t>
      </w:r>
      <w:r w:rsidRPr="001744DC">
        <w:t xml:space="preserve">ключается критерий нуждаемости </w:t>
      </w:r>
      <w:r w:rsidR="0030268A">
        <w:t>–</w:t>
      </w:r>
      <w:r w:rsidRPr="001744DC">
        <w:t xml:space="preserve"> среднедушевой доход ниже двукратной величины прожиточного минимума, установленн</w:t>
      </w:r>
      <w:r w:rsidR="0030268A">
        <w:t>ого</w:t>
      </w:r>
      <w:r w:rsidRPr="001744DC">
        <w:t xml:space="preserve"> в целом по Иркутской области в расчете на душу населения. </w:t>
      </w:r>
    </w:p>
    <w:p w:rsidR="005E26E3" w:rsidRPr="001744DC" w:rsidRDefault="005E26E3" w:rsidP="002D72E9">
      <w:pPr>
        <w:tabs>
          <w:tab w:val="left" w:pos="993"/>
        </w:tabs>
        <w:ind w:firstLine="709"/>
      </w:pPr>
      <w:r w:rsidRPr="001744DC">
        <w:t xml:space="preserve">- </w:t>
      </w:r>
      <w:r w:rsidRPr="001744DC">
        <w:rPr>
          <w:b/>
        </w:rPr>
        <w:t xml:space="preserve">Проект закона </w:t>
      </w:r>
      <w:r w:rsidR="0030268A">
        <w:rPr>
          <w:b/>
        </w:rPr>
        <w:t xml:space="preserve">Иркутской области </w:t>
      </w:r>
      <w:r w:rsidRPr="001744DC">
        <w:rPr>
          <w:b/>
        </w:rPr>
        <w:t>№ ПЗ-285 от 12.01.2018 «О вн</w:t>
      </w:r>
      <w:r w:rsidRPr="001744DC">
        <w:rPr>
          <w:b/>
        </w:rPr>
        <w:t>е</w:t>
      </w:r>
      <w:r w:rsidRPr="001744DC">
        <w:rPr>
          <w:b/>
        </w:rPr>
        <w:t>сении изменений в статьи 2 и 7 Закона Иркутской области «О социал</w:t>
      </w:r>
      <w:r w:rsidRPr="001744DC">
        <w:rPr>
          <w:b/>
        </w:rPr>
        <w:t>ь</w:t>
      </w:r>
      <w:r w:rsidRPr="001744DC">
        <w:rPr>
          <w:b/>
        </w:rPr>
        <w:t>ной поддержке в Иркутской области семей, имеющих детей»</w:t>
      </w:r>
      <w:r w:rsidRPr="001744DC">
        <w:t xml:space="preserve"> (законод</w:t>
      </w:r>
      <w:r w:rsidRPr="001744DC">
        <w:t>а</w:t>
      </w:r>
      <w:r w:rsidRPr="001744DC">
        <w:t>тельная инициатива Губернатора Иркутской области Левченко С.Г.</w:t>
      </w:r>
      <w:r w:rsidR="0030268A">
        <w:t>).</w:t>
      </w:r>
    </w:p>
    <w:p w:rsidR="005E26E3" w:rsidRPr="001744DC" w:rsidRDefault="005E26E3" w:rsidP="002D72E9">
      <w:pPr>
        <w:tabs>
          <w:tab w:val="left" w:pos="993"/>
        </w:tabs>
        <w:ind w:firstLine="709"/>
      </w:pPr>
      <w:r w:rsidRPr="001744DC">
        <w:t>С учетом результатов практической реализации Закона № 63-оз прое</w:t>
      </w:r>
      <w:r w:rsidRPr="001744DC">
        <w:t>к</w:t>
      </w:r>
      <w:r w:rsidRPr="001744DC">
        <w:t xml:space="preserve">том закона предлагается произвести корректировку отдельных положений Закона № 63-оз. </w:t>
      </w:r>
    </w:p>
    <w:p w:rsidR="005E26E3" w:rsidRPr="001744DC" w:rsidRDefault="005E26E3" w:rsidP="002D72E9">
      <w:pPr>
        <w:tabs>
          <w:tab w:val="left" w:pos="993"/>
        </w:tabs>
        <w:ind w:firstLine="709"/>
      </w:pPr>
      <w:r w:rsidRPr="001744DC">
        <w:t>9 февраля состоялось повторное совещание по проекту закона Ирку</w:t>
      </w:r>
      <w:r w:rsidRPr="001744DC">
        <w:t>т</w:t>
      </w:r>
      <w:r w:rsidRPr="001744DC">
        <w:t>ской области «О внесении изменений в Закон Иркутской области «О гос</w:t>
      </w:r>
      <w:r w:rsidRPr="001744DC">
        <w:t>у</w:t>
      </w:r>
      <w:r w:rsidRPr="001744DC">
        <w:t>дарственной социальной помощи отдельным категориям граждан в Ирку</w:t>
      </w:r>
      <w:r w:rsidRPr="001744DC">
        <w:t>т</w:t>
      </w:r>
      <w:r w:rsidRPr="001744DC">
        <w:t>ской области».</w:t>
      </w:r>
    </w:p>
    <w:p w:rsidR="005E26E3" w:rsidRPr="001744DC" w:rsidRDefault="005E26E3" w:rsidP="002D72E9">
      <w:pPr>
        <w:tabs>
          <w:tab w:val="left" w:pos="993"/>
        </w:tabs>
        <w:ind w:firstLine="709"/>
      </w:pPr>
      <w:r w:rsidRPr="001744DC">
        <w:t>13 февраля в рамках парламентского контроля посетили больницу № 2, расположенную в поселке Усть-Орд</w:t>
      </w:r>
      <w:r w:rsidR="00936CC1" w:rsidRPr="001744DC">
        <w:t>ынск</w:t>
      </w:r>
      <w:r w:rsidR="0030268A">
        <w:t>ий</w:t>
      </w:r>
      <w:r w:rsidR="00936CC1" w:rsidRPr="001744DC">
        <w:t>,</w:t>
      </w:r>
      <w:r w:rsidRPr="001744DC">
        <w:t xml:space="preserve"> и медицинский колледж.</w:t>
      </w:r>
    </w:p>
    <w:p w:rsidR="005E26E3" w:rsidRPr="001744DC" w:rsidRDefault="005E26E3" w:rsidP="002D72E9">
      <w:pPr>
        <w:tabs>
          <w:tab w:val="left" w:pos="993"/>
        </w:tabs>
        <w:ind w:firstLine="709"/>
      </w:pPr>
      <w:r w:rsidRPr="001744DC">
        <w:lastRenderedPageBreak/>
        <w:t>29 февраля члены комитета в рамках парламентского контроля пров</w:t>
      </w:r>
      <w:r w:rsidRPr="001744DC">
        <w:t>е</w:t>
      </w:r>
      <w:r w:rsidRPr="001744DC">
        <w:t>рили питание пациентов психиатрической больницы № 3, которая распол</w:t>
      </w:r>
      <w:r w:rsidRPr="001744DC">
        <w:t>о</w:t>
      </w:r>
      <w:r w:rsidRPr="001744DC">
        <w:t>жена в п. Сосновый Бор.</w:t>
      </w:r>
    </w:p>
    <w:p w:rsidR="005E26E3" w:rsidRPr="001744DC" w:rsidRDefault="005E26E3" w:rsidP="002D72E9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Председатель комитета А.Н. Лабыгин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принял участие в работе органов, сформированных Губернатором Иркутской области и Правительством И</w:t>
      </w:r>
      <w:r w:rsidRPr="001744DC">
        <w:rPr>
          <w:rFonts w:ascii="Times New Roman" w:hAnsi="Times New Roman" w:cs="Times New Roman"/>
          <w:sz w:val="28"/>
          <w:szCs w:val="28"/>
        </w:rPr>
        <w:t>р</w:t>
      </w:r>
      <w:r w:rsidRPr="001744DC">
        <w:rPr>
          <w:rFonts w:ascii="Times New Roman" w:hAnsi="Times New Roman" w:cs="Times New Roman"/>
          <w:sz w:val="28"/>
          <w:szCs w:val="28"/>
        </w:rPr>
        <w:t>к</w:t>
      </w:r>
      <w:r w:rsidR="00936CC1" w:rsidRPr="001744DC">
        <w:rPr>
          <w:rFonts w:ascii="Times New Roman" w:hAnsi="Times New Roman" w:cs="Times New Roman"/>
          <w:sz w:val="28"/>
          <w:szCs w:val="28"/>
        </w:rPr>
        <w:t>утской области, а именно: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="00936CC1" w:rsidRPr="001744DC">
        <w:rPr>
          <w:rFonts w:ascii="Times New Roman" w:hAnsi="Times New Roman" w:cs="Times New Roman"/>
          <w:sz w:val="28"/>
          <w:szCs w:val="28"/>
        </w:rPr>
        <w:t>в</w:t>
      </w:r>
      <w:r w:rsidRPr="001744DC">
        <w:rPr>
          <w:rFonts w:ascii="Times New Roman" w:hAnsi="Times New Roman" w:cs="Times New Roman"/>
        </w:rPr>
        <w:t xml:space="preserve"> </w:t>
      </w:r>
      <w:r w:rsidRPr="001744DC">
        <w:rPr>
          <w:rFonts w:ascii="Times New Roman" w:hAnsi="Times New Roman" w:cs="Times New Roman"/>
          <w:sz w:val="28"/>
        </w:rPr>
        <w:t>заседаниях Правительства Иркутской области,</w:t>
      </w:r>
      <w:r w:rsidR="00C55498" w:rsidRPr="001744DC">
        <w:rPr>
          <w:rFonts w:ascii="Times New Roman" w:hAnsi="Times New Roman" w:cs="Times New Roman"/>
          <w:sz w:val="28"/>
        </w:rPr>
        <w:t xml:space="preserve"> </w:t>
      </w:r>
      <w:r w:rsidR="0030268A">
        <w:rPr>
          <w:rFonts w:ascii="Times New Roman" w:hAnsi="Times New Roman" w:cs="Times New Roman"/>
          <w:sz w:val="28"/>
        </w:rPr>
        <w:t>з</w:t>
      </w:r>
      <w:r w:rsidRPr="001744DC">
        <w:rPr>
          <w:rFonts w:ascii="Times New Roman" w:hAnsi="Times New Roman" w:cs="Times New Roman"/>
          <w:sz w:val="28"/>
        </w:rPr>
        <w:t xml:space="preserve">аседании антинаркотической комиссии, </w:t>
      </w:r>
      <w:r w:rsidR="0030268A">
        <w:rPr>
          <w:rFonts w:ascii="Times New Roman" w:hAnsi="Times New Roman" w:cs="Times New Roman"/>
          <w:sz w:val="28"/>
        </w:rPr>
        <w:t>к</w:t>
      </w:r>
      <w:r w:rsidRPr="001744DC">
        <w:rPr>
          <w:rFonts w:ascii="Times New Roman" w:hAnsi="Times New Roman" w:cs="Times New Roman"/>
          <w:sz w:val="28"/>
        </w:rPr>
        <w:t>омиссии по делам несовершенн</w:t>
      </w:r>
      <w:r w:rsidRPr="001744DC">
        <w:rPr>
          <w:rFonts w:ascii="Times New Roman" w:hAnsi="Times New Roman" w:cs="Times New Roman"/>
          <w:sz w:val="28"/>
        </w:rPr>
        <w:t>о</w:t>
      </w:r>
      <w:r w:rsidRPr="001744DC">
        <w:rPr>
          <w:rFonts w:ascii="Times New Roman" w:hAnsi="Times New Roman" w:cs="Times New Roman"/>
          <w:sz w:val="28"/>
        </w:rPr>
        <w:t>летних и защите их прав Иркутской области и Совет</w:t>
      </w:r>
      <w:r w:rsidR="0030268A">
        <w:rPr>
          <w:rFonts w:ascii="Times New Roman" w:hAnsi="Times New Roman" w:cs="Times New Roman"/>
          <w:sz w:val="28"/>
        </w:rPr>
        <w:t>а</w:t>
      </w:r>
      <w:r w:rsidRPr="001744DC">
        <w:rPr>
          <w:rFonts w:ascii="Times New Roman" w:hAnsi="Times New Roman" w:cs="Times New Roman"/>
          <w:sz w:val="28"/>
        </w:rPr>
        <w:t xml:space="preserve"> по делам инвалидов при Губернаторе Иркутской области.</w:t>
      </w:r>
    </w:p>
    <w:p w:rsidR="005E26E3" w:rsidRPr="001744DC" w:rsidRDefault="005E26E3" w:rsidP="002D72E9">
      <w:pPr>
        <w:tabs>
          <w:tab w:val="left" w:pos="851"/>
        </w:tabs>
        <w:autoSpaceDE/>
        <w:autoSpaceDN/>
        <w:adjustRightInd/>
        <w:ind w:firstLine="709"/>
      </w:pPr>
      <w:r w:rsidRPr="001744DC">
        <w:t>В рамках контрольной деятельности члены комитета принимают уч</w:t>
      </w:r>
      <w:r w:rsidRPr="001744DC">
        <w:t>а</w:t>
      </w:r>
      <w:r w:rsidRPr="001744DC">
        <w:t>стие в</w:t>
      </w:r>
      <w:r w:rsidR="00C55498" w:rsidRPr="001744DC">
        <w:t xml:space="preserve"> </w:t>
      </w:r>
      <w:r w:rsidRPr="001744DC">
        <w:t>работе комиссии по контрольной деятельности Законодательного С</w:t>
      </w:r>
      <w:r w:rsidRPr="001744DC">
        <w:t>о</w:t>
      </w:r>
      <w:r w:rsidRPr="001744DC">
        <w:t>брания Иркутской области.</w:t>
      </w:r>
    </w:p>
    <w:p w:rsidR="005E26E3" w:rsidRPr="001744DC" w:rsidRDefault="005E26E3" w:rsidP="002D72E9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Также на контроле в комитете по поручению председателя Законод</w:t>
      </w:r>
      <w:r w:rsidRPr="001744DC">
        <w:rPr>
          <w:rFonts w:ascii="Times New Roman" w:hAnsi="Times New Roman" w:cs="Times New Roman"/>
          <w:sz w:val="28"/>
          <w:szCs w:val="28"/>
        </w:rPr>
        <w:t>а</w:t>
      </w:r>
      <w:r w:rsidRPr="001744DC">
        <w:rPr>
          <w:rFonts w:ascii="Times New Roman" w:hAnsi="Times New Roman" w:cs="Times New Roman"/>
          <w:sz w:val="28"/>
          <w:szCs w:val="28"/>
        </w:rPr>
        <w:t xml:space="preserve">тельного Собрания </w:t>
      </w:r>
      <w:proofErr w:type="spellStart"/>
      <w:r w:rsidRPr="001744DC">
        <w:rPr>
          <w:rFonts w:ascii="Times New Roman" w:hAnsi="Times New Roman" w:cs="Times New Roman"/>
          <w:sz w:val="28"/>
          <w:szCs w:val="28"/>
        </w:rPr>
        <w:t>Брилки</w:t>
      </w:r>
      <w:proofErr w:type="spellEnd"/>
      <w:r w:rsidRPr="001744DC">
        <w:rPr>
          <w:rFonts w:ascii="Times New Roman" w:hAnsi="Times New Roman" w:cs="Times New Roman"/>
          <w:sz w:val="28"/>
          <w:szCs w:val="28"/>
        </w:rPr>
        <w:t xml:space="preserve"> С.Ф. находится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исполнение «дорожной карты» по подготовке проектной документации на строительство поликлиники ОГБУЗ «</w:t>
      </w:r>
      <w:proofErr w:type="spellStart"/>
      <w:r w:rsidRPr="001744DC">
        <w:rPr>
          <w:rFonts w:ascii="Times New Roman" w:hAnsi="Times New Roman" w:cs="Times New Roman"/>
          <w:sz w:val="28"/>
          <w:szCs w:val="28"/>
        </w:rPr>
        <w:t>Качугская</w:t>
      </w:r>
      <w:proofErr w:type="spellEnd"/>
      <w:r w:rsidRPr="001744DC">
        <w:rPr>
          <w:rFonts w:ascii="Times New Roman" w:hAnsi="Times New Roman" w:cs="Times New Roman"/>
          <w:sz w:val="28"/>
          <w:szCs w:val="28"/>
        </w:rPr>
        <w:t xml:space="preserve"> районная больница», 14 декабря </w:t>
      </w:r>
      <w:r w:rsidR="007647B6" w:rsidRPr="001744DC">
        <w:rPr>
          <w:rFonts w:ascii="Times New Roman" w:hAnsi="Times New Roman" w:cs="Times New Roman"/>
          <w:sz w:val="28"/>
          <w:szCs w:val="28"/>
        </w:rPr>
        <w:t>прошло</w:t>
      </w:r>
      <w:r w:rsidRPr="001744DC">
        <w:rPr>
          <w:rFonts w:ascii="Times New Roman" w:hAnsi="Times New Roman" w:cs="Times New Roman"/>
          <w:sz w:val="28"/>
          <w:szCs w:val="28"/>
        </w:rPr>
        <w:t>го года в рамках парл</w:t>
      </w:r>
      <w:r w:rsidRPr="001744DC">
        <w:rPr>
          <w:rFonts w:ascii="Times New Roman" w:hAnsi="Times New Roman" w:cs="Times New Roman"/>
          <w:sz w:val="28"/>
          <w:szCs w:val="28"/>
        </w:rPr>
        <w:t>а</w:t>
      </w:r>
      <w:r w:rsidRPr="001744DC">
        <w:rPr>
          <w:rFonts w:ascii="Times New Roman" w:hAnsi="Times New Roman" w:cs="Times New Roman"/>
          <w:sz w:val="28"/>
          <w:szCs w:val="28"/>
        </w:rPr>
        <w:t>ментского контроля члены комитета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посетили Центр медицинской реабил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>тации Ангарской городской детской больницы №</w:t>
      </w:r>
      <w:r w:rsidR="0030268A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1 «Багульник» и вновь п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Pr="001744DC">
        <w:rPr>
          <w:rFonts w:ascii="Times New Roman" w:hAnsi="Times New Roman" w:cs="Times New Roman"/>
          <w:sz w:val="28"/>
          <w:szCs w:val="28"/>
        </w:rPr>
        <w:t>строенну</w:t>
      </w:r>
      <w:r w:rsidR="007647B6" w:rsidRPr="001744DC">
        <w:rPr>
          <w:rFonts w:ascii="Times New Roman" w:hAnsi="Times New Roman" w:cs="Times New Roman"/>
          <w:sz w:val="28"/>
          <w:szCs w:val="28"/>
        </w:rPr>
        <w:t xml:space="preserve">ю поликлинику в поселке Мегет. </w:t>
      </w:r>
    </w:p>
    <w:p w:rsidR="005E26E3" w:rsidRPr="001744DC" w:rsidRDefault="005E26E3" w:rsidP="002D72E9">
      <w:pPr>
        <w:ind w:firstLine="709"/>
      </w:pPr>
      <w:r w:rsidRPr="001744DC">
        <w:t>На контроле в комитете по здравоохранению и социальной защите З</w:t>
      </w:r>
      <w:r w:rsidRPr="001744DC">
        <w:t>а</w:t>
      </w:r>
      <w:r w:rsidRPr="001744DC">
        <w:t>конодательного Собрания Иркутской области находятся</w:t>
      </w:r>
      <w:r w:rsidR="00C55498" w:rsidRPr="001744DC">
        <w:t xml:space="preserve"> </w:t>
      </w:r>
      <w:r w:rsidRPr="001744DC">
        <w:t>депутатски</w:t>
      </w:r>
      <w:r w:rsidR="007647B6" w:rsidRPr="001744DC">
        <w:t>е</w:t>
      </w:r>
      <w:r w:rsidRPr="001744DC">
        <w:t xml:space="preserve"> и па</w:t>
      </w:r>
      <w:r w:rsidRPr="001744DC">
        <w:t>р</w:t>
      </w:r>
      <w:r w:rsidRPr="001744DC">
        <w:t>ламентски</w:t>
      </w:r>
      <w:r w:rsidR="007647B6" w:rsidRPr="001744DC">
        <w:t>е</w:t>
      </w:r>
      <w:r w:rsidRPr="001744DC">
        <w:t xml:space="preserve"> запросы:</w:t>
      </w:r>
    </w:p>
    <w:p w:rsidR="005E26E3" w:rsidRPr="001744DC" w:rsidRDefault="005E26E3" w:rsidP="002D72E9">
      <w:pPr>
        <w:ind w:firstLine="709"/>
      </w:pPr>
      <w:r w:rsidRPr="001744DC">
        <w:t>-</w:t>
      </w:r>
      <w:r w:rsidR="00C55498" w:rsidRPr="001744DC">
        <w:t xml:space="preserve"> </w:t>
      </w:r>
      <w:r w:rsidRPr="001744DC">
        <w:t>А.В. Романова (4 изб</w:t>
      </w:r>
      <w:proofErr w:type="gramStart"/>
      <w:r w:rsidRPr="001744DC">
        <w:t>.</w:t>
      </w:r>
      <w:proofErr w:type="gramEnd"/>
      <w:r w:rsidRPr="001744DC">
        <w:t xml:space="preserve"> </w:t>
      </w:r>
      <w:proofErr w:type="spellStart"/>
      <w:proofErr w:type="gramStart"/>
      <w:r w:rsidRPr="001744DC">
        <w:t>о</w:t>
      </w:r>
      <w:proofErr w:type="gramEnd"/>
      <w:r w:rsidRPr="001744DC">
        <w:t>кр</w:t>
      </w:r>
      <w:proofErr w:type="spellEnd"/>
      <w:r w:rsidRPr="001744DC">
        <w:t xml:space="preserve">.), Н.В. </w:t>
      </w:r>
      <w:proofErr w:type="spellStart"/>
      <w:r w:rsidRPr="001744DC">
        <w:t>Протопоповой</w:t>
      </w:r>
      <w:proofErr w:type="spellEnd"/>
      <w:r w:rsidRPr="001744DC">
        <w:t xml:space="preserve"> («За родное </w:t>
      </w:r>
      <w:proofErr w:type="spellStart"/>
      <w:r w:rsidRPr="001744DC">
        <w:t>Приа</w:t>
      </w:r>
      <w:r w:rsidRPr="001744DC">
        <w:t>н</w:t>
      </w:r>
      <w:r w:rsidRPr="001744DC">
        <w:t>гарье</w:t>
      </w:r>
      <w:proofErr w:type="spellEnd"/>
      <w:r w:rsidRPr="001744DC">
        <w:t xml:space="preserve">!»), Г.М. </w:t>
      </w:r>
      <w:proofErr w:type="spellStart"/>
      <w:r w:rsidRPr="001744DC">
        <w:t>Гайдарова</w:t>
      </w:r>
      <w:proofErr w:type="spellEnd"/>
      <w:r w:rsidRPr="001744DC">
        <w:t xml:space="preserve"> (2 изб. </w:t>
      </w:r>
      <w:proofErr w:type="spellStart"/>
      <w:r w:rsidRPr="001744DC">
        <w:t>окр</w:t>
      </w:r>
      <w:proofErr w:type="spellEnd"/>
      <w:r w:rsidRPr="001744DC">
        <w:t>.) к Губернатору Иркутской области</w:t>
      </w:r>
      <w:r w:rsidR="00C55498" w:rsidRPr="001744DC">
        <w:t xml:space="preserve"> </w:t>
      </w:r>
      <w:r w:rsidR="0030268A">
        <w:br/>
      </w:r>
      <w:r w:rsidRPr="001744DC">
        <w:t xml:space="preserve">А.Г. </w:t>
      </w:r>
      <w:proofErr w:type="spellStart"/>
      <w:r w:rsidRPr="001744DC">
        <w:t>Тишанину</w:t>
      </w:r>
      <w:proofErr w:type="spellEnd"/>
      <w:r w:rsidRPr="001744DC">
        <w:t xml:space="preserve"> «О финансировании строительства Восточно-Сибирского о</w:t>
      </w:r>
      <w:r w:rsidRPr="001744DC">
        <w:t>н</w:t>
      </w:r>
      <w:r w:rsidRPr="001744DC">
        <w:t>кологического центра из областного бюджета» (постановление Законод</w:t>
      </w:r>
      <w:r w:rsidRPr="001744DC">
        <w:t>а</w:t>
      </w:r>
      <w:r w:rsidRPr="001744DC">
        <w:t>тельного</w:t>
      </w:r>
      <w:r w:rsidR="00C55498" w:rsidRPr="001744DC">
        <w:t xml:space="preserve"> </w:t>
      </w:r>
      <w:r w:rsidRPr="001744DC">
        <w:t>Собрания</w:t>
      </w:r>
      <w:r w:rsidR="00C55498" w:rsidRPr="001744DC">
        <w:t xml:space="preserve"> </w:t>
      </w:r>
      <w:r w:rsidRPr="001744DC">
        <w:t>Иркутской</w:t>
      </w:r>
      <w:r w:rsidR="00C55498" w:rsidRPr="001744DC">
        <w:t xml:space="preserve"> </w:t>
      </w:r>
      <w:r w:rsidRPr="001744DC">
        <w:t>области от 22</w:t>
      </w:r>
      <w:r w:rsidR="0030268A">
        <w:t>.09.</w:t>
      </w:r>
      <w:r w:rsidRPr="001744DC">
        <w:t>2005 № 12/61-ЗС)</w:t>
      </w:r>
      <w:r w:rsidR="00400662">
        <w:t>,</w:t>
      </w:r>
      <w:r w:rsidRPr="001744DC">
        <w:t xml:space="preserve"> в отчетном периоде работа не велась</w:t>
      </w:r>
      <w:r w:rsidR="00400662">
        <w:t>;</w:t>
      </w:r>
    </w:p>
    <w:p w:rsidR="005E26E3" w:rsidRPr="001744DC" w:rsidRDefault="005E26E3" w:rsidP="002D72E9">
      <w:pPr>
        <w:ind w:firstLine="709"/>
      </w:pPr>
      <w:r w:rsidRPr="001744DC">
        <w:t xml:space="preserve">- С.А. </w:t>
      </w:r>
      <w:proofErr w:type="spellStart"/>
      <w:r w:rsidRPr="001744DC">
        <w:t>Бренюка</w:t>
      </w:r>
      <w:proofErr w:type="spellEnd"/>
      <w:r w:rsidRPr="001744DC">
        <w:t xml:space="preserve"> (КПРФ) к первому заместителю Губернатора Ирку</w:t>
      </w:r>
      <w:r w:rsidRPr="001744DC">
        <w:t>т</w:t>
      </w:r>
      <w:r w:rsidRPr="001744DC">
        <w:t xml:space="preserve">ской области – Председателю Правительства Иркутской области </w:t>
      </w:r>
      <w:proofErr w:type="spellStart"/>
      <w:r w:rsidRPr="001744DC">
        <w:t>Битарову</w:t>
      </w:r>
      <w:proofErr w:type="spellEnd"/>
      <w:r w:rsidRPr="001744DC">
        <w:t xml:space="preserve"> А.С. «О совершенствовании практики предоставления транспортных услуг населению» (постановление Законодательного Собрания Иркутской области от 18.05.2016 № 38/29-3С)</w:t>
      </w:r>
      <w:r w:rsidR="00400662">
        <w:t>,</w:t>
      </w:r>
      <w:r w:rsidRPr="001744DC">
        <w:t xml:space="preserve"> в отчетном периоде работа не велась</w:t>
      </w:r>
      <w:r w:rsidR="00400662">
        <w:t>;</w:t>
      </w:r>
    </w:p>
    <w:p w:rsidR="005E26E3" w:rsidRPr="001744DC" w:rsidRDefault="005E26E3" w:rsidP="002D72E9">
      <w:pPr>
        <w:ind w:firstLine="709"/>
        <w:rPr>
          <w:bCs/>
        </w:rPr>
      </w:pPr>
      <w:r w:rsidRPr="001744DC">
        <w:t xml:space="preserve">- </w:t>
      </w:r>
      <w:r w:rsidRPr="001744DC">
        <w:rPr>
          <w:bCs/>
        </w:rPr>
        <w:t>депутатов Законодательного Собрания Иркутской области</w:t>
      </w:r>
      <w:r w:rsidR="00C55498" w:rsidRPr="001744DC">
        <w:rPr>
          <w:b/>
          <w:bCs/>
        </w:rPr>
        <w:t xml:space="preserve"> </w:t>
      </w:r>
      <w:proofErr w:type="spellStart"/>
      <w:r w:rsidRPr="001744DC">
        <w:rPr>
          <w:bCs/>
        </w:rPr>
        <w:t>Нестер</w:t>
      </w:r>
      <w:r w:rsidRPr="001744DC">
        <w:rPr>
          <w:bCs/>
        </w:rPr>
        <w:t>о</w:t>
      </w:r>
      <w:r w:rsidRPr="001744DC">
        <w:rPr>
          <w:bCs/>
        </w:rPr>
        <w:t>вича</w:t>
      </w:r>
      <w:proofErr w:type="spellEnd"/>
      <w:r w:rsidRPr="001744DC">
        <w:rPr>
          <w:bCs/>
        </w:rPr>
        <w:t xml:space="preserve"> Г.Н. (17 изб. </w:t>
      </w:r>
      <w:proofErr w:type="spellStart"/>
      <w:r w:rsidRPr="001744DC">
        <w:rPr>
          <w:bCs/>
        </w:rPr>
        <w:t>окр</w:t>
      </w:r>
      <w:proofErr w:type="spellEnd"/>
      <w:r w:rsidRPr="001744DC">
        <w:rPr>
          <w:bCs/>
        </w:rPr>
        <w:t xml:space="preserve">.) и </w:t>
      </w:r>
      <w:proofErr w:type="spellStart"/>
      <w:r w:rsidRPr="001744DC">
        <w:rPr>
          <w:bCs/>
        </w:rPr>
        <w:t>Баймашева</w:t>
      </w:r>
      <w:proofErr w:type="spellEnd"/>
      <w:r w:rsidRPr="001744DC">
        <w:rPr>
          <w:bCs/>
        </w:rPr>
        <w:t xml:space="preserve"> Д.З. (ВПП «</w:t>
      </w:r>
      <w:r w:rsidRPr="001744DC">
        <w:rPr>
          <w:b/>
          <w:bCs/>
        </w:rPr>
        <w:t>ЕДИНАЯ РОССИЯ</w:t>
      </w:r>
      <w:r w:rsidRPr="001744DC">
        <w:rPr>
          <w:bCs/>
        </w:rPr>
        <w:t>») к Г</w:t>
      </w:r>
      <w:r w:rsidRPr="001744DC">
        <w:rPr>
          <w:bCs/>
        </w:rPr>
        <w:t>у</w:t>
      </w:r>
      <w:r w:rsidRPr="001744DC">
        <w:rPr>
          <w:bCs/>
        </w:rPr>
        <w:t>бернатору Иркутской области Левченко С.Г. «О строительстве нового здания туберкулезного диспансера в г. Тулуне»</w:t>
      </w:r>
      <w:r w:rsidR="00400662">
        <w:rPr>
          <w:bCs/>
        </w:rPr>
        <w:t>,</w:t>
      </w:r>
      <w:r w:rsidRPr="001744DC">
        <w:t xml:space="preserve"> в отчетном периоде работа не в</w:t>
      </w:r>
      <w:r w:rsidRPr="001744DC">
        <w:t>е</w:t>
      </w:r>
      <w:r w:rsidRPr="001744DC">
        <w:t>лась</w:t>
      </w:r>
      <w:r w:rsidRPr="001744DC">
        <w:rPr>
          <w:bCs/>
        </w:rPr>
        <w:t>;</w:t>
      </w:r>
    </w:p>
    <w:p w:rsidR="005E26E3" w:rsidRPr="001744DC" w:rsidRDefault="005E26E3" w:rsidP="002D72E9">
      <w:pPr>
        <w:pStyle w:val="a8"/>
        <w:tabs>
          <w:tab w:val="left" w:pos="5529"/>
          <w:tab w:val="left" w:pos="9355"/>
        </w:tabs>
        <w:spacing w:after="0"/>
        <w:ind w:right="-1" w:firstLine="709"/>
        <w:rPr>
          <w:rFonts w:ascii="Times New Roman" w:hAnsi="Times New Roman" w:cs="Times New Roman"/>
        </w:rPr>
      </w:pPr>
      <w:r w:rsidRPr="001744DC">
        <w:rPr>
          <w:rFonts w:ascii="Times New Roman" w:hAnsi="Times New Roman" w:cs="Times New Roman"/>
          <w:b/>
        </w:rPr>
        <w:t xml:space="preserve">- </w:t>
      </w:r>
      <w:r w:rsidRPr="001744DC">
        <w:rPr>
          <w:rFonts w:ascii="Times New Roman" w:hAnsi="Times New Roman" w:cs="Times New Roman"/>
        </w:rPr>
        <w:t xml:space="preserve">В.В. </w:t>
      </w:r>
      <w:proofErr w:type="spellStart"/>
      <w:r w:rsidRPr="001744DC">
        <w:rPr>
          <w:rFonts w:ascii="Times New Roman" w:hAnsi="Times New Roman" w:cs="Times New Roman"/>
        </w:rPr>
        <w:t>Буханова</w:t>
      </w:r>
      <w:proofErr w:type="spellEnd"/>
      <w:r w:rsidRPr="001744DC">
        <w:rPr>
          <w:rFonts w:ascii="Times New Roman" w:hAnsi="Times New Roman" w:cs="Times New Roman"/>
        </w:rPr>
        <w:t xml:space="preserve"> (16 изб. </w:t>
      </w:r>
      <w:proofErr w:type="spellStart"/>
      <w:r w:rsidRPr="001744DC">
        <w:rPr>
          <w:rFonts w:ascii="Times New Roman" w:hAnsi="Times New Roman" w:cs="Times New Roman"/>
        </w:rPr>
        <w:t>окр</w:t>
      </w:r>
      <w:proofErr w:type="spellEnd"/>
      <w:r w:rsidRPr="001744DC">
        <w:rPr>
          <w:rFonts w:ascii="Times New Roman" w:hAnsi="Times New Roman" w:cs="Times New Roman"/>
        </w:rPr>
        <w:t xml:space="preserve">.) к Губернатору Иркутской области </w:t>
      </w:r>
      <w:r w:rsidR="00400662">
        <w:rPr>
          <w:rFonts w:ascii="Times New Roman" w:hAnsi="Times New Roman" w:cs="Times New Roman"/>
        </w:rPr>
        <w:br/>
      </w:r>
      <w:r w:rsidRPr="001744DC">
        <w:rPr>
          <w:rFonts w:ascii="Times New Roman" w:hAnsi="Times New Roman" w:cs="Times New Roman"/>
        </w:rPr>
        <w:t>С.Г. Левченко «О принятии мер, направленных на скорейшее начало оказ</w:t>
      </w:r>
      <w:r w:rsidRPr="001744DC">
        <w:rPr>
          <w:rFonts w:ascii="Times New Roman" w:hAnsi="Times New Roman" w:cs="Times New Roman"/>
        </w:rPr>
        <w:t>а</w:t>
      </w:r>
      <w:r w:rsidRPr="001744DC">
        <w:rPr>
          <w:rFonts w:ascii="Times New Roman" w:hAnsi="Times New Roman" w:cs="Times New Roman"/>
        </w:rPr>
        <w:t>ния медицинской помощи в бывшем здании медико-санитарной части ОАО «Саянскхимпласт»</w:t>
      </w:r>
      <w:r w:rsidR="00400662">
        <w:rPr>
          <w:rFonts w:ascii="Times New Roman" w:hAnsi="Times New Roman" w:cs="Times New Roman"/>
        </w:rPr>
        <w:t>,</w:t>
      </w:r>
      <w:r w:rsidRPr="001744DC">
        <w:rPr>
          <w:rFonts w:ascii="Times New Roman" w:hAnsi="Times New Roman" w:cs="Times New Roman"/>
        </w:rPr>
        <w:t xml:space="preserve"> в отчетном периоде работа не велась</w:t>
      </w:r>
      <w:r w:rsidR="00400662">
        <w:rPr>
          <w:rFonts w:ascii="Times New Roman" w:hAnsi="Times New Roman" w:cs="Times New Roman"/>
        </w:rPr>
        <w:t>;</w:t>
      </w:r>
    </w:p>
    <w:p w:rsidR="005E26E3" w:rsidRPr="001744DC" w:rsidRDefault="005E26E3" w:rsidP="002D72E9">
      <w:pPr>
        <w:pStyle w:val="a8"/>
        <w:tabs>
          <w:tab w:val="left" w:pos="5529"/>
          <w:tab w:val="left" w:pos="9355"/>
        </w:tabs>
        <w:spacing w:after="0"/>
        <w:ind w:right="-1" w:firstLine="709"/>
        <w:rPr>
          <w:rFonts w:ascii="Times New Roman" w:hAnsi="Times New Roman" w:cs="Times New Roman"/>
        </w:rPr>
      </w:pPr>
      <w:r w:rsidRPr="001744DC">
        <w:rPr>
          <w:rFonts w:ascii="Times New Roman" w:hAnsi="Times New Roman" w:cs="Times New Roman"/>
        </w:rPr>
        <w:t>- парламентский запрос Законодательного Собрания Иркутской обл</w:t>
      </w:r>
      <w:r w:rsidRPr="001744DC">
        <w:rPr>
          <w:rFonts w:ascii="Times New Roman" w:hAnsi="Times New Roman" w:cs="Times New Roman"/>
        </w:rPr>
        <w:t>а</w:t>
      </w:r>
      <w:r w:rsidRPr="001744DC">
        <w:rPr>
          <w:rFonts w:ascii="Times New Roman" w:hAnsi="Times New Roman" w:cs="Times New Roman"/>
        </w:rPr>
        <w:t>сти министру здравоохранения Иркутской области Ярошенко О.Н. по вопр</w:t>
      </w:r>
      <w:r w:rsidRPr="001744DC">
        <w:rPr>
          <w:rFonts w:ascii="Times New Roman" w:hAnsi="Times New Roman" w:cs="Times New Roman"/>
        </w:rPr>
        <w:t>о</w:t>
      </w:r>
      <w:r w:rsidRPr="001744DC">
        <w:rPr>
          <w:rFonts w:ascii="Times New Roman" w:hAnsi="Times New Roman" w:cs="Times New Roman"/>
        </w:rPr>
        <w:lastRenderedPageBreak/>
        <w:t>сам, связанным с льготным лекарственным обеспечением жителей Иркутской области. В отчетном периоде был рассмотрен дважды:</w:t>
      </w:r>
    </w:p>
    <w:p w:rsidR="005E26E3" w:rsidRPr="001744DC" w:rsidRDefault="005E26E3" w:rsidP="002D72E9">
      <w:pPr>
        <w:pStyle w:val="a8"/>
        <w:tabs>
          <w:tab w:val="left" w:pos="5529"/>
          <w:tab w:val="left" w:pos="9355"/>
        </w:tabs>
        <w:spacing w:after="0"/>
        <w:ind w:right="-1" w:firstLine="709"/>
        <w:rPr>
          <w:rFonts w:ascii="Times New Roman" w:hAnsi="Times New Roman" w:cs="Times New Roman"/>
        </w:rPr>
      </w:pPr>
      <w:r w:rsidRPr="001744DC">
        <w:rPr>
          <w:rFonts w:ascii="Times New Roman" w:hAnsi="Times New Roman" w:cs="Times New Roman"/>
        </w:rPr>
        <w:t>1. На заседании комитета 14 февраля, по результатам рассмотрения принято решение направить в Контрольно</w:t>
      </w:r>
      <w:r w:rsidR="00400662">
        <w:rPr>
          <w:rFonts w:ascii="Times New Roman" w:hAnsi="Times New Roman" w:cs="Times New Roman"/>
        </w:rPr>
        <w:t>-</w:t>
      </w:r>
      <w:r w:rsidRPr="001744DC">
        <w:rPr>
          <w:rFonts w:ascii="Times New Roman" w:hAnsi="Times New Roman" w:cs="Times New Roman"/>
        </w:rPr>
        <w:t>счетную палату Иркутской обл</w:t>
      </w:r>
      <w:r w:rsidRPr="001744DC">
        <w:rPr>
          <w:rFonts w:ascii="Times New Roman" w:hAnsi="Times New Roman" w:cs="Times New Roman"/>
        </w:rPr>
        <w:t>а</w:t>
      </w:r>
      <w:r w:rsidRPr="001744DC">
        <w:rPr>
          <w:rFonts w:ascii="Times New Roman" w:hAnsi="Times New Roman" w:cs="Times New Roman"/>
        </w:rPr>
        <w:t>сти парламентский запрос Законодательного Собрания Иркутской области министру здравоохранения Иркутской области Ярошенко О.Н. по вопросам, связанным с льготным лекарственным обеспечением жителей Иркутской о</w:t>
      </w:r>
      <w:r w:rsidRPr="001744DC">
        <w:rPr>
          <w:rFonts w:ascii="Times New Roman" w:hAnsi="Times New Roman" w:cs="Times New Roman"/>
        </w:rPr>
        <w:t>б</w:t>
      </w:r>
      <w:r w:rsidRPr="001744DC">
        <w:rPr>
          <w:rFonts w:ascii="Times New Roman" w:hAnsi="Times New Roman" w:cs="Times New Roman"/>
        </w:rPr>
        <w:t>ласти, ответ на данный парламентский запрос для дополнительного углу</w:t>
      </w:r>
      <w:r w:rsidRPr="001744DC">
        <w:rPr>
          <w:rFonts w:ascii="Times New Roman" w:hAnsi="Times New Roman" w:cs="Times New Roman"/>
        </w:rPr>
        <w:t>б</w:t>
      </w:r>
      <w:r w:rsidRPr="001744DC">
        <w:rPr>
          <w:rFonts w:ascii="Times New Roman" w:hAnsi="Times New Roman" w:cs="Times New Roman"/>
        </w:rPr>
        <w:t>ленного изучения соответствующих вопросов.</w:t>
      </w:r>
    </w:p>
    <w:p w:rsidR="005E26E3" w:rsidRPr="001744DC" w:rsidRDefault="005E26E3" w:rsidP="002D72E9">
      <w:pPr>
        <w:pStyle w:val="a8"/>
        <w:tabs>
          <w:tab w:val="left" w:pos="5529"/>
          <w:tab w:val="left" w:pos="9355"/>
        </w:tabs>
        <w:spacing w:after="0"/>
        <w:ind w:right="-1" w:firstLine="709"/>
        <w:rPr>
          <w:rFonts w:ascii="Times New Roman" w:hAnsi="Times New Roman" w:cs="Times New Roman"/>
          <w:bCs/>
        </w:rPr>
      </w:pPr>
      <w:r w:rsidRPr="001744DC">
        <w:rPr>
          <w:rFonts w:ascii="Times New Roman" w:hAnsi="Times New Roman" w:cs="Times New Roman"/>
        </w:rPr>
        <w:t>2. На заседании комитета 21 марта</w:t>
      </w:r>
      <w:r w:rsidR="00400662">
        <w:rPr>
          <w:rFonts w:ascii="Times New Roman" w:hAnsi="Times New Roman" w:cs="Times New Roman"/>
        </w:rPr>
        <w:t>, з</w:t>
      </w:r>
      <w:r w:rsidRPr="001744DC">
        <w:rPr>
          <w:rFonts w:ascii="Times New Roman" w:hAnsi="Times New Roman" w:cs="Times New Roman"/>
        </w:rPr>
        <w:t xml:space="preserve">аслушав и обсудив информацию </w:t>
      </w:r>
      <w:r w:rsidRPr="001744DC">
        <w:rPr>
          <w:rFonts w:ascii="Times New Roman" w:hAnsi="Times New Roman" w:cs="Times New Roman"/>
          <w:bCs/>
        </w:rPr>
        <w:t>министра здравоохранения Иркутской области Ярошенко О.Н.</w:t>
      </w:r>
      <w:r w:rsidRPr="001744DC">
        <w:rPr>
          <w:rFonts w:ascii="Times New Roman" w:hAnsi="Times New Roman" w:cs="Times New Roman"/>
        </w:rPr>
        <w:t xml:space="preserve"> по</w:t>
      </w:r>
      <w:r w:rsidRPr="001744DC">
        <w:rPr>
          <w:rFonts w:ascii="Times New Roman" w:hAnsi="Times New Roman" w:cs="Times New Roman"/>
          <w:bCs/>
        </w:rPr>
        <w:t xml:space="preserve"> парламен</w:t>
      </w:r>
      <w:r w:rsidRPr="001744DC">
        <w:rPr>
          <w:rFonts w:ascii="Times New Roman" w:hAnsi="Times New Roman" w:cs="Times New Roman"/>
          <w:bCs/>
        </w:rPr>
        <w:t>т</w:t>
      </w:r>
      <w:r w:rsidRPr="001744DC">
        <w:rPr>
          <w:rFonts w:ascii="Times New Roman" w:hAnsi="Times New Roman" w:cs="Times New Roman"/>
          <w:bCs/>
        </w:rPr>
        <w:t>скому запросу</w:t>
      </w:r>
      <w:r w:rsidRPr="001744DC">
        <w:rPr>
          <w:rFonts w:ascii="Times New Roman" w:hAnsi="Times New Roman" w:cs="Times New Roman"/>
        </w:rPr>
        <w:t xml:space="preserve"> Законодательного Собрания Иркутской области министру здравоохранения Иркутской области Ярошенко О.Н. по вопросам, связанным с льготным лекарственным обеспечением жителей Иркутской области</w:t>
      </w:r>
      <w:r w:rsidRPr="001744DC">
        <w:rPr>
          <w:rFonts w:ascii="Times New Roman" w:hAnsi="Times New Roman" w:cs="Times New Roman"/>
          <w:bCs/>
        </w:rPr>
        <w:t xml:space="preserve">, отчет Контрольно-счетной палаты Иркутской области от 16.03.2018 № 15/2-ЭАМ о результатах экспертного мероприятия «Анализ информации, изложенной в ответе министерства здравоохранения Иркутской области от 26.01.2018 </w:t>
      </w:r>
      <w:r w:rsidR="00400662">
        <w:rPr>
          <w:rFonts w:ascii="Times New Roman" w:hAnsi="Times New Roman" w:cs="Times New Roman"/>
          <w:bCs/>
        </w:rPr>
        <w:br/>
      </w:r>
      <w:r w:rsidRPr="001744DC">
        <w:rPr>
          <w:rFonts w:ascii="Times New Roman" w:hAnsi="Times New Roman" w:cs="Times New Roman"/>
          <w:bCs/>
        </w:rPr>
        <w:t>№ 02-54-1368/17 на парламентский запрос Законодательного Собрания И</w:t>
      </w:r>
      <w:r w:rsidRPr="001744DC">
        <w:rPr>
          <w:rFonts w:ascii="Times New Roman" w:hAnsi="Times New Roman" w:cs="Times New Roman"/>
          <w:bCs/>
        </w:rPr>
        <w:t>р</w:t>
      </w:r>
      <w:r w:rsidRPr="001744DC">
        <w:rPr>
          <w:rFonts w:ascii="Times New Roman" w:hAnsi="Times New Roman" w:cs="Times New Roman"/>
          <w:bCs/>
        </w:rPr>
        <w:t>кутской области от 06.12.2017 № 57/37-ЗС по вопросам, связанным с льго</w:t>
      </w:r>
      <w:r w:rsidRPr="001744DC">
        <w:rPr>
          <w:rFonts w:ascii="Times New Roman" w:hAnsi="Times New Roman" w:cs="Times New Roman"/>
          <w:bCs/>
        </w:rPr>
        <w:t>т</w:t>
      </w:r>
      <w:r w:rsidRPr="001744DC">
        <w:rPr>
          <w:rFonts w:ascii="Times New Roman" w:hAnsi="Times New Roman" w:cs="Times New Roman"/>
          <w:bCs/>
        </w:rPr>
        <w:t>ным лекарственным обеспечением жителей Иркутской области»</w:t>
      </w:r>
      <w:r w:rsidR="00400662">
        <w:rPr>
          <w:rFonts w:ascii="Times New Roman" w:hAnsi="Times New Roman" w:cs="Times New Roman"/>
          <w:bCs/>
        </w:rPr>
        <w:t>,</w:t>
      </w:r>
      <w:r w:rsidRPr="001744DC">
        <w:rPr>
          <w:rFonts w:ascii="Times New Roman" w:hAnsi="Times New Roman" w:cs="Times New Roman"/>
          <w:bCs/>
        </w:rPr>
        <w:t xml:space="preserve"> депутат</w:t>
      </w:r>
      <w:r w:rsidR="00400662">
        <w:rPr>
          <w:rFonts w:ascii="Times New Roman" w:hAnsi="Times New Roman" w:cs="Times New Roman"/>
          <w:bCs/>
        </w:rPr>
        <w:t>ы</w:t>
      </w:r>
      <w:r w:rsidRPr="001744DC">
        <w:rPr>
          <w:rFonts w:ascii="Times New Roman" w:hAnsi="Times New Roman" w:cs="Times New Roman"/>
          <w:bCs/>
        </w:rPr>
        <w:t xml:space="preserve"> приня</w:t>
      </w:r>
      <w:r w:rsidR="00400662">
        <w:rPr>
          <w:rFonts w:ascii="Times New Roman" w:hAnsi="Times New Roman" w:cs="Times New Roman"/>
          <w:bCs/>
        </w:rPr>
        <w:t>ли</w:t>
      </w:r>
      <w:r w:rsidRPr="001744DC">
        <w:rPr>
          <w:rFonts w:ascii="Times New Roman" w:hAnsi="Times New Roman" w:cs="Times New Roman"/>
          <w:bCs/>
        </w:rPr>
        <w:t xml:space="preserve"> решение продолжить рассмотрение ответа на парламентский запрос для дополнительного изучения отдельных вопросов.</w:t>
      </w:r>
    </w:p>
    <w:p w:rsidR="005E26E3" w:rsidRPr="001744DC" w:rsidRDefault="005E26E3" w:rsidP="002D72E9">
      <w:pPr>
        <w:tabs>
          <w:tab w:val="left" w:pos="851"/>
          <w:tab w:val="left" w:pos="1134"/>
        </w:tabs>
        <w:ind w:firstLine="709"/>
      </w:pPr>
      <w:r w:rsidRPr="001744DC">
        <w:t>Комитету по здравоохранению и социальной защите Законодательного Собрания Иркутской области дано протокольное поручение Законодательн</w:t>
      </w:r>
      <w:r w:rsidRPr="001744DC">
        <w:t>о</w:t>
      </w:r>
      <w:r w:rsidRPr="001744DC">
        <w:t>го Собрания Иркутской области от 25 декабря 2013 года № 6 в рамках о</w:t>
      </w:r>
      <w:r w:rsidRPr="001744DC">
        <w:t>б</w:t>
      </w:r>
      <w:r w:rsidRPr="001744DC">
        <w:t>суждения проекта закона Иркутской области «О внесении изменений в о</w:t>
      </w:r>
      <w:r w:rsidRPr="001744DC">
        <w:t>т</w:t>
      </w:r>
      <w:r w:rsidRPr="001744DC">
        <w:t>дельные законы Иркутской области» проанализировать Закон Иркутской о</w:t>
      </w:r>
      <w:r w:rsidRPr="001744DC">
        <w:t>б</w:t>
      </w:r>
      <w:r w:rsidRPr="001744DC">
        <w:t>ласти от 17 декабря 2008 года № 105-оз «О мерах социальной поддержки о</w:t>
      </w:r>
      <w:r w:rsidRPr="001744DC">
        <w:t>т</w:t>
      </w:r>
      <w:r w:rsidRPr="001744DC">
        <w:t>дельных категорий ветеранов в Иркутской области», Закон Иркутской обл</w:t>
      </w:r>
      <w:r w:rsidRPr="001744DC">
        <w:t>а</w:t>
      </w:r>
      <w:r w:rsidRPr="001744DC">
        <w:t>сти от 17 декабря 2008 года № 120-оз «О мерах социальной поддержки ре</w:t>
      </w:r>
      <w:r w:rsidRPr="001744DC">
        <w:t>а</w:t>
      </w:r>
      <w:r w:rsidRPr="001744DC">
        <w:t>билитированных лиц и лиц, признанных пострадавшими от политических репрессий, в Иркутской области», Закон Иркутской области от 17 декабря 2008 года № 128-оз «О ежемесячной денежной выплате неработающим пе</w:t>
      </w:r>
      <w:r w:rsidRPr="001744DC">
        <w:t>н</w:t>
      </w:r>
      <w:r w:rsidRPr="001744DC">
        <w:t>сионерам в Иркутской области» на предмет необходимости реализации по</w:t>
      </w:r>
      <w:r w:rsidRPr="001744DC">
        <w:t>л</w:t>
      </w:r>
      <w:r w:rsidRPr="001744DC">
        <w:t>номочия по установлению критерия нуждаемости в соответствии со статьями 26.3 и</w:t>
      </w:r>
      <w:r w:rsidR="00400662">
        <w:t xml:space="preserve"> </w:t>
      </w:r>
      <w:r w:rsidRPr="001744DC">
        <w:t>26.3-1 Федерального закона от 6 октября 1999 года № 184-ФЗ «Об о</w:t>
      </w:r>
      <w:r w:rsidRPr="001744DC">
        <w:t>б</w:t>
      </w:r>
      <w:r w:rsidRPr="001744DC">
        <w:t>щих принципах организации законодательных (представительных) и испо</w:t>
      </w:r>
      <w:r w:rsidRPr="001744DC">
        <w:t>л</w:t>
      </w:r>
      <w:r w:rsidRPr="001744DC">
        <w:t>нительных органов государственной власти субъектов Российской Федер</w:t>
      </w:r>
      <w:r w:rsidRPr="001744DC">
        <w:t>а</w:t>
      </w:r>
      <w:r w:rsidRPr="001744DC">
        <w:t xml:space="preserve">ции» (в редакции Федерального закона от 21 декабря 2013 года № 371-ФЗ). В отчетном периоде работа по протокольному поручению не проводилась. </w:t>
      </w:r>
    </w:p>
    <w:p w:rsidR="005E26E3" w:rsidRPr="001744DC" w:rsidRDefault="005E26E3" w:rsidP="002D72E9">
      <w:pPr>
        <w:ind w:firstLine="709"/>
      </w:pPr>
      <w:r w:rsidRPr="001744DC">
        <w:t>В работе комитета находится протокольное поручение Законодательн</w:t>
      </w:r>
      <w:r w:rsidRPr="001744DC">
        <w:t>о</w:t>
      </w:r>
      <w:r w:rsidRPr="001744DC">
        <w:t>го Собрания Иркутской области от 9 декабря 2015 года № 15 в рамках Мун</w:t>
      </w:r>
      <w:r w:rsidRPr="001744DC">
        <w:t>и</w:t>
      </w:r>
      <w:r w:rsidRPr="001744DC">
        <w:t>ципального часа «Братску – 60 лет».</w:t>
      </w:r>
    </w:p>
    <w:p w:rsidR="005E26E3" w:rsidRPr="001744DC" w:rsidRDefault="005E26E3" w:rsidP="002D72E9">
      <w:pPr>
        <w:ind w:firstLine="709"/>
      </w:pPr>
      <w:r w:rsidRPr="001744DC">
        <w:lastRenderedPageBreak/>
        <w:t>По вопросу о проработке во взаимодействии с Правительством Ирку</w:t>
      </w:r>
      <w:r w:rsidRPr="001744DC">
        <w:t>т</w:t>
      </w:r>
      <w:r w:rsidRPr="001744DC">
        <w:t>ской области проблемных вопросов в сфере повышения прожиточного м</w:t>
      </w:r>
      <w:r w:rsidRPr="001744DC">
        <w:t>и</w:t>
      </w:r>
      <w:r w:rsidRPr="001744DC">
        <w:t>нимума пенсионеров, проживающих в районах Крайнего Севера и прира</w:t>
      </w:r>
      <w:r w:rsidRPr="001744DC">
        <w:t>в</w:t>
      </w:r>
      <w:r w:rsidRPr="001744DC">
        <w:t>ненных к ним местностях. В части вопросов, относящихся к сфере деятел</w:t>
      </w:r>
      <w:r w:rsidRPr="001744DC">
        <w:t>ь</w:t>
      </w:r>
      <w:r w:rsidRPr="001744DC">
        <w:t>ности комитета по здравоохранению и социальной защите</w:t>
      </w:r>
      <w:r w:rsidR="00400662">
        <w:t>,</w:t>
      </w:r>
      <w:r w:rsidRPr="001744DC">
        <w:t xml:space="preserve"> протокольное п</w:t>
      </w:r>
      <w:r w:rsidRPr="001744DC">
        <w:t>о</w:t>
      </w:r>
      <w:r w:rsidRPr="001744DC">
        <w:t>ручение исполнено в полном объеме в 2016 году.</w:t>
      </w:r>
    </w:p>
    <w:p w:rsidR="005E26E3" w:rsidRPr="001744DC" w:rsidRDefault="005E26E3" w:rsidP="002D72E9">
      <w:pPr>
        <w:ind w:firstLine="709"/>
      </w:pPr>
      <w:r w:rsidRPr="001744DC">
        <w:t>На 50-й сессии Законодательного Собрания Иркутской области в ра</w:t>
      </w:r>
      <w:r w:rsidRPr="001744DC">
        <w:t>м</w:t>
      </w:r>
      <w:r w:rsidRPr="001744DC">
        <w:t>ках обсуждения проекта закона Иркутской области «Об исполнении бюджета Территориального фонда обязательного медицинского страхования граждан Иркутской области за 2016 год</w:t>
      </w:r>
      <w:r w:rsidR="00400662">
        <w:t>»</w:t>
      </w:r>
      <w:r w:rsidRPr="001744DC">
        <w:t xml:space="preserve"> комитету дано протокольное поручение от 17.05.2017 № 21. В отчетном периоде работа по протокольному поручению не проводилась.</w:t>
      </w:r>
    </w:p>
    <w:p w:rsidR="005E26E3" w:rsidRPr="001744DC" w:rsidRDefault="005E26E3" w:rsidP="002D72E9">
      <w:pPr>
        <w:ind w:firstLine="709"/>
      </w:pPr>
      <w:r w:rsidRPr="001744DC">
        <w:t>На 57-й сессии Законодательного Собрания Иркутской области в ра</w:t>
      </w:r>
      <w:r w:rsidRPr="001744DC">
        <w:t>м</w:t>
      </w:r>
      <w:r w:rsidRPr="001744DC">
        <w:t>ках обсуждения проекта закона Иркутской области «Об областном бюджете на 2018 год и на плановый период 2019 и 2020 годов» заместителю председ</w:t>
      </w:r>
      <w:r w:rsidRPr="001744DC">
        <w:t>а</w:t>
      </w:r>
      <w:r w:rsidRPr="001744DC">
        <w:t>теля Законодательного Собрания Иркутской области, председателю комитета по здравоохранению и социальной защите Законодательного Собрания И</w:t>
      </w:r>
      <w:r w:rsidRPr="001744DC">
        <w:t>р</w:t>
      </w:r>
      <w:r w:rsidRPr="001744DC">
        <w:t xml:space="preserve">кутской области дано </w:t>
      </w:r>
      <w:r w:rsidR="00400662">
        <w:t>п</w:t>
      </w:r>
      <w:r w:rsidRPr="001744DC">
        <w:t>ротокольное поручение от 06.12.2017 № 24 прораб</w:t>
      </w:r>
      <w:r w:rsidRPr="001744DC">
        <w:t>о</w:t>
      </w:r>
      <w:r w:rsidRPr="001744DC">
        <w:t>тать вопрос об обеспечении жильем инвалидов, нуждающихся в улучшении жилищных условий, за счет средств областного бюджета до</w:t>
      </w:r>
      <w:r w:rsidR="00C55498" w:rsidRPr="001744DC">
        <w:t xml:space="preserve"> </w:t>
      </w:r>
      <w:r w:rsidRPr="001744DC">
        <w:t>1 марта 2018 г</w:t>
      </w:r>
      <w:r w:rsidRPr="001744DC">
        <w:t>о</w:t>
      </w:r>
      <w:r w:rsidRPr="001744DC">
        <w:t>да. Протокольное поручение исполнено.</w:t>
      </w:r>
    </w:p>
    <w:p w:rsidR="005E26E3" w:rsidRPr="001744DC" w:rsidRDefault="005E26E3" w:rsidP="002D72E9">
      <w:pPr>
        <w:ind w:firstLine="709"/>
      </w:pPr>
      <w:r w:rsidRPr="001744DC">
        <w:t>На 59-й сессии Законодательного Собрания Иркутской области дано протокольное поручение от 21.02.2018 № 1 рассмотреть на заседании ком</w:t>
      </w:r>
      <w:r w:rsidRPr="001744DC">
        <w:t>и</w:t>
      </w:r>
      <w:r w:rsidRPr="001744DC">
        <w:t>тета по здравоохранению и социальной защите Законодательного Собрания Иркутской области вопрос о льготном лекарственном обеспечении в рамках оказания государственной социальной помощи на территории Иркутской о</w:t>
      </w:r>
      <w:r w:rsidRPr="001744DC">
        <w:t>б</w:t>
      </w:r>
      <w:r w:rsidRPr="001744DC">
        <w:t>ласти.</w:t>
      </w:r>
    </w:p>
    <w:p w:rsidR="005E26E3" w:rsidRPr="001744DC" w:rsidRDefault="005E26E3" w:rsidP="002D72E9">
      <w:pPr>
        <w:ind w:firstLine="709"/>
      </w:pPr>
      <w:r w:rsidRPr="001744DC">
        <w:t>По данному вопросу на заседании комитета 21 марта 2018 года была заслушана информация министерства здравоохранения Иркутской области.</w:t>
      </w:r>
    </w:p>
    <w:p w:rsidR="005E26E3" w:rsidRPr="001744DC" w:rsidRDefault="005E26E3" w:rsidP="002D72E9">
      <w:pPr>
        <w:ind w:firstLine="709"/>
      </w:pPr>
      <w:r w:rsidRPr="001744DC">
        <w:t>По результатам комитетом принято решение вернуться к рассмотрению вопроса о льготном лекарственном обеспечении жителей Иркутской области в сентябре 2018 года после завершения Контрольно-счетной палатой Ирку</w:t>
      </w:r>
      <w:r w:rsidRPr="001744DC">
        <w:t>т</w:t>
      </w:r>
      <w:r w:rsidRPr="001744DC">
        <w:t>ской области контрольного мероприятия по данной теме.</w:t>
      </w:r>
    </w:p>
    <w:p w:rsidR="005E26E3" w:rsidRPr="001744DC" w:rsidRDefault="005E26E3" w:rsidP="002D72E9">
      <w:pPr>
        <w:ind w:firstLine="709"/>
      </w:pPr>
      <w:r w:rsidRPr="001744DC">
        <w:t xml:space="preserve">Учитывая изложенное, </w:t>
      </w:r>
      <w:r w:rsidR="00400662">
        <w:t xml:space="preserve">в соответствии с </w:t>
      </w:r>
      <w:r w:rsidRPr="001744DC">
        <w:t>частью 3</w:t>
      </w:r>
      <w:r w:rsidRPr="001744DC">
        <w:rPr>
          <w:vertAlign w:val="superscript"/>
        </w:rPr>
        <w:t xml:space="preserve">1 </w:t>
      </w:r>
      <w:r w:rsidRPr="001744DC">
        <w:t>статьи 44 Регламента Законодательного Собрания Иркутской области решением коллегии Закон</w:t>
      </w:r>
      <w:r w:rsidRPr="001744DC">
        <w:t>о</w:t>
      </w:r>
      <w:r w:rsidRPr="001744DC">
        <w:t>дательного Собрания Иркутской области от 27 марта 2018 года срок испо</w:t>
      </w:r>
      <w:r w:rsidRPr="001744DC">
        <w:t>л</w:t>
      </w:r>
      <w:r w:rsidRPr="001744DC">
        <w:t>нения протокольного поручения продлен до 1 октября 2018 года.</w:t>
      </w:r>
    </w:p>
    <w:p w:rsidR="005E26E3" w:rsidRPr="001744DC" w:rsidRDefault="005E26E3" w:rsidP="002D72E9">
      <w:pPr>
        <w:ind w:firstLine="709"/>
      </w:pPr>
    </w:p>
    <w:p w:rsidR="005E26E3" w:rsidRPr="001744DC" w:rsidRDefault="005E26E3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 xml:space="preserve">В рамках реализации положений, содержащихся в Указах Президента </w:t>
      </w:r>
      <w:r w:rsidR="009B2B87" w:rsidRPr="001744DC">
        <w:t>Р</w:t>
      </w:r>
      <w:r w:rsidR="009B2B87">
        <w:t>оссийской Федерации</w:t>
      </w:r>
      <w:r w:rsidRPr="001744DC">
        <w:rPr>
          <w:rFonts w:eastAsia="Times New Roman"/>
          <w:lang w:eastAsia="ru-RU"/>
        </w:rPr>
        <w:t xml:space="preserve"> В.В. Путина от 07.05.2012, в отчетном периоде был рассмотрен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вопрос «О рассмотрении перечня населенных пунктов, в которых планируется строительство фельдшерско-акушерских пунктов в рамках ре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лизации государственных программ (подпрограммы «Устойчивое развитие сельских территорий Иркутской области» на 2014 – 2020 годы государстве</w:t>
      </w:r>
      <w:r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lastRenderedPageBreak/>
        <w:t>ной программы Иркутской области «Развитие сельского хозяйства и регул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 xml:space="preserve">рование рынков сельскохозяйственной продукции, сырья и продовольствия» на </w:t>
      </w:r>
      <w:r w:rsidR="006972A2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>2014 – 2020 годы и государственной программы Иркутской области «Разв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тие здравоохранения» на 2014 – 2020 годы)</w:t>
      </w:r>
      <w:r w:rsidR="006972A2">
        <w:rPr>
          <w:rFonts w:eastAsia="Times New Roman"/>
          <w:lang w:eastAsia="ru-RU"/>
        </w:rPr>
        <w:t>.</w:t>
      </w:r>
      <w:r w:rsidRPr="001744DC">
        <w:rPr>
          <w:rFonts w:eastAsia="Times New Roman"/>
          <w:lang w:eastAsia="ru-RU"/>
        </w:rPr>
        <w:t xml:space="preserve"> </w:t>
      </w:r>
    </w:p>
    <w:p w:rsidR="00B27DCA" w:rsidRPr="001744DC" w:rsidRDefault="00B27DCA" w:rsidP="002D72E9">
      <w:pPr>
        <w:pStyle w:val="3"/>
      </w:pPr>
      <w:bookmarkStart w:id="22" w:name="_Toc511295176"/>
      <w:r w:rsidRPr="001744DC">
        <w:t>Комитет по собственности и экономической политике</w:t>
      </w:r>
      <w:bookmarkEnd w:id="22"/>
      <w:r w:rsidRPr="001744DC">
        <w:t xml:space="preserve"> 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Комитет по собственности и экономической политике Законодательн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го Собрания Иркутской области (далее – комитет) в истекший период ос</w:t>
      </w:r>
      <w:r w:rsidRPr="001744DC">
        <w:rPr>
          <w:sz w:val="28"/>
          <w:szCs w:val="28"/>
        </w:rPr>
        <w:t>у</w:t>
      </w:r>
      <w:r w:rsidRPr="001744DC">
        <w:rPr>
          <w:sz w:val="28"/>
          <w:szCs w:val="28"/>
        </w:rPr>
        <w:t>ществлял свою деятельность в соответствии с Уставом Иркутской области, Законом Иркутской области «О Законодательном Собрании Иркутской обл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>сти», Регламентом Законодательного Собрания Иркутской области, руково</w:t>
      </w:r>
      <w:r w:rsidRPr="001744DC">
        <w:rPr>
          <w:sz w:val="28"/>
          <w:szCs w:val="28"/>
        </w:rPr>
        <w:t>д</w:t>
      </w:r>
      <w:r w:rsidRPr="001744DC">
        <w:rPr>
          <w:sz w:val="28"/>
          <w:szCs w:val="28"/>
        </w:rPr>
        <w:t>ствуясь планом работы Законодательного Собрания Иркутской области на 1-й квартал 2018 года, планом работы комитета на 1-й квартал 2018 года.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Главной целью деятельности комитета является реализация нормо</w:t>
      </w:r>
      <w:r w:rsidRPr="001744DC">
        <w:rPr>
          <w:sz w:val="28"/>
          <w:szCs w:val="28"/>
        </w:rPr>
        <w:t>т</w:t>
      </w:r>
      <w:r w:rsidRPr="001744DC">
        <w:rPr>
          <w:sz w:val="28"/>
          <w:szCs w:val="28"/>
        </w:rPr>
        <w:t>ворческих (законодательных) функций Законодательного Собрания Ирку</w:t>
      </w:r>
      <w:r w:rsidRPr="001744DC">
        <w:rPr>
          <w:sz w:val="28"/>
          <w:szCs w:val="28"/>
        </w:rPr>
        <w:t>т</w:t>
      </w:r>
      <w:r w:rsidRPr="001744DC">
        <w:rPr>
          <w:sz w:val="28"/>
          <w:szCs w:val="28"/>
        </w:rPr>
        <w:t>ской области в сфере законодательства о собственности и экономической п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>литике. Во взаимодействии с Правительством Иркутской области,</w:t>
      </w:r>
      <w:r w:rsidR="00C55498" w:rsidRPr="001744DC">
        <w:rPr>
          <w:sz w:val="28"/>
          <w:szCs w:val="28"/>
        </w:rPr>
        <w:t xml:space="preserve"> </w:t>
      </w:r>
      <w:r w:rsidRPr="001744DC">
        <w:rPr>
          <w:sz w:val="28"/>
          <w:szCs w:val="28"/>
        </w:rPr>
        <w:t>прокур</w:t>
      </w:r>
      <w:r w:rsidRPr="001744DC">
        <w:rPr>
          <w:sz w:val="28"/>
          <w:szCs w:val="28"/>
        </w:rPr>
        <w:t>а</w:t>
      </w:r>
      <w:r w:rsidRPr="001744DC">
        <w:rPr>
          <w:sz w:val="28"/>
          <w:szCs w:val="28"/>
        </w:rPr>
        <w:t>турой Иркутской области, Ассоциацией муниципальных образований Ирку</w:t>
      </w:r>
      <w:r w:rsidRPr="001744DC">
        <w:rPr>
          <w:sz w:val="28"/>
          <w:szCs w:val="28"/>
        </w:rPr>
        <w:t>т</w:t>
      </w:r>
      <w:r w:rsidRPr="001744DC">
        <w:rPr>
          <w:sz w:val="28"/>
          <w:szCs w:val="28"/>
        </w:rPr>
        <w:t>ской области, территориальными органами федеральных органов исполн</w:t>
      </w:r>
      <w:r w:rsidRPr="001744DC">
        <w:rPr>
          <w:sz w:val="28"/>
          <w:szCs w:val="28"/>
        </w:rPr>
        <w:t>и</w:t>
      </w:r>
      <w:r w:rsidRPr="001744DC">
        <w:rPr>
          <w:sz w:val="28"/>
          <w:szCs w:val="28"/>
        </w:rPr>
        <w:t>тельной власти Российской Федерации, общественными организациями И</w:t>
      </w:r>
      <w:r w:rsidRPr="001744DC">
        <w:rPr>
          <w:sz w:val="28"/>
          <w:szCs w:val="28"/>
        </w:rPr>
        <w:t>р</w:t>
      </w:r>
      <w:r w:rsidRPr="001744DC">
        <w:rPr>
          <w:sz w:val="28"/>
          <w:szCs w:val="28"/>
        </w:rPr>
        <w:t>кутской области 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</w:t>
      </w:r>
      <w:r w:rsidRPr="001744DC">
        <w:rPr>
          <w:sz w:val="28"/>
          <w:szCs w:val="28"/>
        </w:rPr>
        <w:t>е</w:t>
      </w:r>
      <w:r w:rsidRPr="001744DC">
        <w:rPr>
          <w:sz w:val="28"/>
          <w:szCs w:val="28"/>
        </w:rPr>
        <w:t xml:space="preserve">ний по ним в пределах полномочий комитета. 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Комитетом во 1-м квартале 2018 года проведено 2 заседания.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На заседаниях комитета рассмотрено 19 вопросов, из них внесено на рас</w:t>
      </w:r>
      <w:r w:rsidRPr="001744DC">
        <w:rPr>
          <w:sz w:val="28"/>
          <w:szCs w:val="28"/>
        </w:rPr>
        <w:softHyphen/>
        <w:t xml:space="preserve">смотрение сессии 8 вопросов. 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В план работы комитета внесено 4 законопроекта.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В окончательном чтении принят и направлен Губернатору Иркутской области Левченко С.Г. для обнародования 1 закон.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>На заседании комитета 16 февраля 2018 года рассмотрены проект зак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t xml:space="preserve">на Иркутской области </w:t>
      </w:r>
      <w:r w:rsidRPr="006972A2">
        <w:rPr>
          <w:sz w:val="28"/>
          <w:szCs w:val="28"/>
        </w:rPr>
        <w:t>№ ПЗ-281 «О внесении изменений в Закон Иркутской области «Об утверждении прогнозного плана (программы) приватизации о</w:t>
      </w:r>
      <w:r w:rsidRPr="006972A2">
        <w:rPr>
          <w:sz w:val="28"/>
          <w:szCs w:val="28"/>
        </w:rPr>
        <w:t>б</w:t>
      </w:r>
      <w:r w:rsidRPr="006972A2">
        <w:rPr>
          <w:sz w:val="28"/>
          <w:szCs w:val="28"/>
        </w:rPr>
        <w:t>ластного государственного имущества на 2018 год» и проект закона Ирку</w:t>
      </w:r>
      <w:r w:rsidRPr="006972A2">
        <w:rPr>
          <w:sz w:val="28"/>
          <w:szCs w:val="28"/>
        </w:rPr>
        <w:t>т</w:t>
      </w:r>
      <w:r w:rsidRPr="006972A2">
        <w:rPr>
          <w:sz w:val="28"/>
          <w:szCs w:val="28"/>
        </w:rPr>
        <w:t>ской области № ПЗ-280 «О внесении изменений в Закон Иркутской области «О приватизации областного государственного имущества», внесенные деп</w:t>
      </w:r>
      <w:r w:rsidRPr="006972A2">
        <w:rPr>
          <w:sz w:val="28"/>
          <w:szCs w:val="28"/>
        </w:rPr>
        <w:t>у</w:t>
      </w:r>
      <w:r w:rsidRPr="006972A2">
        <w:rPr>
          <w:sz w:val="28"/>
          <w:szCs w:val="28"/>
        </w:rPr>
        <w:t xml:space="preserve">татом Законодательного Собрания Иркутской области </w:t>
      </w:r>
      <w:proofErr w:type="spellStart"/>
      <w:r w:rsidRPr="006972A2">
        <w:rPr>
          <w:sz w:val="28"/>
          <w:szCs w:val="28"/>
        </w:rPr>
        <w:t>Дикуновым</w:t>
      </w:r>
      <w:proofErr w:type="spellEnd"/>
      <w:r w:rsidRPr="006972A2">
        <w:rPr>
          <w:sz w:val="28"/>
          <w:szCs w:val="28"/>
        </w:rPr>
        <w:t xml:space="preserve"> Э.Е. Да</w:t>
      </w:r>
      <w:r w:rsidRPr="006972A2">
        <w:rPr>
          <w:sz w:val="28"/>
          <w:szCs w:val="28"/>
        </w:rPr>
        <w:t>н</w:t>
      </w:r>
      <w:r w:rsidRPr="006972A2">
        <w:rPr>
          <w:sz w:val="28"/>
          <w:szCs w:val="28"/>
        </w:rPr>
        <w:t>ные законопроекты приняты в первом чтении для продолжения работы над ними в виде поправок.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744DC">
        <w:rPr>
          <w:sz w:val="28"/>
          <w:szCs w:val="28"/>
        </w:rPr>
        <w:t xml:space="preserve">За истекший период комитетом рассмотрена 1 поправка от Губернатора Иркутской области Левченко С.Г. к проекту закона Иркутской области </w:t>
      </w:r>
      <w:r w:rsidR="006972A2">
        <w:rPr>
          <w:sz w:val="28"/>
          <w:szCs w:val="28"/>
        </w:rPr>
        <w:br/>
      </w:r>
      <w:r w:rsidRPr="001744DC">
        <w:rPr>
          <w:sz w:val="28"/>
          <w:szCs w:val="28"/>
        </w:rPr>
        <w:t>№ ПЗ-270 «О внесении изменений в Закон Иркутской области «О наделении органов местного самоуправления отдельными государственными полном</w:t>
      </w:r>
      <w:r w:rsidRPr="001744DC">
        <w:rPr>
          <w:sz w:val="28"/>
          <w:szCs w:val="28"/>
        </w:rPr>
        <w:t>о</w:t>
      </w:r>
      <w:r w:rsidRPr="001744DC">
        <w:rPr>
          <w:sz w:val="28"/>
          <w:szCs w:val="28"/>
        </w:rPr>
        <w:lastRenderedPageBreak/>
        <w:t>чиями в области производства и оборота этилового спирта, алкогольной и спиртосодержащей продукции».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 w:rsidRPr="006972A2">
        <w:rPr>
          <w:sz w:val="28"/>
          <w:szCs w:val="28"/>
        </w:rPr>
        <w:t>За отчетный период 2018 года председатель</w:t>
      </w:r>
      <w:r w:rsidRPr="001744DC">
        <w:rPr>
          <w:rFonts w:eastAsiaTheme="minorHAnsi"/>
          <w:sz w:val="28"/>
          <w:szCs w:val="28"/>
        </w:rPr>
        <w:t xml:space="preserve"> и заместитель председат</w:t>
      </w:r>
      <w:r w:rsidRPr="001744DC">
        <w:rPr>
          <w:rFonts w:eastAsiaTheme="minorHAnsi"/>
          <w:sz w:val="28"/>
          <w:szCs w:val="28"/>
        </w:rPr>
        <w:t>е</w:t>
      </w:r>
      <w:r w:rsidRPr="001744DC">
        <w:rPr>
          <w:rFonts w:eastAsiaTheme="minorHAnsi"/>
          <w:sz w:val="28"/>
          <w:szCs w:val="28"/>
        </w:rPr>
        <w:t>ля комитета приняли участие в 2-х заседаниях Правительства Иркутской о</w:t>
      </w:r>
      <w:r w:rsidRPr="001744DC">
        <w:rPr>
          <w:rFonts w:eastAsiaTheme="minorHAnsi"/>
          <w:sz w:val="28"/>
          <w:szCs w:val="28"/>
        </w:rPr>
        <w:t>б</w:t>
      </w:r>
      <w:r w:rsidRPr="001744DC">
        <w:rPr>
          <w:rFonts w:eastAsiaTheme="minorHAnsi"/>
          <w:sz w:val="28"/>
          <w:szCs w:val="28"/>
        </w:rPr>
        <w:t>ласти.</w:t>
      </w:r>
    </w:p>
    <w:p w:rsidR="0053255C" w:rsidRPr="006972A2" w:rsidRDefault="0053255C" w:rsidP="002D72E9">
      <w:pPr>
        <w:pStyle w:val="11"/>
        <w:shd w:val="clear" w:color="auto" w:fill="auto"/>
        <w:spacing w:line="240" w:lineRule="auto"/>
        <w:ind w:firstLine="709"/>
        <w:rPr>
          <w:bCs/>
          <w:iCs/>
          <w:sz w:val="28"/>
          <w:szCs w:val="28"/>
        </w:rPr>
      </w:pPr>
      <w:r w:rsidRPr="001744DC">
        <w:rPr>
          <w:rFonts w:eastAsiaTheme="minorHAnsi"/>
          <w:sz w:val="28"/>
          <w:szCs w:val="28"/>
        </w:rPr>
        <w:t xml:space="preserve">В 1-м квартале 2018 года комитетом проводились следующие </w:t>
      </w:r>
      <w:r w:rsidRPr="006972A2">
        <w:rPr>
          <w:bCs/>
          <w:iCs/>
          <w:sz w:val="28"/>
          <w:szCs w:val="28"/>
        </w:rPr>
        <w:t>меропр</w:t>
      </w:r>
      <w:r w:rsidRPr="006972A2">
        <w:rPr>
          <w:bCs/>
          <w:iCs/>
          <w:sz w:val="28"/>
          <w:szCs w:val="28"/>
        </w:rPr>
        <w:t>и</w:t>
      </w:r>
      <w:r w:rsidRPr="006972A2">
        <w:rPr>
          <w:bCs/>
          <w:iCs/>
          <w:sz w:val="28"/>
          <w:szCs w:val="28"/>
        </w:rPr>
        <w:t>ятия:</w:t>
      </w:r>
    </w:p>
    <w:p w:rsidR="0053255C" w:rsidRPr="006972A2" w:rsidRDefault="0053255C" w:rsidP="002D72E9">
      <w:pPr>
        <w:pStyle w:val="11"/>
        <w:shd w:val="clear" w:color="auto" w:fill="auto"/>
        <w:spacing w:line="240" w:lineRule="auto"/>
        <w:ind w:firstLine="709"/>
        <w:rPr>
          <w:bCs/>
          <w:iCs/>
          <w:sz w:val="28"/>
          <w:szCs w:val="28"/>
        </w:rPr>
      </w:pPr>
      <w:r w:rsidRPr="006972A2">
        <w:rPr>
          <w:bCs/>
          <w:iCs/>
          <w:sz w:val="28"/>
          <w:szCs w:val="28"/>
        </w:rPr>
        <w:t>- 30 января 2018 года проведен выездной круглый стол в городе Ус</w:t>
      </w:r>
      <w:r w:rsidRPr="006972A2">
        <w:rPr>
          <w:bCs/>
          <w:iCs/>
          <w:sz w:val="28"/>
          <w:szCs w:val="28"/>
        </w:rPr>
        <w:t>о</w:t>
      </w:r>
      <w:r w:rsidRPr="006972A2">
        <w:rPr>
          <w:bCs/>
          <w:iCs/>
          <w:sz w:val="28"/>
          <w:szCs w:val="28"/>
        </w:rPr>
        <w:t>лье-Сибирское на тему «О проблемах и перспективах развития моногородов в Иркутской области».</w:t>
      </w:r>
    </w:p>
    <w:p w:rsidR="0053255C" w:rsidRPr="006972A2" w:rsidRDefault="0053255C" w:rsidP="002D72E9">
      <w:pPr>
        <w:pStyle w:val="11"/>
        <w:shd w:val="clear" w:color="auto" w:fill="auto"/>
        <w:spacing w:line="240" w:lineRule="auto"/>
        <w:ind w:firstLine="709"/>
        <w:rPr>
          <w:bCs/>
          <w:iCs/>
          <w:sz w:val="28"/>
          <w:szCs w:val="28"/>
        </w:rPr>
      </w:pPr>
      <w:r w:rsidRPr="001744DC">
        <w:rPr>
          <w:bCs/>
          <w:iCs/>
          <w:sz w:val="28"/>
          <w:szCs w:val="28"/>
        </w:rPr>
        <w:t>Актуальность проведения данного мероприятия связанна с тем, что обеспечение устойчивого социально-экономического развития моногородов</w:t>
      </w:r>
      <w:r w:rsidR="00C55498" w:rsidRPr="001744DC">
        <w:rPr>
          <w:bCs/>
          <w:iCs/>
          <w:sz w:val="28"/>
          <w:szCs w:val="28"/>
        </w:rPr>
        <w:t xml:space="preserve"> </w:t>
      </w:r>
      <w:r w:rsidRPr="001744DC">
        <w:rPr>
          <w:bCs/>
          <w:iCs/>
          <w:sz w:val="28"/>
          <w:szCs w:val="28"/>
        </w:rPr>
        <w:t>является одной из важнейших задач государства, необходимым условием д</w:t>
      </w:r>
      <w:r w:rsidRPr="001744DC">
        <w:rPr>
          <w:bCs/>
          <w:iCs/>
          <w:sz w:val="28"/>
          <w:szCs w:val="28"/>
        </w:rPr>
        <w:t>о</w:t>
      </w:r>
      <w:r w:rsidRPr="001744DC">
        <w:rPr>
          <w:bCs/>
          <w:iCs/>
          <w:sz w:val="28"/>
          <w:szCs w:val="28"/>
        </w:rPr>
        <w:t>стойной жизни граждан, проживающих в этих населенных пунктах</w:t>
      </w:r>
      <w:r w:rsidR="006972A2">
        <w:rPr>
          <w:bCs/>
          <w:iCs/>
          <w:sz w:val="28"/>
          <w:szCs w:val="28"/>
        </w:rPr>
        <w:t>.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 w:rsidRPr="006972A2">
        <w:rPr>
          <w:bCs/>
          <w:iCs/>
          <w:sz w:val="28"/>
          <w:szCs w:val="28"/>
        </w:rPr>
        <w:t>В работе круглого стола приняли участие представители Правительства Иркутской области, прокуратуры Иркутской области, НО «Ассоциация м</w:t>
      </w:r>
      <w:r w:rsidRPr="006972A2">
        <w:rPr>
          <w:bCs/>
          <w:iCs/>
          <w:sz w:val="28"/>
          <w:szCs w:val="28"/>
        </w:rPr>
        <w:t>у</w:t>
      </w:r>
      <w:r w:rsidRPr="006972A2">
        <w:rPr>
          <w:bCs/>
          <w:iCs/>
          <w:sz w:val="28"/>
          <w:szCs w:val="28"/>
        </w:rPr>
        <w:t>ниципальных образований Иркутской области», органов местного сам</w:t>
      </w:r>
      <w:r w:rsidRPr="006972A2">
        <w:rPr>
          <w:bCs/>
          <w:iCs/>
          <w:sz w:val="28"/>
          <w:szCs w:val="28"/>
        </w:rPr>
        <w:t>о</w:t>
      </w:r>
      <w:r w:rsidRPr="006972A2">
        <w:rPr>
          <w:bCs/>
          <w:iCs/>
          <w:sz w:val="28"/>
          <w:szCs w:val="28"/>
        </w:rPr>
        <w:t>управления моногородов Иркутской</w:t>
      </w:r>
      <w:r w:rsidRPr="001744DC">
        <w:rPr>
          <w:rFonts w:eastAsiaTheme="minorHAnsi"/>
          <w:sz w:val="28"/>
          <w:szCs w:val="28"/>
        </w:rPr>
        <w:t xml:space="preserve"> области, депутаты Законодательного Собрания Иркутской области, генеральный директор Фонда развития пр</w:t>
      </w:r>
      <w:r w:rsidRPr="001744DC">
        <w:rPr>
          <w:rFonts w:eastAsiaTheme="minorHAnsi"/>
          <w:sz w:val="28"/>
          <w:szCs w:val="28"/>
        </w:rPr>
        <w:t>о</w:t>
      </w:r>
      <w:r w:rsidRPr="001744DC">
        <w:rPr>
          <w:rFonts w:eastAsiaTheme="minorHAnsi"/>
          <w:sz w:val="28"/>
          <w:szCs w:val="28"/>
        </w:rPr>
        <w:t>мышленности Иркутской области Коляда А.С., директор МКК «Фонд микр</w:t>
      </w:r>
      <w:r w:rsidRPr="001744DC">
        <w:rPr>
          <w:rFonts w:eastAsiaTheme="minorHAnsi"/>
          <w:sz w:val="28"/>
          <w:szCs w:val="28"/>
        </w:rPr>
        <w:t>о</w:t>
      </w:r>
      <w:r w:rsidRPr="001744DC">
        <w:rPr>
          <w:rFonts w:eastAsiaTheme="minorHAnsi"/>
          <w:sz w:val="28"/>
          <w:szCs w:val="28"/>
        </w:rPr>
        <w:t>кредитования Иркутской области» Мосина О.Т., представители бизнес-сообщества города Усоль</w:t>
      </w:r>
      <w:r w:rsidR="006972A2">
        <w:rPr>
          <w:rFonts w:eastAsiaTheme="minorHAnsi"/>
          <w:sz w:val="28"/>
          <w:szCs w:val="28"/>
        </w:rPr>
        <w:t>е</w:t>
      </w:r>
      <w:r w:rsidRPr="001744DC">
        <w:rPr>
          <w:rFonts w:eastAsiaTheme="minorHAnsi"/>
          <w:sz w:val="28"/>
          <w:szCs w:val="28"/>
        </w:rPr>
        <w:t>-Сибирско</w:t>
      </w:r>
      <w:r w:rsidR="006972A2">
        <w:rPr>
          <w:rFonts w:eastAsiaTheme="minorHAnsi"/>
          <w:sz w:val="28"/>
          <w:szCs w:val="28"/>
        </w:rPr>
        <w:t>е</w:t>
      </w:r>
      <w:r w:rsidRPr="001744DC">
        <w:rPr>
          <w:rFonts w:eastAsiaTheme="minorHAnsi"/>
          <w:sz w:val="28"/>
          <w:szCs w:val="28"/>
        </w:rPr>
        <w:t>.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 w:rsidRPr="001744DC">
        <w:rPr>
          <w:rFonts w:eastAsiaTheme="minorHAnsi"/>
          <w:sz w:val="28"/>
          <w:szCs w:val="28"/>
        </w:rPr>
        <w:t>По итогам проведения данного мероприятия приняты рекомендации Правительству Иркутской области, органам местного самоуправления мон</w:t>
      </w:r>
      <w:r w:rsidRPr="001744DC">
        <w:rPr>
          <w:rFonts w:eastAsiaTheme="minorHAnsi"/>
          <w:sz w:val="28"/>
          <w:szCs w:val="28"/>
        </w:rPr>
        <w:t>о</w:t>
      </w:r>
      <w:r w:rsidRPr="001744DC">
        <w:rPr>
          <w:rFonts w:eastAsiaTheme="minorHAnsi"/>
          <w:sz w:val="28"/>
          <w:szCs w:val="28"/>
        </w:rPr>
        <w:t>городов Иркутской области</w:t>
      </w:r>
      <w:r w:rsidR="00050D98" w:rsidRPr="001744DC">
        <w:rPr>
          <w:rFonts w:eastAsiaTheme="minorHAnsi"/>
          <w:sz w:val="28"/>
          <w:szCs w:val="28"/>
        </w:rPr>
        <w:t>.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 w:rsidRPr="001744DC">
        <w:rPr>
          <w:rFonts w:eastAsiaTheme="minorHAnsi"/>
          <w:sz w:val="28"/>
          <w:szCs w:val="28"/>
        </w:rPr>
        <w:t>- 21 февраля 2018 года на 59-й сессии Законодательного Собрания И</w:t>
      </w:r>
      <w:r w:rsidRPr="001744DC">
        <w:rPr>
          <w:rFonts w:eastAsiaTheme="minorHAnsi"/>
          <w:sz w:val="28"/>
          <w:szCs w:val="28"/>
        </w:rPr>
        <w:t>р</w:t>
      </w:r>
      <w:r w:rsidRPr="001744DC">
        <w:rPr>
          <w:rFonts w:eastAsiaTheme="minorHAnsi"/>
          <w:sz w:val="28"/>
          <w:szCs w:val="28"/>
        </w:rPr>
        <w:t>кутской области проведен Правительственный час «О мерах, принимаемых Правительством Иркутской области, по развитию дорожного хозяйства и с</w:t>
      </w:r>
      <w:r w:rsidRPr="001744DC">
        <w:rPr>
          <w:rFonts w:eastAsiaTheme="minorHAnsi"/>
          <w:sz w:val="28"/>
          <w:szCs w:val="28"/>
        </w:rPr>
        <w:t>е</w:t>
      </w:r>
      <w:r w:rsidRPr="001744DC">
        <w:rPr>
          <w:rFonts w:eastAsiaTheme="minorHAnsi"/>
          <w:sz w:val="28"/>
          <w:szCs w:val="28"/>
        </w:rPr>
        <w:t>тей искусственных сооружений. Проблемы и пути решения».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 w:rsidRPr="001744DC">
        <w:rPr>
          <w:rFonts w:eastAsiaTheme="minorHAnsi"/>
          <w:sz w:val="28"/>
          <w:szCs w:val="28"/>
        </w:rPr>
        <w:t>С докладом выступил</w:t>
      </w:r>
      <w:r w:rsidR="00050D98" w:rsidRPr="001744DC">
        <w:rPr>
          <w:rFonts w:eastAsiaTheme="minorHAnsi"/>
          <w:sz w:val="28"/>
          <w:szCs w:val="28"/>
        </w:rPr>
        <w:t>а</w:t>
      </w:r>
      <w:r w:rsidRPr="001744DC">
        <w:rPr>
          <w:rFonts w:eastAsiaTheme="minorHAnsi"/>
          <w:sz w:val="28"/>
          <w:szCs w:val="28"/>
        </w:rPr>
        <w:t xml:space="preserve"> министр строительства, дорожного хозяйства Иркутской области С.Д. </w:t>
      </w:r>
      <w:proofErr w:type="spellStart"/>
      <w:r w:rsidRPr="001744DC">
        <w:rPr>
          <w:rFonts w:eastAsiaTheme="minorHAnsi"/>
          <w:sz w:val="28"/>
          <w:szCs w:val="28"/>
        </w:rPr>
        <w:t>Свиркина</w:t>
      </w:r>
      <w:proofErr w:type="spellEnd"/>
      <w:r w:rsidRPr="001744DC">
        <w:rPr>
          <w:rFonts w:eastAsiaTheme="minorHAnsi"/>
          <w:sz w:val="28"/>
          <w:szCs w:val="28"/>
        </w:rPr>
        <w:t xml:space="preserve">. </w:t>
      </w:r>
    </w:p>
    <w:p w:rsidR="0053255C" w:rsidRPr="001744DC" w:rsidRDefault="0053255C" w:rsidP="002D72E9">
      <w:pPr>
        <w:pStyle w:val="11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 w:rsidRPr="001744DC">
        <w:rPr>
          <w:rFonts w:eastAsiaTheme="minorHAnsi"/>
          <w:sz w:val="28"/>
          <w:szCs w:val="28"/>
        </w:rPr>
        <w:t>По результатам проведения данного мероприятия принято постановл</w:t>
      </w:r>
      <w:r w:rsidRPr="001744DC">
        <w:rPr>
          <w:rFonts w:eastAsiaTheme="minorHAnsi"/>
          <w:sz w:val="28"/>
          <w:szCs w:val="28"/>
        </w:rPr>
        <w:t>е</w:t>
      </w:r>
      <w:r w:rsidRPr="001744DC">
        <w:rPr>
          <w:rFonts w:eastAsiaTheme="minorHAnsi"/>
          <w:sz w:val="28"/>
          <w:szCs w:val="28"/>
        </w:rPr>
        <w:t>ние Законодательного Собрания Иркутской области</w:t>
      </w:r>
      <w:r w:rsidR="00C55498" w:rsidRPr="001744DC">
        <w:rPr>
          <w:rFonts w:eastAsiaTheme="minorHAnsi"/>
          <w:sz w:val="28"/>
          <w:szCs w:val="28"/>
        </w:rPr>
        <w:t xml:space="preserve"> </w:t>
      </w:r>
      <w:r w:rsidRPr="001744DC">
        <w:rPr>
          <w:rFonts w:eastAsiaTheme="minorHAnsi"/>
          <w:sz w:val="28"/>
          <w:szCs w:val="28"/>
        </w:rPr>
        <w:t xml:space="preserve">от 21.02.2018 </w:t>
      </w:r>
      <w:r w:rsidR="006972A2">
        <w:rPr>
          <w:rFonts w:eastAsiaTheme="minorHAnsi"/>
          <w:sz w:val="28"/>
          <w:szCs w:val="28"/>
        </w:rPr>
        <w:br/>
      </w:r>
      <w:r w:rsidRPr="001744DC">
        <w:rPr>
          <w:rFonts w:eastAsiaTheme="minorHAnsi"/>
          <w:sz w:val="28"/>
          <w:szCs w:val="28"/>
        </w:rPr>
        <w:t>№ 59/35-ЗС «О рекомендациях, выработанных на Правительственном часе «О мерах, принимаемых Правительством Иркутской области, по развитию дорожного хозяйства и сетей искусственных сооружений. Проблемы и пути решения».</w:t>
      </w:r>
    </w:p>
    <w:p w:rsidR="0053255C" w:rsidRPr="001744DC" w:rsidRDefault="0053255C" w:rsidP="002D72E9">
      <w:pPr>
        <w:ind w:firstLine="709"/>
        <w:rPr>
          <w:rFonts w:eastAsia="Courier New"/>
          <w:szCs w:val="24"/>
        </w:rPr>
      </w:pPr>
      <w:r w:rsidRPr="001744DC">
        <w:t>В 1-м квартале 201</w:t>
      </w:r>
      <w:r w:rsidR="006972A2">
        <w:t>8</w:t>
      </w:r>
      <w:r w:rsidRPr="001744DC">
        <w:t xml:space="preserve"> года также проводилась работа над парламентск</w:t>
      </w:r>
      <w:r w:rsidRPr="001744DC">
        <w:t>и</w:t>
      </w:r>
      <w:r w:rsidRPr="001744DC">
        <w:t>ми и депутатскими запросами, находящимися на контроле в комитете:</w:t>
      </w:r>
    </w:p>
    <w:p w:rsidR="0053255C" w:rsidRPr="001744DC" w:rsidRDefault="006972A2" w:rsidP="002D72E9">
      <w:pPr>
        <w:ind w:firstLine="709"/>
      </w:pPr>
      <w:r w:rsidRPr="001744DC">
        <w:rPr>
          <w:rFonts w:eastAsiaTheme="minorHAnsi"/>
        </w:rPr>
        <w:t>-</w:t>
      </w:r>
      <w:r w:rsidR="0053255C" w:rsidRPr="001744DC">
        <w:t xml:space="preserve"> 16 февраля 2018 года на заседании комитета рассмотрен парламен</w:t>
      </w:r>
      <w:r w:rsidR="0053255C" w:rsidRPr="001744DC">
        <w:t>т</w:t>
      </w:r>
      <w:r w:rsidR="0053255C" w:rsidRPr="001744DC">
        <w:t>ский запрос Законодательного Собрания Иркутской области первому зам</w:t>
      </w:r>
      <w:r w:rsidR="0053255C" w:rsidRPr="001744DC">
        <w:t>е</w:t>
      </w:r>
      <w:r w:rsidR="0053255C" w:rsidRPr="001744DC">
        <w:t>стителю Губернатора Иркутской области – Председателю Правительства И</w:t>
      </w:r>
      <w:r w:rsidR="0053255C" w:rsidRPr="001744DC">
        <w:t>р</w:t>
      </w:r>
      <w:r w:rsidR="0053255C" w:rsidRPr="001744DC">
        <w:t xml:space="preserve">кутской области </w:t>
      </w:r>
      <w:proofErr w:type="spellStart"/>
      <w:r w:rsidR="0053255C" w:rsidRPr="001744DC">
        <w:t>Болотову</w:t>
      </w:r>
      <w:proofErr w:type="spellEnd"/>
      <w:r w:rsidR="0053255C" w:rsidRPr="001744DC">
        <w:t xml:space="preserve"> Р.Н. «О комплексном подходе к решению задач по обеспечению пожарной безопасности отдельных населенных пунктов Ирку</w:t>
      </w:r>
      <w:r w:rsidR="0053255C" w:rsidRPr="001744DC">
        <w:t>т</w:t>
      </w:r>
      <w:r w:rsidR="0053255C" w:rsidRPr="001744DC">
        <w:lastRenderedPageBreak/>
        <w:t>ской области</w:t>
      </w:r>
      <w:r>
        <w:t>»</w:t>
      </w:r>
      <w:r w:rsidR="0053255C" w:rsidRPr="001744DC">
        <w:t>. По результатам рассмотрения комитетом принято решение внести на рассмотрение сессии Законодательного Собрания Иркутской обл</w:t>
      </w:r>
      <w:r w:rsidR="0053255C" w:rsidRPr="001744DC">
        <w:t>а</w:t>
      </w:r>
      <w:r w:rsidR="0053255C" w:rsidRPr="001744DC">
        <w:t>сти данный парламентский запрос. На 59-й сессии Законодательного Собр</w:t>
      </w:r>
      <w:r w:rsidR="0053255C" w:rsidRPr="001744DC">
        <w:t>а</w:t>
      </w:r>
      <w:r w:rsidR="0053255C" w:rsidRPr="001744DC">
        <w:t>ния Иркутской области указанный парламентский запрос рассмотрен. По р</w:t>
      </w:r>
      <w:r w:rsidR="0053255C" w:rsidRPr="001744DC">
        <w:t>е</w:t>
      </w:r>
      <w:r w:rsidR="0053255C" w:rsidRPr="001744DC">
        <w:t>зультатам рассмотрения Законодательным Собранием Иркутской области принято постановление от 21.02.2018 № 59/54-ЗС «О парламентском запросе Законодательного Собрания Иркутской области первому заместителю Г</w:t>
      </w:r>
      <w:r w:rsidR="0053255C" w:rsidRPr="001744DC">
        <w:t>у</w:t>
      </w:r>
      <w:r w:rsidR="0053255C" w:rsidRPr="001744DC">
        <w:t>бернатора Иркутской области Председателю Правительства Иркутской обл</w:t>
      </w:r>
      <w:r w:rsidR="0053255C" w:rsidRPr="001744DC">
        <w:t>а</w:t>
      </w:r>
      <w:r w:rsidR="0053255C" w:rsidRPr="001744DC">
        <w:t xml:space="preserve">сти </w:t>
      </w:r>
      <w:proofErr w:type="spellStart"/>
      <w:r w:rsidR="0053255C" w:rsidRPr="001744DC">
        <w:t>Болотову</w:t>
      </w:r>
      <w:proofErr w:type="spellEnd"/>
      <w:r w:rsidR="0053255C" w:rsidRPr="001744DC">
        <w:t xml:space="preserve"> Р.Н. «О комплексном подходе к решению задач по обеспеч</w:t>
      </w:r>
      <w:r w:rsidR="0053255C" w:rsidRPr="001744DC">
        <w:t>е</w:t>
      </w:r>
      <w:r w:rsidR="0053255C" w:rsidRPr="001744DC">
        <w:t>нию пожарной безопасности отдельных населенных пунктов Иркутской о</w:t>
      </w:r>
      <w:r w:rsidR="0053255C" w:rsidRPr="001744DC">
        <w:t>б</w:t>
      </w:r>
      <w:r w:rsidR="0053255C" w:rsidRPr="001744DC">
        <w:t>ласти»;</w:t>
      </w:r>
    </w:p>
    <w:p w:rsidR="0053255C" w:rsidRPr="001744DC" w:rsidRDefault="006972A2" w:rsidP="002D72E9">
      <w:pPr>
        <w:ind w:firstLine="709"/>
      </w:pPr>
      <w:r w:rsidRPr="001744DC">
        <w:rPr>
          <w:rFonts w:eastAsiaTheme="minorHAnsi"/>
        </w:rPr>
        <w:t>-</w:t>
      </w:r>
      <w:r w:rsidR="0053255C" w:rsidRPr="001744DC">
        <w:t xml:space="preserve"> 23 марта 2018 года на заседании комитета рассмотрен депутатский запрос депутата Законодательного Собрания Иркутской области</w:t>
      </w:r>
      <w:r w:rsidR="00C55498" w:rsidRPr="001744DC">
        <w:t xml:space="preserve"> </w:t>
      </w:r>
      <w:r>
        <w:br/>
      </w:r>
      <w:r w:rsidR="0053255C" w:rsidRPr="001744DC">
        <w:t>Егоровой А.О. (</w:t>
      </w:r>
      <w:r w:rsidR="0053255C" w:rsidRPr="001744DC">
        <w:rPr>
          <w:b/>
        </w:rPr>
        <w:t>«ЕДИНАЯ РОССИЯ»</w:t>
      </w:r>
      <w:r w:rsidR="0053255C" w:rsidRPr="001744DC">
        <w:t xml:space="preserve">) к первому заместителю Губернатора Иркутской области – Председателю Правительства Иркутской области </w:t>
      </w:r>
      <w:r>
        <w:br/>
      </w:r>
      <w:proofErr w:type="spellStart"/>
      <w:r w:rsidR="0053255C" w:rsidRPr="001744DC">
        <w:t>Битарову</w:t>
      </w:r>
      <w:proofErr w:type="spellEnd"/>
      <w:r w:rsidR="0053255C" w:rsidRPr="001744DC">
        <w:t xml:space="preserve"> А.С. «Об отдельных вопросах, связанных с деятельностью акци</w:t>
      </w:r>
      <w:r w:rsidR="0053255C" w:rsidRPr="001744DC">
        <w:t>о</w:t>
      </w:r>
      <w:r w:rsidR="0053255C" w:rsidRPr="001744DC">
        <w:t>нерного общества «Корпорация развития Иркутской области</w:t>
      </w:r>
      <w:r>
        <w:t>»</w:t>
      </w:r>
      <w:r w:rsidR="0053255C" w:rsidRPr="001744DC">
        <w:t>. По результ</w:t>
      </w:r>
      <w:r w:rsidR="0053255C" w:rsidRPr="001744DC">
        <w:t>а</w:t>
      </w:r>
      <w:r w:rsidR="0053255C" w:rsidRPr="001744DC">
        <w:t>там рассмотрения комитетом принято решение продолжить работу над да</w:t>
      </w:r>
      <w:r w:rsidR="0053255C" w:rsidRPr="001744DC">
        <w:t>н</w:t>
      </w:r>
      <w:r w:rsidR="0053255C" w:rsidRPr="001744DC">
        <w:t>ным депутатским запросом.</w:t>
      </w:r>
    </w:p>
    <w:p w:rsidR="0053255C" w:rsidRPr="001744DC" w:rsidRDefault="0053255C" w:rsidP="002D72E9">
      <w:pPr>
        <w:ind w:firstLine="709"/>
      </w:pPr>
      <w:r w:rsidRPr="001744DC">
        <w:t>На контроле в комитете остаются 15 депута</w:t>
      </w:r>
      <w:r w:rsidR="00050D98" w:rsidRPr="001744DC">
        <w:t>тских запросов и</w:t>
      </w:r>
      <w:r w:rsidR="00C55498" w:rsidRPr="001744DC">
        <w:t xml:space="preserve"> </w:t>
      </w:r>
      <w:r w:rsidRPr="001744DC">
        <w:t>2 парл</w:t>
      </w:r>
      <w:r w:rsidRPr="001744DC">
        <w:t>а</w:t>
      </w:r>
      <w:r w:rsidRPr="001744DC">
        <w:t>ментских запроса.</w:t>
      </w:r>
    </w:p>
    <w:p w:rsidR="0053255C" w:rsidRPr="001744DC" w:rsidRDefault="0053255C" w:rsidP="002D72E9">
      <w:pPr>
        <w:ind w:firstLine="709"/>
      </w:pPr>
      <w:r w:rsidRPr="001744DC">
        <w:t>На 59-й сессии Законодательного Собрания Иркутской области в ра</w:t>
      </w:r>
      <w:r w:rsidRPr="001744DC">
        <w:t>м</w:t>
      </w:r>
      <w:r w:rsidRPr="001744DC">
        <w:t>ках рассмотрения парламентского запроса Законодательного Собрания И</w:t>
      </w:r>
      <w:r w:rsidRPr="001744DC">
        <w:t>р</w:t>
      </w:r>
      <w:r w:rsidRPr="001744DC">
        <w:t xml:space="preserve">кутской области первому заместителю Губернатора Иркутской области – Председателю Правительства Иркутской области </w:t>
      </w:r>
      <w:proofErr w:type="spellStart"/>
      <w:r w:rsidRPr="001744DC">
        <w:t>Болотову</w:t>
      </w:r>
      <w:proofErr w:type="spellEnd"/>
      <w:r w:rsidRPr="001744DC">
        <w:t xml:space="preserve"> Р.Н. «О ко</w:t>
      </w:r>
      <w:r w:rsidRPr="001744DC">
        <w:t>м</w:t>
      </w:r>
      <w:r w:rsidRPr="001744DC">
        <w:t>плексном подходе к решению задач по обеспечению пожарной безопасности отдельных населенных пунктов Иркутской области» комитету дано прот</w:t>
      </w:r>
      <w:r w:rsidRPr="001744DC">
        <w:t>о</w:t>
      </w:r>
      <w:r w:rsidRPr="001744DC">
        <w:t>кольное поручение от 21.02.2018 № 2. В ходе работы над данным протокол</w:t>
      </w:r>
      <w:r w:rsidRPr="001744DC">
        <w:t>ь</w:t>
      </w:r>
      <w:r w:rsidRPr="001744DC">
        <w:t>ным поручением 23 марта 2018 года на заседании комитета создана рабочая группа по рассмотрению проблем, обозначенных в парламентском запросе Законодательного Собрания Иркутской области первому заместителю Г</w:t>
      </w:r>
      <w:r w:rsidRPr="001744DC">
        <w:t>у</w:t>
      </w:r>
      <w:r w:rsidRPr="001744DC">
        <w:t>бернатора Иркутской области – Председателю Правительства Иркутской о</w:t>
      </w:r>
      <w:r w:rsidRPr="001744DC">
        <w:t>б</w:t>
      </w:r>
      <w:r w:rsidRPr="001744DC">
        <w:t xml:space="preserve">ласти </w:t>
      </w:r>
      <w:proofErr w:type="spellStart"/>
      <w:r w:rsidRPr="001744DC">
        <w:t>Болотову</w:t>
      </w:r>
      <w:proofErr w:type="spellEnd"/>
      <w:r w:rsidRPr="001744DC">
        <w:t xml:space="preserve"> Р.Н. «О комплексном подходе к решению задач по обеспеч</w:t>
      </w:r>
      <w:r w:rsidRPr="001744DC">
        <w:t>е</w:t>
      </w:r>
      <w:r w:rsidRPr="001744DC">
        <w:t>нию пожарной безопасности отдельных населенных пунктов Иркутской о</w:t>
      </w:r>
      <w:r w:rsidRPr="001744DC">
        <w:t>б</w:t>
      </w:r>
      <w:r w:rsidRPr="001744DC">
        <w:t xml:space="preserve">ласти». </w:t>
      </w:r>
    </w:p>
    <w:p w:rsidR="0053255C" w:rsidRPr="001744DC" w:rsidRDefault="0053255C" w:rsidP="002D72E9">
      <w:pPr>
        <w:ind w:firstLine="709"/>
      </w:pPr>
      <w:r w:rsidRPr="001744DC">
        <w:t>Мероприятия по реализации Послания Президента Российской Фед</w:t>
      </w:r>
      <w:r w:rsidRPr="001744DC">
        <w:t>е</w:t>
      </w:r>
      <w:r w:rsidRPr="001744DC">
        <w:t>рации Путина В.В. Федеральному Собранию Российской Федерации, а также по реализации положений, содержащихся в Указах Президента Российской Федерации Путина В.В. от 07.05.2012</w:t>
      </w:r>
      <w:r w:rsidR="006972A2">
        <w:t>,</w:t>
      </w:r>
      <w:r w:rsidRPr="001744DC">
        <w:t xml:space="preserve"> в </w:t>
      </w:r>
      <w:r w:rsidR="006972A2">
        <w:t>1</w:t>
      </w:r>
      <w:r w:rsidRPr="001744DC">
        <w:t>-м квартале</w:t>
      </w:r>
      <w:r w:rsidR="00C55498" w:rsidRPr="001744DC">
        <w:t xml:space="preserve"> </w:t>
      </w:r>
      <w:r w:rsidRPr="001744DC">
        <w:t>2018 года комитетом не проводились.</w:t>
      </w:r>
    </w:p>
    <w:p w:rsidR="00050D98" w:rsidRPr="001744DC" w:rsidRDefault="00050D98" w:rsidP="002D72E9">
      <w:pPr>
        <w:ind w:firstLine="709"/>
      </w:pPr>
      <w:r w:rsidRPr="001744DC">
        <w:t>В рамках парламентского контроля депутаты</w:t>
      </w:r>
      <w:r w:rsidR="006972A2">
        <w:t xml:space="preserve"> </w:t>
      </w:r>
      <w:r w:rsidRPr="001744DC">
        <w:t>–</w:t>
      </w:r>
      <w:r w:rsidR="006972A2">
        <w:t xml:space="preserve"> </w:t>
      </w:r>
      <w:r w:rsidRPr="001744DC">
        <w:t>члены комитета учас</w:t>
      </w:r>
      <w:r w:rsidRPr="001744DC">
        <w:t>т</w:t>
      </w:r>
      <w:r w:rsidRPr="001744DC">
        <w:t>вовали в рабочих поездках в г. Усолье-Сибирское, в Иркутский район.</w:t>
      </w:r>
    </w:p>
    <w:p w:rsidR="00B27DCA" w:rsidRPr="001744DC" w:rsidRDefault="00B27DCA" w:rsidP="002D72E9">
      <w:pPr>
        <w:pStyle w:val="3"/>
      </w:pPr>
      <w:bookmarkStart w:id="23" w:name="_Toc511295177"/>
      <w:r w:rsidRPr="001744DC">
        <w:lastRenderedPageBreak/>
        <w:t>Комитет по законодательству о природопользовании, экологии и сельском хозяйстве</w:t>
      </w:r>
      <w:bookmarkEnd w:id="23"/>
      <w:r w:rsidRPr="001744DC">
        <w:t xml:space="preserve"> </w:t>
      </w:r>
    </w:p>
    <w:p w:rsidR="00097CFB" w:rsidRPr="001744DC" w:rsidRDefault="00097CFB" w:rsidP="00620E2A">
      <w:pPr>
        <w:ind w:firstLine="709"/>
      </w:pPr>
      <w:r w:rsidRPr="001744DC">
        <w:t>Комитет по законодательству о природопользовании, экологии и сел</w:t>
      </w:r>
      <w:r w:rsidRPr="001744DC">
        <w:t>ь</w:t>
      </w:r>
      <w:r w:rsidRPr="001744DC">
        <w:t>ском хозяйстве Законодательного Собрания Иркутской области продолжил свою работу в соответствии с Уставом Иркутской области, Законом Ирку</w:t>
      </w:r>
      <w:r w:rsidRPr="001744DC">
        <w:t>т</w:t>
      </w:r>
      <w:r w:rsidRPr="001744DC">
        <w:t>ской области «О Законодательном</w:t>
      </w:r>
      <w:r w:rsidR="00C55498" w:rsidRPr="001744DC">
        <w:t xml:space="preserve"> </w:t>
      </w:r>
      <w:r w:rsidRPr="001744DC">
        <w:t>Собрании Иркутской области», Регламе</w:t>
      </w:r>
      <w:r w:rsidRPr="001744DC">
        <w:t>н</w:t>
      </w:r>
      <w:r w:rsidRPr="001744DC">
        <w:t>том Законодательного Собрания Иркутской области,</w:t>
      </w:r>
      <w:r w:rsidR="00C55498" w:rsidRPr="001744DC">
        <w:t xml:space="preserve"> </w:t>
      </w:r>
      <w:r w:rsidRPr="001744DC">
        <w:t xml:space="preserve">в рамках реализации Послания Президента </w:t>
      </w:r>
      <w:r w:rsidR="009B2B87" w:rsidRPr="001744DC">
        <w:t>Р</w:t>
      </w:r>
      <w:r w:rsidR="009B2B87">
        <w:t>оссийской Федерации</w:t>
      </w:r>
      <w:r w:rsidRPr="001744DC">
        <w:t xml:space="preserve"> Федеральному Собранию </w:t>
      </w:r>
      <w:r w:rsidR="009B2B87" w:rsidRPr="001744DC">
        <w:t>Р</w:t>
      </w:r>
      <w:r w:rsidR="009B2B87">
        <w:t>о</w:t>
      </w:r>
      <w:r w:rsidR="009B2B87">
        <w:t>с</w:t>
      </w:r>
      <w:r w:rsidR="009B2B87">
        <w:t>сийской Федерации</w:t>
      </w:r>
      <w:r w:rsidRPr="001744DC">
        <w:t xml:space="preserve"> и</w:t>
      </w:r>
      <w:r w:rsidR="00C55498" w:rsidRPr="001744DC">
        <w:t xml:space="preserve"> </w:t>
      </w:r>
      <w:r w:rsidRPr="001744DC">
        <w:t xml:space="preserve">плана своей работы на 2018 год. </w:t>
      </w:r>
      <w:r w:rsidRPr="001744DC">
        <w:rPr>
          <w:rFonts w:eastAsia="Times New Roman"/>
          <w:lang w:eastAsia="ru-RU"/>
        </w:rPr>
        <w:t>К</w:t>
      </w:r>
      <w:r w:rsidRPr="001744DC">
        <w:t xml:space="preserve">омитет осуществляет полномочия в следующих направлениях и сферах деятельности: </w:t>
      </w:r>
    </w:p>
    <w:p w:rsidR="00097CFB" w:rsidRPr="001744DC" w:rsidRDefault="00097CFB" w:rsidP="00620E2A">
      <w:pPr>
        <w:ind w:firstLine="709"/>
      </w:pPr>
      <w:r w:rsidRPr="001744DC">
        <w:t>- охрана окружающей среды и обеспечение экологической безопасн</w:t>
      </w:r>
      <w:r w:rsidRPr="001744DC">
        <w:t>о</w:t>
      </w:r>
      <w:r w:rsidRPr="001744DC">
        <w:t>сти;</w:t>
      </w:r>
    </w:p>
    <w:p w:rsidR="00097CFB" w:rsidRPr="001744DC" w:rsidRDefault="00097CFB" w:rsidP="00620E2A">
      <w:pPr>
        <w:ind w:firstLine="709"/>
      </w:pPr>
      <w:r w:rsidRPr="001744DC">
        <w:t>- охрана озера Байкал;</w:t>
      </w:r>
    </w:p>
    <w:p w:rsidR="00097CFB" w:rsidRPr="001744DC" w:rsidRDefault="00097CFB" w:rsidP="00620E2A">
      <w:pPr>
        <w:ind w:firstLine="709"/>
      </w:pPr>
      <w:r w:rsidRPr="001744DC">
        <w:t>- лесные отношения;</w:t>
      </w:r>
    </w:p>
    <w:p w:rsidR="00097CFB" w:rsidRPr="001744DC" w:rsidRDefault="00097CFB" w:rsidP="00620E2A">
      <w:pPr>
        <w:ind w:firstLine="709"/>
      </w:pPr>
      <w:r w:rsidRPr="001744DC">
        <w:t>- охрана и использование объектов животного мира;</w:t>
      </w:r>
    </w:p>
    <w:p w:rsidR="00097CFB" w:rsidRPr="001744DC" w:rsidRDefault="00097CFB" w:rsidP="00620E2A">
      <w:pPr>
        <w:ind w:firstLine="709"/>
      </w:pPr>
      <w:r w:rsidRPr="001744DC">
        <w:t xml:space="preserve">- земельные отношения, в том числе земли сельскохозяйственного назначения; </w:t>
      </w:r>
    </w:p>
    <w:p w:rsidR="00097CFB" w:rsidRPr="001744DC" w:rsidRDefault="00097CFB" w:rsidP="00620E2A">
      <w:pPr>
        <w:ind w:firstLine="709"/>
      </w:pPr>
      <w:r w:rsidRPr="001744DC">
        <w:t>- создание и обеспечение охраны особо охраняемых природных терр</w:t>
      </w:r>
      <w:r w:rsidRPr="001744DC">
        <w:t>и</w:t>
      </w:r>
      <w:r w:rsidRPr="001744DC">
        <w:t>торий регионального значения, порядок определения особо охраняемых пр</w:t>
      </w:r>
      <w:r w:rsidRPr="001744DC">
        <w:t>и</w:t>
      </w:r>
      <w:r w:rsidRPr="001744DC">
        <w:t>родных территорий местного значения;</w:t>
      </w:r>
    </w:p>
    <w:p w:rsidR="00097CFB" w:rsidRPr="001744DC" w:rsidRDefault="00097CFB" w:rsidP="00620E2A">
      <w:pPr>
        <w:ind w:firstLine="709"/>
      </w:pPr>
      <w:r w:rsidRPr="001744DC">
        <w:t>- обеспечение охраны исконной среды обитания коренных и малочи</w:t>
      </w:r>
      <w:r w:rsidRPr="001744DC">
        <w:t>с</w:t>
      </w:r>
      <w:r w:rsidRPr="001744DC">
        <w:t>ленных народов, проживающих на территории области;</w:t>
      </w:r>
    </w:p>
    <w:p w:rsidR="00097CFB" w:rsidRPr="001744DC" w:rsidRDefault="00097CFB" w:rsidP="00620E2A">
      <w:pPr>
        <w:ind w:firstLine="709"/>
      </w:pPr>
      <w:r w:rsidRPr="001744DC">
        <w:t xml:space="preserve">- государственная поддержка сельскохозяйственного производства; </w:t>
      </w:r>
    </w:p>
    <w:p w:rsidR="00097CFB" w:rsidRPr="001744DC" w:rsidRDefault="00097CFB" w:rsidP="00620E2A">
      <w:pPr>
        <w:ind w:firstLine="709"/>
      </w:pPr>
      <w:r w:rsidRPr="001744DC">
        <w:t>- государственная поддержка пищевой и перерабатывающей промы</w:t>
      </w:r>
      <w:r w:rsidRPr="001744DC">
        <w:t>ш</w:t>
      </w:r>
      <w:r w:rsidRPr="001744DC">
        <w:t xml:space="preserve">ленности; </w:t>
      </w:r>
    </w:p>
    <w:p w:rsidR="00097CFB" w:rsidRPr="001744DC" w:rsidRDefault="00097CFB" w:rsidP="00620E2A">
      <w:pPr>
        <w:ind w:firstLine="709"/>
      </w:pPr>
      <w:r w:rsidRPr="001744DC">
        <w:t>- ветеринария;</w:t>
      </w:r>
    </w:p>
    <w:p w:rsidR="00097CFB" w:rsidRPr="001744DC" w:rsidRDefault="00097CFB" w:rsidP="00620E2A">
      <w:pPr>
        <w:ind w:firstLine="709"/>
      </w:pPr>
      <w:r w:rsidRPr="001744DC">
        <w:t xml:space="preserve">- садоводство и огородничество. </w:t>
      </w:r>
    </w:p>
    <w:p w:rsidR="00097CFB" w:rsidRPr="001744DC" w:rsidRDefault="00097CFB" w:rsidP="00620E2A">
      <w:pPr>
        <w:ind w:firstLine="709"/>
      </w:pPr>
      <w:r w:rsidRPr="001744DC">
        <w:t>За отчетный период проведено 4 заседания комитета, на которых ра</w:t>
      </w:r>
      <w:r w:rsidRPr="001744DC">
        <w:t>с</w:t>
      </w:r>
      <w:r w:rsidRPr="001744DC">
        <w:t>смотрено 14 вопросов.</w:t>
      </w:r>
    </w:p>
    <w:p w:rsidR="00097CFB" w:rsidRPr="001744DC" w:rsidRDefault="00097CFB" w:rsidP="00620E2A">
      <w:pPr>
        <w:ind w:firstLine="709"/>
      </w:pPr>
      <w:r w:rsidRPr="001744DC">
        <w:t xml:space="preserve">Внесено на рассмотрение сессии Законодательного Собрания области </w:t>
      </w:r>
      <w:r w:rsidR="006972A2">
        <w:br/>
      </w:r>
      <w:r w:rsidRPr="001744DC">
        <w:t>7 вопросов.</w:t>
      </w:r>
    </w:p>
    <w:p w:rsidR="00097CFB" w:rsidRPr="001744DC" w:rsidRDefault="00097CFB" w:rsidP="00620E2A">
      <w:pPr>
        <w:ind w:firstLine="709"/>
      </w:pPr>
      <w:r w:rsidRPr="001744DC">
        <w:t>За отчетный период принято:</w:t>
      </w:r>
    </w:p>
    <w:p w:rsidR="00097CFB" w:rsidRPr="001744DC" w:rsidRDefault="00097CFB" w:rsidP="00620E2A">
      <w:pPr>
        <w:ind w:firstLine="709"/>
      </w:pPr>
      <w:r w:rsidRPr="001744DC">
        <w:t xml:space="preserve">- в окончательном чтении </w:t>
      </w:r>
      <w:r w:rsidR="00C011F3" w:rsidRPr="001744DC">
        <w:t>3</w:t>
      </w:r>
      <w:r w:rsidRPr="001744DC">
        <w:t xml:space="preserve"> закона Иркутской области;</w:t>
      </w:r>
    </w:p>
    <w:p w:rsidR="00097CFB" w:rsidRPr="001744DC" w:rsidRDefault="006972A2" w:rsidP="00620E2A">
      <w:pPr>
        <w:ind w:firstLine="709"/>
      </w:pPr>
      <w:r>
        <w:t xml:space="preserve">- в первом чтении 1 </w:t>
      </w:r>
      <w:r w:rsidR="00097CFB" w:rsidRPr="001744DC">
        <w:t xml:space="preserve">проект </w:t>
      </w:r>
      <w:r>
        <w:t xml:space="preserve">закона </w:t>
      </w:r>
      <w:r w:rsidR="00097CFB" w:rsidRPr="001744DC">
        <w:t>Иркутской области (</w:t>
      </w:r>
      <w:r>
        <w:t>№</w:t>
      </w:r>
      <w:r w:rsidR="00097CFB" w:rsidRPr="001744DC">
        <w:t>ПЗ</w:t>
      </w:r>
      <w:r>
        <w:t>-</w:t>
      </w:r>
      <w:r w:rsidR="00097CFB" w:rsidRPr="001744DC">
        <w:t>259).</w:t>
      </w:r>
    </w:p>
    <w:p w:rsidR="00097CFB" w:rsidRPr="001744DC" w:rsidRDefault="00097CFB" w:rsidP="00620E2A">
      <w:pPr>
        <w:ind w:firstLine="709"/>
        <w:rPr>
          <w:bCs/>
        </w:rPr>
      </w:pPr>
      <w:r w:rsidRPr="001744DC">
        <w:t xml:space="preserve">Депутатом К.Р. </w:t>
      </w:r>
      <w:proofErr w:type="spellStart"/>
      <w:r w:rsidRPr="001744DC">
        <w:t>Алдаровым</w:t>
      </w:r>
      <w:proofErr w:type="spellEnd"/>
      <w:r w:rsidRPr="001744DC">
        <w:t xml:space="preserve"> внесено 15 поправок к проекту закона И</w:t>
      </w:r>
      <w:r w:rsidRPr="001744DC">
        <w:t>р</w:t>
      </w:r>
      <w:r w:rsidRPr="001744DC">
        <w:t xml:space="preserve">кутской области </w:t>
      </w:r>
      <w:r w:rsidR="006972A2">
        <w:t xml:space="preserve">№ </w:t>
      </w:r>
      <w:r w:rsidR="006972A2" w:rsidRPr="001744DC">
        <w:t xml:space="preserve">ПЗ-283 </w:t>
      </w:r>
      <w:r w:rsidRPr="001744DC">
        <w:t>«О внесении изменений в Закон Иркутской обл</w:t>
      </w:r>
      <w:r w:rsidRPr="001744DC">
        <w:t>а</w:t>
      </w:r>
      <w:r w:rsidRPr="001744DC">
        <w:t>сти «Об организации деятельности пунктов приема, переработки и отгрузки древесины на территории Иркутской области» (второе чтение)</w:t>
      </w:r>
      <w:proofErr w:type="gramStart"/>
      <w:r w:rsidR="006972A2" w:rsidRPr="006972A2">
        <w:rPr>
          <w:bCs/>
        </w:rPr>
        <w:t xml:space="preserve"> </w:t>
      </w:r>
      <w:r w:rsidR="006972A2" w:rsidRPr="001744DC">
        <w:rPr>
          <w:bCs/>
        </w:rPr>
        <w:t>.</w:t>
      </w:r>
      <w:proofErr w:type="gramEnd"/>
      <w:r w:rsidRPr="001744DC">
        <w:t xml:space="preserve"> </w:t>
      </w:r>
    </w:p>
    <w:p w:rsidR="00097CFB" w:rsidRPr="001744DC" w:rsidRDefault="00097CFB" w:rsidP="00620E2A">
      <w:pPr>
        <w:ind w:firstLine="709"/>
        <w:rPr>
          <w:rFonts w:eastAsiaTheme="minorHAnsi"/>
        </w:rPr>
      </w:pPr>
      <w:r w:rsidRPr="001744DC">
        <w:t>В</w:t>
      </w:r>
      <w:r w:rsidR="00C55498" w:rsidRPr="001744DC">
        <w:t xml:space="preserve"> </w:t>
      </w:r>
      <w:r w:rsidRPr="001744DC">
        <w:t>части</w:t>
      </w:r>
      <w:r w:rsidR="00C55498" w:rsidRPr="001744DC">
        <w:t xml:space="preserve"> </w:t>
      </w:r>
      <w:r w:rsidRPr="001744DC">
        <w:t>взаимодействия</w:t>
      </w:r>
      <w:r w:rsidR="00C55498" w:rsidRPr="001744DC">
        <w:t xml:space="preserve"> </w:t>
      </w:r>
      <w:r w:rsidRPr="001744DC">
        <w:t>с</w:t>
      </w:r>
      <w:r w:rsidR="00C55498" w:rsidRPr="001744DC">
        <w:t xml:space="preserve"> </w:t>
      </w:r>
      <w:r w:rsidRPr="001744DC">
        <w:t>Государственной</w:t>
      </w:r>
      <w:r w:rsidR="00C55498" w:rsidRPr="001744DC">
        <w:t xml:space="preserve"> </w:t>
      </w:r>
      <w:r w:rsidRPr="001744DC">
        <w:t>Думой</w:t>
      </w:r>
      <w:r w:rsidR="00C55498" w:rsidRPr="001744DC">
        <w:t xml:space="preserve"> </w:t>
      </w:r>
      <w:r w:rsidRPr="001744DC">
        <w:t>Федерального С</w:t>
      </w:r>
      <w:r w:rsidRPr="001744DC">
        <w:t>о</w:t>
      </w:r>
      <w:r w:rsidRPr="001744DC">
        <w:t>брания Российской Федерации комитетом вынесены на рассмотрение сессий Законодательного Собрания Иркутской области отзывы на проекты фед</w:t>
      </w:r>
      <w:r w:rsidRPr="001744DC">
        <w:t>е</w:t>
      </w:r>
      <w:r w:rsidRPr="001744DC">
        <w:t>ральных законов и обращения:</w:t>
      </w:r>
    </w:p>
    <w:p w:rsidR="00097CFB" w:rsidRPr="001744DC" w:rsidRDefault="00097CFB" w:rsidP="00620E2A">
      <w:pPr>
        <w:ind w:firstLine="709"/>
      </w:pPr>
      <w:r w:rsidRPr="001744DC">
        <w:lastRenderedPageBreak/>
        <w:t xml:space="preserve">- </w:t>
      </w:r>
      <w:r w:rsidRPr="001744DC">
        <w:rPr>
          <w:bCs/>
        </w:rPr>
        <w:t xml:space="preserve">обращение </w:t>
      </w:r>
      <w:r w:rsidRPr="001744DC">
        <w:t>Государственного Совета Республики Татарстан к Предс</w:t>
      </w:r>
      <w:r w:rsidRPr="001744DC">
        <w:t>е</w:t>
      </w:r>
      <w:r w:rsidRPr="001744DC">
        <w:t>дателю Правительства Российской Федерации Д.А. Медведеву по вопросу о ситуации, сложившейся на рынке молочной продукции</w:t>
      </w:r>
      <w:r w:rsidRPr="001744DC">
        <w:rPr>
          <w:bCs/>
        </w:rPr>
        <w:t>.</w:t>
      </w:r>
    </w:p>
    <w:p w:rsidR="00097CFB" w:rsidRPr="001744DC" w:rsidRDefault="00097CFB" w:rsidP="00620E2A">
      <w:pPr>
        <w:tabs>
          <w:tab w:val="left" w:pos="567"/>
        </w:tabs>
        <w:ind w:firstLine="709"/>
        <w:rPr>
          <w:rFonts w:eastAsiaTheme="minorHAnsi"/>
        </w:rPr>
      </w:pPr>
      <w:r w:rsidRPr="001744DC">
        <w:t>За отчетный период было принято постановлений – 2</w:t>
      </w:r>
      <w:r w:rsidR="006972A2">
        <w:t>:</w:t>
      </w:r>
    </w:p>
    <w:p w:rsidR="00097CFB" w:rsidRPr="001744DC" w:rsidRDefault="00097CFB" w:rsidP="00620E2A">
      <w:pPr>
        <w:ind w:firstLine="709"/>
      </w:pPr>
      <w:r w:rsidRPr="001744DC">
        <w:t>- «Об отзыве законодательной инициативы в форме проекта федерал</w:t>
      </w:r>
      <w:r w:rsidRPr="001744DC">
        <w:t>ь</w:t>
      </w:r>
      <w:r w:rsidRPr="001744DC">
        <w:t>ного закона № 127157-7 «О внесении изменений в статьи 12 и 12.1 Фед</w:t>
      </w:r>
      <w:r w:rsidRPr="001744DC">
        <w:t>е</w:t>
      </w:r>
      <w:r w:rsidRPr="001744DC">
        <w:t>рального закона «Об обороте земель сельскохозяйственного назначения»;</w:t>
      </w:r>
    </w:p>
    <w:p w:rsidR="00097CFB" w:rsidRPr="001744DC" w:rsidRDefault="00097CFB" w:rsidP="00620E2A">
      <w:pPr>
        <w:ind w:firstLine="709"/>
      </w:pPr>
      <w:r w:rsidRPr="001744DC">
        <w:t>- «О заключении на проект федерального закона № 364444-7 «О внес</w:t>
      </w:r>
      <w:r w:rsidRPr="001744DC">
        <w:t>е</w:t>
      </w:r>
      <w:r w:rsidRPr="001744DC">
        <w:t>нии изменений в статью 5 Федерального закона «О развитии сельского х</w:t>
      </w:r>
      <w:r w:rsidRPr="001744DC">
        <w:t>о</w:t>
      </w:r>
      <w:r w:rsidRPr="001744DC">
        <w:t>зяйства» и статью 13 Федерального закона «Об основах государственного р</w:t>
      </w:r>
      <w:r w:rsidRPr="001744DC">
        <w:t>е</w:t>
      </w:r>
      <w:r w:rsidRPr="001744DC">
        <w:t>гулирования торговой деятельности в Российской Федерации» (в части д</w:t>
      </w:r>
      <w:r w:rsidRPr="001744DC">
        <w:t>о</w:t>
      </w:r>
      <w:r w:rsidRPr="001744DC">
        <w:t>полнения основных направлений государственной аграрной политики и установления запрета на возврат поставщику продовольственных товаров, не проданных по истечении определенного срока</w:t>
      </w:r>
      <w:r w:rsidR="006972A2">
        <w:t>»</w:t>
      </w:r>
    </w:p>
    <w:p w:rsidR="00097CFB" w:rsidRPr="001744DC" w:rsidRDefault="00097CFB" w:rsidP="00620E2A">
      <w:pPr>
        <w:ind w:firstLine="709"/>
      </w:pPr>
      <w:r w:rsidRPr="001744DC">
        <w:t>За отчетный период подготовлен и представлен на сессию отчет о де</w:t>
      </w:r>
      <w:r w:rsidRPr="001744DC">
        <w:t>я</w:t>
      </w:r>
      <w:r w:rsidRPr="001744DC">
        <w:t>тельности комитета за 2017 год.</w:t>
      </w:r>
    </w:p>
    <w:p w:rsidR="00097CFB" w:rsidRPr="001744DC" w:rsidRDefault="00097CFB" w:rsidP="00620E2A">
      <w:pPr>
        <w:tabs>
          <w:tab w:val="left" w:pos="567"/>
        </w:tabs>
        <w:ind w:firstLine="709"/>
        <w:rPr>
          <w:rFonts w:eastAsiaTheme="minorHAnsi"/>
        </w:rPr>
      </w:pPr>
      <w:r w:rsidRPr="001744DC">
        <w:t>Было проведено 5 рабочих совещани</w:t>
      </w:r>
      <w:r w:rsidR="006972A2">
        <w:t>й</w:t>
      </w:r>
      <w:r w:rsidRPr="001744DC">
        <w:t>, где рассматривались следующие вопросы:</w:t>
      </w:r>
    </w:p>
    <w:p w:rsidR="00097CFB" w:rsidRPr="001744DC" w:rsidRDefault="00097CFB" w:rsidP="00620E2A">
      <w:pPr>
        <w:ind w:firstLine="709"/>
      </w:pPr>
      <w:r w:rsidRPr="001744DC">
        <w:t xml:space="preserve">- по обращению </w:t>
      </w:r>
      <w:proofErr w:type="spellStart"/>
      <w:r w:rsidRPr="001744DC">
        <w:t>Харабаровой</w:t>
      </w:r>
      <w:proofErr w:type="spellEnd"/>
      <w:r w:rsidRPr="001744DC">
        <w:t xml:space="preserve"> Т.А. о назначении пенсии за выслугу лет лиц</w:t>
      </w:r>
      <w:r w:rsidR="006972A2">
        <w:t>у</w:t>
      </w:r>
      <w:r w:rsidRPr="001744DC">
        <w:t>, замещавше</w:t>
      </w:r>
      <w:r w:rsidR="006972A2">
        <w:t>му</w:t>
      </w:r>
      <w:r w:rsidRPr="001744DC">
        <w:t xml:space="preserve"> должность муниципальной службы;</w:t>
      </w:r>
    </w:p>
    <w:p w:rsidR="00097CFB" w:rsidRPr="001744DC" w:rsidRDefault="00097CFB" w:rsidP="00620E2A">
      <w:pPr>
        <w:ind w:firstLine="709"/>
      </w:pPr>
      <w:r w:rsidRPr="001744DC">
        <w:t>- по созданию лесопаркового пояса вокруг города Иркутска;</w:t>
      </w:r>
    </w:p>
    <w:p w:rsidR="00097CFB" w:rsidRPr="001744DC" w:rsidRDefault="00097CFB" w:rsidP="00620E2A">
      <w:pPr>
        <w:ind w:firstLine="709"/>
      </w:pPr>
      <w:r w:rsidRPr="001744DC">
        <w:t>- по увеличению размера платы за пользование водными объектами, находящимися в федеральной собственности</w:t>
      </w:r>
      <w:r w:rsidR="006972A2">
        <w:t>,</w:t>
      </w:r>
      <w:r w:rsidRPr="001744DC">
        <w:t xml:space="preserve"> с 01.01.2018;</w:t>
      </w:r>
    </w:p>
    <w:p w:rsidR="00097CFB" w:rsidRPr="001744DC" w:rsidRDefault="00097CFB" w:rsidP="00620E2A">
      <w:pPr>
        <w:ind w:firstLine="709"/>
      </w:pPr>
      <w:r w:rsidRPr="001744DC">
        <w:t>- по подготовке</w:t>
      </w:r>
      <w:r w:rsidR="00C55498" w:rsidRPr="001744DC">
        <w:t xml:space="preserve"> </w:t>
      </w:r>
      <w:r w:rsidRPr="001744DC">
        <w:t>проекта закона Иркутской области «О внесении изм</w:t>
      </w:r>
      <w:r w:rsidRPr="001744DC">
        <w:t>е</w:t>
      </w:r>
      <w:r w:rsidRPr="001744DC">
        <w:t>нений в статьи 4 и 7 Закона Иркутской области «О регулировании отдельных отношений недропользования в Иркутской области» ко 2-му чтению;</w:t>
      </w:r>
    </w:p>
    <w:p w:rsidR="00097CFB" w:rsidRPr="001744DC" w:rsidRDefault="00097CFB" w:rsidP="00620E2A">
      <w:pPr>
        <w:ind w:firstLine="709"/>
        <w:rPr>
          <w:rFonts w:eastAsiaTheme="minorHAnsi"/>
        </w:rPr>
      </w:pPr>
      <w:r w:rsidRPr="001744DC">
        <w:t>- по вопросу о проблемах развития молочного животноводства в И</w:t>
      </w:r>
      <w:r w:rsidRPr="001744DC">
        <w:t>р</w:t>
      </w:r>
      <w:r w:rsidRPr="001744DC">
        <w:t>кутской области.</w:t>
      </w:r>
    </w:p>
    <w:p w:rsidR="00097CFB" w:rsidRPr="001744DC" w:rsidRDefault="00097CFB" w:rsidP="00620E2A">
      <w:pPr>
        <w:ind w:firstLine="709"/>
      </w:pPr>
      <w:r w:rsidRPr="001744DC">
        <w:t>Приняли участие в следующих мероприятиях:</w:t>
      </w:r>
    </w:p>
    <w:p w:rsidR="00097CFB" w:rsidRPr="001744DC" w:rsidRDefault="00097CFB" w:rsidP="00620E2A">
      <w:pPr>
        <w:ind w:firstLine="709"/>
      </w:pPr>
      <w:r w:rsidRPr="001744DC">
        <w:t>- в согласовании основных мероприятий договора взаимного сотрудн</w:t>
      </w:r>
      <w:r w:rsidRPr="001744DC">
        <w:t>и</w:t>
      </w:r>
      <w:r w:rsidRPr="001744DC">
        <w:t>чества между Законодательным Собранием Иркутской области и Госуда</w:t>
      </w:r>
      <w:r w:rsidRPr="001744DC">
        <w:t>р</w:t>
      </w:r>
      <w:r w:rsidRPr="001744DC">
        <w:t xml:space="preserve">ственным Собранием (Ил </w:t>
      </w:r>
      <w:proofErr w:type="spellStart"/>
      <w:r w:rsidRPr="001744DC">
        <w:t>Тумэн</w:t>
      </w:r>
      <w:proofErr w:type="spellEnd"/>
      <w:r w:rsidRPr="001744DC">
        <w:t>) Республики Саха (Якутия) 1</w:t>
      </w:r>
      <w:r w:rsidR="006972A2">
        <w:t xml:space="preserve">- </w:t>
      </w:r>
      <w:r w:rsidRPr="001744DC">
        <w:t>3</w:t>
      </w:r>
      <w:r w:rsidR="006972A2">
        <w:t xml:space="preserve"> февраля</w:t>
      </w:r>
      <w:r w:rsidRPr="001744DC">
        <w:t>,</w:t>
      </w:r>
      <w:r w:rsidRPr="001744DC">
        <w:rPr>
          <w:sz w:val="20"/>
          <w:szCs w:val="20"/>
        </w:rPr>
        <w:t xml:space="preserve"> </w:t>
      </w:r>
      <w:r w:rsidR="006972A2">
        <w:rPr>
          <w:sz w:val="20"/>
          <w:szCs w:val="20"/>
        </w:rPr>
        <w:br/>
      </w:r>
      <w:r w:rsidRPr="001744DC">
        <w:t>г. Якутск, К.Р.</w:t>
      </w:r>
      <w:r w:rsidR="006972A2">
        <w:t xml:space="preserve"> </w:t>
      </w:r>
      <w:r w:rsidRPr="001744DC">
        <w:t>Алдаров);</w:t>
      </w:r>
    </w:p>
    <w:p w:rsidR="00097CFB" w:rsidRPr="001744DC" w:rsidRDefault="00097CFB" w:rsidP="00620E2A">
      <w:pPr>
        <w:ind w:firstLine="709"/>
      </w:pPr>
      <w:r w:rsidRPr="001744DC">
        <w:t>- в работе Конгресса национальных и общественных организаций И</w:t>
      </w:r>
      <w:r w:rsidRPr="001744DC">
        <w:t>р</w:t>
      </w:r>
      <w:r w:rsidRPr="001744DC">
        <w:t>кутской области (</w:t>
      </w:r>
      <w:r w:rsidR="006972A2">
        <w:t>5 марта</w:t>
      </w:r>
      <w:proofErr w:type="gramStart"/>
      <w:r w:rsidR="006972A2">
        <w:t xml:space="preserve"> ,</w:t>
      </w:r>
      <w:proofErr w:type="gramEnd"/>
      <w:r w:rsidRPr="001744DC">
        <w:t xml:space="preserve"> г. Иркутск, К.Р. Алдаров);</w:t>
      </w:r>
    </w:p>
    <w:p w:rsidR="00097CFB" w:rsidRPr="001744DC" w:rsidRDefault="00097CFB" w:rsidP="00620E2A">
      <w:pPr>
        <w:ind w:firstLine="709"/>
      </w:pPr>
      <w:r w:rsidRPr="001744DC">
        <w:t xml:space="preserve">- в межрегиональном муниципальном </w:t>
      </w:r>
      <w:proofErr w:type="gramStart"/>
      <w:r w:rsidRPr="001744DC">
        <w:t>Форуме</w:t>
      </w:r>
      <w:proofErr w:type="gramEnd"/>
      <w:r w:rsidRPr="001744DC">
        <w:t xml:space="preserve"> проводимом ООО «Вс</w:t>
      </w:r>
      <w:r w:rsidRPr="001744DC">
        <w:t>е</w:t>
      </w:r>
      <w:r w:rsidRPr="001744DC">
        <w:t>российский Совет местного самоуправления» (</w:t>
      </w:r>
      <w:r w:rsidR="006972A2">
        <w:t>6 марта,</w:t>
      </w:r>
      <w:r w:rsidRPr="001744DC">
        <w:t xml:space="preserve"> г. Иркутск, К.Р.</w:t>
      </w:r>
      <w:r w:rsidR="006972A2">
        <w:t xml:space="preserve"> </w:t>
      </w:r>
      <w:r w:rsidRPr="001744DC">
        <w:t>А</w:t>
      </w:r>
      <w:r w:rsidRPr="001744DC">
        <w:t>л</w:t>
      </w:r>
      <w:r w:rsidRPr="001744DC">
        <w:t>даров);</w:t>
      </w:r>
    </w:p>
    <w:p w:rsidR="00097CFB" w:rsidRPr="001744DC" w:rsidRDefault="00097CFB" w:rsidP="00620E2A">
      <w:pPr>
        <w:ind w:firstLine="709"/>
      </w:pPr>
      <w:r w:rsidRPr="001744DC">
        <w:t xml:space="preserve">- в церемонии торжественного старта движения почты по пути </w:t>
      </w:r>
      <w:proofErr w:type="spellStart"/>
      <w:r w:rsidRPr="001744DC">
        <w:t>Ирку</w:t>
      </w:r>
      <w:r w:rsidRPr="001744DC">
        <w:t>т</w:t>
      </w:r>
      <w:r w:rsidRPr="001744DC">
        <w:t>ско</w:t>
      </w:r>
      <w:proofErr w:type="spellEnd"/>
      <w:r w:rsidRPr="001744DC">
        <w:t>-Якутского почтового тракта (14</w:t>
      </w:r>
      <w:r w:rsidR="006972A2">
        <w:t xml:space="preserve"> марта,</w:t>
      </w:r>
      <w:r w:rsidRPr="001744DC">
        <w:t xml:space="preserve"> г. Иркутск, «Модный квартал», К.Р. Алдаров);</w:t>
      </w:r>
    </w:p>
    <w:p w:rsidR="00097CFB" w:rsidRPr="001744DC" w:rsidRDefault="00097CFB" w:rsidP="00620E2A">
      <w:pPr>
        <w:ind w:firstLine="709"/>
      </w:pPr>
      <w:r w:rsidRPr="001744DC">
        <w:t>- в заседании межведомственной комиссии по взаимодействию в в</w:t>
      </w:r>
      <w:r w:rsidRPr="001744DC">
        <w:t>о</w:t>
      </w:r>
      <w:r w:rsidRPr="001744DC">
        <w:t xml:space="preserve">просах пресечения незаконных заготовок и оборота древесины на территории </w:t>
      </w:r>
      <w:r w:rsidRPr="001744DC">
        <w:lastRenderedPageBreak/>
        <w:t>Иркутской области (15</w:t>
      </w:r>
      <w:r w:rsidR="006972A2">
        <w:t xml:space="preserve"> марта,</w:t>
      </w:r>
      <w:r w:rsidRPr="001744DC">
        <w:t xml:space="preserve"> Правительство Иркутской области, К.Р. Алд</w:t>
      </w:r>
      <w:r w:rsidRPr="001744DC">
        <w:t>а</w:t>
      </w:r>
      <w:r w:rsidRPr="001744DC">
        <w:t>ров);</w:t>
      </w:r>
    </w:p>
    <w:p w:rsidR="00097CFB" w:rsidRPr="001744DC" w:rsidRDefault="00097CFB" w:rsidP="00620E2A">
      <w:pPr>
        <w:ind w:firstLine="709"/>
      </w:pPr>
      <w:r w:rsidRPr="001744DC">
        <w:t xml:space="preserve">- в работе </w:t>
      </w:r>
      <w:r w:rsidRPr="001744DC">
        <w:rPr>
          <w:lang w:val="en-US"/>
        </w:rPr>
        <w:t>IX</w:t>
      </w:r>
      <w:r w:rsidRPr="001744DC">
        <w:t xml:space="preserve"> Международного форума «Экология» (22-23</w:t>
      </w:r>
      <w:r w:rsidR="006972A2">
        <w:t xml:space="preserve"> марта</w:t>
      </w:r>
      <w:r w:rsidR="006972A2">
        <w:br/>
      </w:r>
      <w:r w:rsidRPr="001744DC">
        <w:t>г. Москва</w:t>
      </w:r>
      <w:r w:rsidR="006972A2">
        <w:t>,</w:t>
      </w:r>
      <w:r w:rsidRPr="001744DC">
        <w:t xml:space="preserve"> Алдаров К.Р.);</w:t>
      </w:r>
    </w:p>
    <w:p w:rsidR="00097CFB" w:rsidRPr="001744DC" w:rsidRDefault="00097CFB" w:rsidP="00620E2A">
      <w:pPr>
        <w:ind w:firstLine="709"/>
        <w:rPr>
          <w:i/>
        </w:rPr>
      </w:pPr>
      <w:r w:rsidRPr="001744DC">
        <w:t xml:space="preserve">- в юбилейном мероприятии в честь 275-летия со дня становления </w:t>
      </w:r>
      <w:proofErr w:type="spellStart"/>
      <w:r w:rsidRPr="001744DC">
        <w:t>И</w:t>
      </w:r>
      <w:r w:rsidRPr="001744DC">
        <w:t>р</w:t>
      </w:r>
      <w:r w:rsidRPr="001744DC">
        <w:t>кутско</w:t>
      </w:r>
      <w:proofErr w:type="spellEnd"/>
      <w:r w:rsidRPr="001744DC">
        <w:t>-Якутского почтового тракта (30</w:t>
      </w:r>
      <w:r w:rsidR="006972A2">
        <w:t xml:space="preserve"> марта </w:t>
      </w:r>
      <w:r w:rsidRPr="001744DC">
        <w:t>2</w:t>
      </w:r>
      <w:r w:rsidR="006972A2">
        <w:t xml:space="preserve"> февраля,</w:t>
      </w:r>
      <w:r w:rsidRPr="001744DC">
        <w:t xml:space="preserve"> г. Якут</w:t>
      </w:r>
      <w:r w:rsidR="006972A2">
        <w:t>ск</w:t>
      </w:r>
      <w:r w:rsidRPr="001744DC">
        <w:t>, К.Р. А</w:t>
      </w:r>
      <w:r w:rsidRPr="001744DC">
        <w:t>л</w:t>
      </w:r>
      <w:r w:rsidRPr="001744DC">
        <w:t>даров).</w:t>
      </w:r>
    </w:p>
    <w:p w:rsidR="00097CFB" w:rsidRPr="001744DC" w:rsidRDefault="00097CFB" w:rsidP="00620E2A">
      <w:pPr>
        <w:ind w:firstLine="709"/>
        <w:rPr>
          <w:rFonts w:eastAsiaTheme="minorHAnsi"/>
        </w:rPr>
      </w:pPr>
      <w:r w:rsidRPr="001744DC">
        <w:t>В соответствии с планом по реализации положений Послания През</w:t>
      </w:r>
      <w:r w:rsidRPr="001744DC">
        <w:t>и</w:t>
      </w:r>
      <w:r w:rsidRPr="001744DC">
        <w:t xml:space="preserve">дента Российской Федерации Федеральному Собранию </w:t>
      </w:r>
      <w:r w:rsidR="0096602B" w:rsidRPr="001744DC">
        <w:t xml:space="preserve">27 марта на площадке Законодательного Собрания Иркутской области </w:t>
      </w:r>
      <w:r w:rsidRPr="001744DC">
        <w:t>проведен круглый стол на тему «</w:t>
      </w:r>
      <w:r w:rsidRPr="001744DC">
        <w:rPr>
          <w:bCs/>
        </w:rPr>
        <w:t>Утилизация, переработка, сбор, хранение и транспортировка твердых бытовых отходов: проблемы и пути решения</w:t>
      </w:r>
      <w:r w:rsidRPr="001744DC">
        <w:t>».</w:t>
      </w:r>
      <w:r w:rsidR="0096602B">
        <w:t xml:space="preserve"> </w:t>
      </w:r>
      <w:r w:rsidRPr="001744DC">
        <w:t>Мероприятие было организ</w:t>
      </w:r>
      <w:r w:rsidRPr="001744DC">
        <w:t>о</w:t>
      </w:r>
      <w:r w:rsidRPr="001744DC">
        <w:t xml:space="preserve">вано комитетом по законодательству о природопользовании, экологии и сельском хозяйстве </w:t>
      </w:r>
      <w:r w:rsidR="0096602B" w:rsidRPr="001744DC">
        <w:t xml:space="preserve">Законодательного Собрания Иркутской области </w:t>
      </w:r>
      <w:r w:rsidRPr="001744DC">
        <w:t>совмес</w:t>
      </w:r>
      <w:r w:rsidRPr="001744DC">
        <w:t>т</w:t>
      </w:r>
      <w:r w:rsidRPr="001744DC">
        <w:t xml:space="preserve">но с Общественной палатой </w:t>
      </w:r>
      <w:r w:rsidR="0096602B" w:rsidRPr="001744DC">
        <w:t>Иркутской области</w:t>
      </w:r>
      <w:r w:rsidRPr="001744DC">
        <w:t>, его участниками стали пре</w:t>
      </w:r>
      <w:r w:rsidRPr="001744DC">
        <w:t>д</w:t>
      </w:r>
      <w:r w:rsidRPr="001744DC">
        <w:t xml:space="preserve">ставители профильных министерств и муниципальных образований </w:t>
      </w:r>
      <w:r w:rsidR="0096602B" w:rsidRPr="001744DC">
        <w:t>Ирку</w:t>
      </w:r>
      <w:r w:rsidR="0096602B" w:rsidRPr="001744DC">
        <w:t>т</w:t>
      </w:r>
      <w:r w:rsidR="0096602B" w:rsidRPr="001744DC">
        <w:t>ской области</w:t>
      </w:r>
      <w:r w:rsidRPr="001744DC">
        <w:t>.</w:t>
      </w:r>
    </w:p>
    <w:p w:rsidR="00097CFB" w:rsidRPr="001744DC" w:rsidRDefault="00097CFB" w:rsidP="00620E2A">
      <w:pPr>
        <w:ind w:firstLine="709"/>
      </w:pPr>
      <w:r w:rsidRPr="001744DC">
        <w:t>Старт так называемой «мусорной реформы» был дан в 2016 году, когда федеральным законодателем был предусмотрен поэтапный запуск новой с</w:t>
      </w:r>
      <w:r w:rsidRPr="001744DC">
        <w:t>и</w:t>
      </w:r>
      <w:r w:rsidRPr="001744DC">
        <w:t>стемы регулирования в области обращения с твердыми коммунальными о</w:t>
      </w:r>
      <w:r w:rsidRPr="001744DC">
        <w:t>т</w:t>
      </w:r>
      <w:r w:rsidRPr="001744DC">
        <w:t>ходами в срок до 1 января 2019 года. Таким образом, в течение прошлого г</w:t>
      </w:r>
      <w:r w:rsidRPr="001744DC">
        <w:t>о</w:t>
      </w:r>
      <w:r w:rsidRPr="001744DC">
        <w:t>да регионы должны были завершить работу по разработке и установлению нормативов накопления ТКО с учетом четырех сезонов, утверждению реги</w:t>
      </w:r>
      <w:r w:rsidRPr="001744DC">
        <w:t>о</w:t>
      </w:r>
      <w:r w:rsidRPr="001744DC">
        <w:t>нальных программ, корректировке территориальных схем обращения с отх</w:t>
      </w:r>
      <w:r w:rsidRPr="001744DC">
        <w:t>о</w:t>
      </w:r>
      <w:r w:rsidRPr="001744DC">
        <w:t>дами и до 1 мая 2018 года заключить соглашения с региональными операт</w:t>
      </w:r>
      <w:r w:rsidRPr="001744DC">
        <w:t>о</w:t>
      </w:r>
      <w:r w:rsidRPr="001744DC">
        <w:t>рами.</w:t>
      </w:r>
    </w:p>
    <w:p w:rsidR="00097CFB" w:rsidRPr="001744DC" w:rsidRDefault="00097CFB" w:rsidP="00620E2A">
      <w:pPr>
        <w:ind w:firstLine="709"/>
      </w:pPr>
      <w:r w:rsidRPr="001744DC">
        <w:t xml:space="preserve">Также было отмечено, что федеральный законодатель установил запрет на захоронение отходов, в состав которых входят полезные компоненты, подлежащие утилизации. Так, с 1 января 2018 года запрещается </w:t>
      </w:r>
      <w:proofErr w:type="spellStart"/>
      <w:r w:rsidRPr="001744DC">
        <w:t>захоранивать</w:t>
      </w:r>
      <w:proofErr w:type="spellEnd"/>
      <w:r w:rsidRPr="001744DC">
        <w:t xml:space="preserve"> лом, ртутные, люминесцентные и светодиодные лампы, а также отходы рту</w:t>
      </w:r>
      <w:r w:rsidRPr="001744DC">
        <w:t>т</w:t>
      </w:r>
      <w:r w:rsidRPr="001744DC">
        <w:t>ных термометров и вентилей, с 2019 года – стеклянную, полиэтиленовую и полипропиленовую упаковку и тару, пневматические и резиновые шины, к</w:t>
      </w:r>
      <w:r w:rsidRPr="001744DC">
        <w:t>а</w:t>
      </w:r>
      <w:r w:rsidRPr="001744DC">
        <w:t>меры и покрышки от них, а также бумажные отходы, а с 2021 года – банк</w:t>
      </w:r>
      <w:r w:rsidRPr="001744DC">
        <w:t>о</w:t>
      </w:r>
      <w:r w:rsidRPr="001744DC">
        <w:t>маты, мобильные телефоны, рации, модемы, профессиональные диктофоны, барометры, микроволновые печи, принтеры, сканеры, компьютерные с</w:t>
      </w:r>
      <w:r w:rsidRPr="001744DC">
        <w:t>и</w:t>
      </w:r>
      <w:r w:rsidRPr="001744DC">
        <w:t>стемные блоки и калькуляторы.</w:t>
      </w:r>
    </w:p>
    <w:p w:rsidR="00097CFB" w:rsidRPr="001744DC" w:rsidRDefault="00097CFB" w:rsidP="00620E2A">
      <w:pPr>
        <w:ind w:firstLine="709"/>
      </w:pPr>
      <w:r w:rsidRPr="001744DC">
        <w:t>Прогнозный объем финансовых средств, необходимый для реализации мероприятий региональной программы «Обращение с отходами, в том числе с твердыми коммунальными отходами», всего составит более 17 млрд рублей из всех источников финансирования. В том числе в 2018 году предусмотрено 27 млн рублей на разработку проектной документации для строительства межмуниципального мусороперерабатывающего комплекса, а также 29,6 млн рублей на строительство полигона ТБО в поселке Михайловка Черемховск</w:t>
      </w:r>
      <w:r w:rsidRPr="001744DC">
        <w:t>о</w:t>
      </w:r>
      <w:r w:rsidRPr="001744DC">
        <w:t xml:space="preserve">го района и 85,3 млн рублей – на строительство полигона в Нижнеудинском </w:t>
      </w:r>
      <w:r w:rsidRPr="001744DC">
        <w:lastRenderedPageBreak/>
        <w:t>районе. Кроме того, будут выделены средства на разработку проектной д</w:t>
      </w:r>
      <w:r w:rsidRPr="001744DC">
        <w:t>о</w:t>
      </w:r>
      <w:r w:rsidRPr="001744DC">
        <w:t>кументации для строительства мусоросортировочной станции с элементом переработки ТКО в местности Имел-</w:t>
      </w:r>
      <w:proofErr w:type="spellStart"/>
      <w:r w:rsidRPr="001744DC">
        <w:t>Кутул</w:t>
      </w:r>
      <w:proofErr w:type="spellEnd"/>
      <w:r w:rsidRPr="001744DC">
        <w:t xml:space="preserve"> и мусороперегрузочной станции в м. Бориса </w:t>
      </w:r>
      <w:proofErr w:type="spellStart"/>
      <w:r w:rsidRPr="001744DC">
        <w:t>Ольхонского</w:t>
      </w:r>
      <w:proofErr w:type="spellEnd"/>
      <w:r w:rsidRPr="001744DC">
        <w:t xml:space="preserve"> района. При этом отмечено, что на сегодняшний день область обеспечена полигонами всего на 35 %.</w:t>
      </w:r>
    </w:p>
    <w:p w:rsidR="00097CFB" w:rsidRPr="001744DC" w:rsidRDefault="00097CFB" w:rsidP="00620E2A">
      <w:pPr>
        <w:ind w:firstLine="709"/>
      </w:pPr>
      <w:r w:rsidRPr="001744DC">
        <w:t>Участники круглого стола отметили, что особенно остро проблема в</w:t>
      </w:r>
      <w:r w:rsidRPr="001744DC">
        <w:t>ы</w:t>
      </w:r>
      <w:r w:rsidRPr="001744DC">
        <w:t>воза мусора и ликвидации несанкционированных свалок стоит в прибайкал</w:t>
      </w:r>
      <w:r w:rsidRPr="001744DC">
        <w:t>ь</w:t>
      </w:r>
      <w:r w:rsidRPr="001744DC">
        <w:t>ских территориях.</w:t>
      </w:r>
    </w:p>
    <w:p w:rsidR="00097CFB" w:rsidRPr="001744DC" w:rsidRDefault="00097CFB" w:rsidP="00620E2A">
      <w:pPr>
        <w:ind w:firstLine="709"/>
      </w:pPr>
      <w:r w:rsidRPr="001744DC">
        <w:t>Представитель администрации Иркутска рассказала о положительном опыте создания и работы базы данных АСОИ «Отходы», где собраны данные об организациях, структурных объектах, закрепленных годовых объемах о</w:t>
      </w:r>
      <w:r w:rsidRPr="001744DC">
        <w:t>б</w:t>
      </w:r>
      <w:r w:rsidRPr="001744DC">
        <w:t>разования отходов за контейнерной площадкой, а также программа позволяет осуществлять мероприятия инвентаризационного характера. Уникальность информационной системы по учету отходов состоит в том, что она подкл</w:t>
      </w:r>
      <w:r w:rsidRPr="001744DC">
        <w:t>ю</w:t>
      </w:r>
      <w:r w:rsidRPr="001744DC">
        <w:t>чена в режиме реального времени к единственному городскому полигону по размещению ТКО. Вместе с тем докладчик отметила, что если существенные изменения в законодательстве в данной сфере приводят бессистемную работу со стороны муниципали</w:t>
      </w:r>
      <w:r w:rsidR="0096602B">
        <w:t>тетов в планомерное состояние, т</w:t>
      </w:r>
      <w:r w:rsidRPr="001744DC">
        <w:t>о в городе Иркутске все иначе, поскольку возникающая правовая неопределенность по ряду в</w:t>
      </w:r>
      <w:r w:rsidRPr="001744DC">
        <w:t>о</w:t>
      </w:r>
      <w:r w:rsidRPr="001744DC">
        <w:t>просов дестабилизиру</w:t>
      </w:r>
      <w:r w:rsidR="0096602B">
        <w:t>е</w:t>
      </w:r>
      <w:r w:rsidRPr="001744DC">
        <w:t>т уже выстроенную работу.</w:t>
      </w:r>
    </w:p>
    <w:p w:rsidR="00097CFB" w:rsidRPr="001744DC" w:rsidRDefault="00097CFB" w:rsidP="00620E2A">
      <w:pPr>
        <w:ind w:firstLine="709"/>
      </w:pPr>
      <w:r w:rsidRPr="001744DC">
        <w:t>В ходе работы круглого стола были выработаны рекомендации.</w:t>
      </w:r>
    </w:p>
    <w:p w:rsidR="00097CFB" w:rsidRPr="001744DC" w:rsidRDefault="00097CFB" w:rsidP="00620E2A">
      <w:pPr>
        <w:ind w:firstLine="709"/>
        <w:rPr>
          <w:rFonts w:eastAsiaTheme="minorHAnsi"/>
        </w:rPr>
      </w:pPr>
      <w:r w:rsidRPr="001744DC">
        <w:t>В рамках контрольной деятельности на заседании комитета заслушана информация о ходе исполнения подпрограммы «Развитие овощеводства в з</w:t>
      </w:r>
      <w:r w:rsidRPr="001744DC">
        <w:t>а</w:t>
      </w:r>
      <w:r w:rsidRPr="001744DC">
        <w:t>крытом грунте в Иркутской области» на 2014 – 2020 годы</w:t>
      </w:r>
      <w:r w:rsidR="00C55498" w:rsidRPr="001744DC">
        <w:t xml:space="preserve"> </w:t>
      </w:r>
      <w:r w:rsidRPr="001744DC">
        <w:t>государственной программы Иркутской области «Развитие сельского хозяйства и регулиров</w:t>
      </w:r>
      <w:r w:rsidRPr="001744DC">
        <w:t>а</w:t>
      </w:r>
      <w:r w:rsidRPr="001744DC">
        <w:t>ние рынков сельскохозяйственной продукции, сырья и продовольствия» на 2014</w:t>
      </w:r>
      <w:r w:rsidR="00B35DA2" w:rsidRPr="001744DC">
        <w:t xml:space="preserve"> – </w:t>
      </w:r>
      <w:r w:rsidRPr="001744DC">
        <w:t>2020 годы.</w:t>
      </w:r>
    </w:p>
    <w:p w:rsidR="00097CFB" w:rsidRPr="001744DC" w:rsidRDefault="00097CFB" w:rsidP="0096602B">
      <w:pPr>
        <w:ind w:firstLine="709"/>
      </w:pPr>
      <w:r w:rsidRPr="001744DC">
        <w:t>По окончании заседания комитета принято решение</w:t>
      </w:r>
      <w:r w:rsidR="0096602B">
        <w:t xml:space="preserve"> п</w:t>
      </w:r>
      <w:r w:rsidRPr="001744DC">
        <w:t>ринять к свед</w:t>
      </w:r>
      <w:r w:rsidRPr="001744DC">
        <w:t>е</w:t>
      </w:r>
      <w:r w:rsidRPr="001744DC">
        <w:t>нию информацию министерства сельского хозяйства Иркутской области о ходе исполнения подпрограммы «Развитие овощеводства в закрытом грунте в Иркутской области» на 2014</w:t>
      </w:r>
      <w:r w:rsidR="0096602B">
        <w:t xml:space="preserve"> – </w:t>
      </w:r>
      <w:r w:rsidRPr="001744DC">
        <w:t>2020 годы государственной программы И</w:t>
      </w:r>
      <w:r w:rsidRPr="001744DC">
        <w:t>р</w:t>
      </w:r>
      <w:r w:rsidRPr="001744DC">
        <w:t>кутской области «Развитие сельского хозяйства и регулирование рынков сельскохозяйственной продукции, сырья и продовольствия» на</w:t>
      </w:r>
      <w:r w:rsidR="00C55498" w:rsidRPr="001744DC">
        <w:t xml:space="preserve"> </w:t>
      </w:r>
      <w:r w:rsidR="0096602B">
        <w:br/>
      </w:r>
      <w:r w:rsidRPr="001744DC">
        <w:t>2014</w:t>
      </w:r>
      <w:r w:rsidR="0096602B">
        <w:t xml:space="preserve"> – </w:t>
      </w:r>
      <w:r w:rsidRPr="001744DC">
        <w:t>2020 годы, утвержденной</w:t>
      </w:r>
      <w:r w:rsidR="00C55498" w:rsidRPr="001744DC">
        <w:t xml:space="preserve"> </w:t>
      </w:r>
      <w:r w:rsidR="0096602B">
        <w:t>п</w:t>
      </w:r>
      <w:r w:rsidRPr="001744DC">
        <w:t>остановлением</w:t>
      </w:r>
      <w:r w:rsidR="00C55498" w:rsidRPr="001744DC">
        <w:t xml:space="preserve"> </w:t>
      </w:r>
      <w:r w:rsidRPr="001744DC">
        <w:t>Правительства</w:t>
      </w:r>
      <w:r w:rsidR="00C55498" w:rsidRPr="001744DC">
        <w:t xml:space="preserve"> </w:t>
      </w:r>
      <w:r w:rsidRPr="001744DC">
        <w:t>Иркутской</w:t>
      </w:r>
      <w:r w:rsidR="00C55498" w:rsidRPr="001744DC">
        <w:t xml:space="preserve"> </w:t>
      </w:r>
      <w:r w:rsidRPr="001744DC">
        <w:t>области</w:t>
      </w:r>
      <w:r w:rsidR="00C55498" w:rsidRPr="001744DC">
        <w:t xml:space="preserve"> </w:t>
      </w:r>
      <w:r w:rsidRPr="001744DC">
        <w:t>от</w:t>
      </w:r>
      <w:r w:rsidR="00C55498" w:rsidRPr="001744DC">
        <w:t xml:space="preserve"> </w:t>
      </w:r>
      <w:r w:rsidRPr="001744DC">
        <w:t>9 декабря 2013 года № 568-пп.</w:t>
      </w:r>
    </w:p>
    <w:p w:rsidR="00B27DCA" w:rsidRPr="001744DC" w:rsidRDefault="00B27DCA" w:rsidP="002D72E9">
      <w:pPr>
        <w:pStyle w:val="3"/>
        <w:ind w:firstLine="709"/>
      </w:pPr>
      <w:bookmarkStart w:id="24" w:name="_Toc511295178"/>
      <w:r w:rsidRPr="001744DC">
        <w:t>Комиссия по Регламенту,</w:t>
      </w:r>
      <w:r w:rsidR="00CE5173" w:rsidRPr="001744DC">
        <w:t xml:space="preserve"> </w:t>
      </w:r>
      <w:r w:rsidRPr="001744DC">
        <w:t>депутатской</w:t>
      </w:r>
      <w:r w:rsidR="0030056B" w:rsidRPr="001744DC">
        <w:t xml:space="preserve"> </w:t>
      </w:r>
      <w:r w:rsidRPr="001744DC">
        <w:t>этике, информационной</w:t>
      </w:r>
      <w:r w:rsidR="0030056B" w:rsidRPr="001744DC">
        <w:t xml:space="preserve"> </w:t>
      </w:r>
      <w:r w:rsidRPr="001744DC">
        <w:t>политике и</w:t>
      </w:r>
      <w:r w:rsidR="0030056B" w:rsidRPr="001744DC">
        <w:t xml:space="preserve"> </w:t>
      </w:r>
      <w:r w:rsidRPr="001744DC">
        <w:t>связям</w:t>
      </w:r>
      <w:r w:rsidR="0030056B" w:rsidRPr="001744DC">
        <w:t xml:space="preserve"> </w:t>
      </w:r>
      <w:r w:rsidRPr="001744DC">
        <w:t>с общественными объединениями</w:t>
      </w:r>
      <w:bookmarkEnd w:id="24"/>
      <w:r w:rsidRPr="001744DC">
        <w:t xml:space="preserve"> </w:t>
      </w:r>
    </w:p>
    <w:p w:rsidR="00FF3B51" w:rsidRPr="001744DC" w:rsidRDefault="00FF3B51" w:rsidP="00C011F3">
      <w:pPr>
        <w:ind w:firstLine="709"/>
      </w:pPr>
      <w:r w:rsidRPr="001744DC">
        <w:t>Комиссия по Регламенту, депутатской этике, информационной</w:t>
      </w:r>
      <w:r w:rsidR="00C55498" w:rsidRPr="001744DC">
        <w:t xml:space="preserve"> </w:t>
      </w:r>
      <w:r w:rsidRPr="001744DC">
        <w:t>полит</w:t>
      </w:r>
      <w:r w:rsidRPr="001744DC">
        <w:t>и</w:t>
      </w:r>
      <w:r w:rsidRPr="001744DC">
        <w:t>ке и связям с общественными объединениями Законодательного Собрания</w:t>
      </w:r>
      <w:r w:rsidR="00C55498" w:rsidRPr="001744DC">
        <w:t xml:space="preserve"> </w:t>
      </w:r>
      <w:r w:rsidRPr="001744DC">
        <w:t>Иркутской</w:t>
      </w:r>
      <w:r w:rsidR="00C55498" w:rsidRPr="001744DC">
        <w:t xml:space="preserve"> </w:t>
      </w:r>
      <w:r w:rsidRPr="001744DC">
        <w:t>области (далее – комиссия по Регламенту, комиссия) осуществл</w:t>
      </w:r>
      <w:r w:rsidRPr="001744DC">
        <w:t>я</w:t>
      </w:r>
      <w:r w:rsidRPr="001744DC">
        <w:t>ла свою деятельность в соответствии с</w:t>
      </w:r>
      <w:r w:rsidR="00C55498" w:rsidRPr="001744DC">
        <w:t xml:space="preserve"> </w:t>
      </w:r>
      <w:r w:rsidRPr="001744DC">
        <w:t>положениями Закона Иркутской обл</w:t>
      </w:r>
      <w:r w:rsidRPr="001744DC">
        <w:t>а</w:t>
      </w:r>
      <w:r w:rsidRPr="001744DC">
        <w:t xml:space="preserve">сти от 8 июня 2009 года № 30-оз «О Законодательном Собрании Иркутской области» и постановлением Законодательного Собрания Иркутской области </w:t>
      </w:r>
      <w:r w:rsidRPr="001744DC">
        <w:lastRenderedPageBreak/>
        <w:t>от 17.03.2010 № 19/29-ЗС «О Регламенте Законодательного Собрания Ирку</w:t>
      </w:r>
      <w:r w:rsidRPr="001744DC">
        <w:t>т</w:t>
      </w:r>
      <w:r w:rsidRPr="001744DC">
        <w:t>ской области». Основные цели и задачи комиссии, реализация которых ос</w:t>
      </w:r>
      <w:r w:rsidRPr="001744DC">
        <w:t>у</w:t>
      </w:r>
      <w:r w:rsidRPr="001744DC">
        <w:t>ществлялась в отчетном периоде:</w:t>
      </w:r>
    </w:p>
    <w:p w:rsidR="00FF3B51" w:rsidRPr="001744DC" w:rsidRDefault="00FF3B51" w:rsidP="00C011F3">
      <w:pPr>
        <w:ind w:firstLine="709"/>
      </w:pPr>
      <w:r w:rsidRPr="001744DC">
        <w:t>1. Контроль за соблюдением положений Регламента Законодательного Собрания Иркутской области, Правил депутатской этики и Закона Иркутской области от 8 июня 2009 года № 31-оз «О статусе депутата Законодательного Собрания Иркутской области».</w:t>
      </w:r>
    </w:p>
    <w:p w:rsidR="00FF3B51" w:rsidRPr="001744DC" w:rsidRDefault="00FF3B51" w:rsidP="00C011F3">
      <w:pPr>
        <w:ind w:firstLine="709"/>
      </w:pPr>
      <w:r w:rsidRPr="001744DC">
        <w:t xml:space="preserve">2. Мониторинг </w:t>
      </w:r>
      <w:proofErr w:type="spellStart"/>
      <w:r w:rsidRPr="001744DC">
        <w:t>правоприменения</w:t>
      </w:r>
      <w:proofErr w:type="spellEnd"/>
      <w:r w:rsidRPr="001744DC">
        <w:t xml:space="preserve"> законов Иркутской области по направлениям деятельности комиссии по Регламенту, депутатской этике, и</w:t>
      </w:r>
      <w:r w:rsidRPr="001744DC">
        <w:t>н</w:t>
      </w:r>
      <w:r w:rsidRPr="001744DC">
        <w:t>формационной политике и связям с общественными объединениями Закон</w:t>
      </w:r>
      <w:r w:rsidRPr="001744DC">
        <w:t>о</w:t>
      </w:r>
      <w:r w:rsidRPr="001744DC">
        <w:t>дательного Собрания Иркутской области.</w:t>
      </w:r>
    </w:p>
    <w:p w:rsidR="00FF3B51" w:rsidRPr="001744DC" w:rsidRDefault="00FF3B51" w:rsidP="00C011F3">
      <w:pPr>
        <w:ind w:firstLine="709"/>
      </w:pPr>
      <w:r w:rsidRPr="001744DC">
        <w:t>3. Рассмотрение вопросов, связанных с:</w:t>
      </w:r>
    </w:p>
    <w:p w:rsidR="00FF3B51" w:rsidRPr="001744DC" w:rsidRDefault="00FF3B51" w:rsidP="00C011F3">
      <w:pPr>
        <w:ind w:firstLine="709"/>
      </w:pPr>
      <w:r w:rsidRPr="001744DC">
        <w:t>- областной государственной поддержкой социально ориентированных некоммерческих организаций;</w:t>
      </w:r>
    </w:p>
    <w:p w:rsidR="00FF3B51" w:rsidRPr="001744DC" w:rsidRDefault="00FF3B51" w:rsidP="00C011F3">
      <w:pPr>
        <w:ind w:firstLine="709"/>
      </w:pPr>
      <w:r w:rsidRPr="001744DC">
        <w:t>- деятельностью депутатских объединений;</w:t>
      </w:r>
    </w:p>
    <w:p w:rsidR="00FF3B51" w:rsidRPr="001744DC" w:rsidRDefault="00FF3B51" w:rsidP="00C011F3">
      <w:pPr>
        <w:ind w:firstLine="709"/>
      </w:pPr>
      <w:r w:rsidRPr="001744DC">
        <w:t>- взаимодействием с аппаратом Законодательного Собрания по вопр</w:t>
      </w:r>
      <w:r w:rsidRPr="001744DC">
        <w:t>о</w:t>
      </w:r>
      <w:r w:rsidRPr="001744DC">
        <w:t>сам осуществления контроля за освещением деятельности Законодательного Собрания, постоянных комитетов, постоянных комиссий и депутатов Зак</w:t>
      </w:r>
      <w:r w:rsidRPr="001744DC">
        <w:t>о</w:t>
      </w:r>
      <w:r w:rsidRPr="001744DC">
        <w:t>нодательного Собрания;</w:t>
      </w:r>
    </w:p>
    <w:p w:rsidR="00FF3B51" w:rsidRPr="001744DC" w:rsidRDefault="00FF3B51" w:rsidP="00C011F3">
      <w:pPr>
        <w:ind w:firstLine="709"/>
      </w:pPr>
      <w:r w:rsidRPr="001744DC">
        <w:t>- взаимодействием со средствами массовой информации, обществе</w:t>
      </w:r>
      <w:r w:rsidRPr="001744DC">
        <w:t>н</w:t>
      </w:r>
      <w:r w:rsidRPr="001744DC">
        <w:t>ными объединениями;</w:t>
      </w:r>
    </w:p>
    <w:p w:rsidR="00FF3B51" w:rsidRPr="001744DC" w:rsidRDefault="00FF3B51" w:rsidP="00C011F3">
      <w:pPr>
        <w:ind w:firstLine="709"/>
      </w:pPr>
      <w:r w:rsidRPr="001744DC">
        <w:t>- награждением Почетной грамотой Законодательного Собрания И</w:t>
      </w:r>
      <w:r w:rsidRPr="001744DC">
        <w:t>р</w:t>
      </w:r>
      <w:r w:rsidRPr="001744DC">
        <w:t>кутской области;</w:t>
      </w:r>
    </w:p>
    <w:p w:rsidR="00FF3B51" w:rsidRPr="001744DC" w:rsidRDefault="00FF3B51" w:rsidP="00C011F3">
      <w:pPr>
        <w:ind w:firstLine="709"/>
      </w:pPr>
      <w:r w:rsidRPr="001744DC">
        <w:t>- консультированием постоянных комитетов, постоянных комиссий и депутатов Законодательного Собрания по вопросам соблюдения Регламента Законодательного Собрания Иркутской области;</w:t>
      </w:r>
    </w:p>
    <w:p w:rsidR="00FF3B51" w:rsidRPr="001744DC" w:rsidRDefault="00FF3B51" w:rsidP="00C011F3">
      <w:pPr>
        <w:ind w:firstLine="709"/>
      </w:pPr>
      <w:r w:rsidRPr="001744DC">
        <w:t>- соблюдением депутатами Законодательного Собрания установленных федеральными законами, законами Иркутской области ограничений, связа</w:t>
      </w:r>
      <w:r w:rsidRPr="001744DC">
        <w:t>н</w:t>
      </w:r>
      <w:r w:rsidRPr="001744DC">
        <w:t>ных с осуществлением депутатской деятельности.</w:t>
      </w:r>
    </w:p>
    <w:p w:rsidR="00FF3B51" w:rsidRPr="001744DC" w:rsidRDefault="00FF3B51" w:rsidP="00C011F3">
      <w:pPr>
        <w:ind w:firstLine="709"/>
      </w:pPr>
      <w:r w:rsidRPr="001744DC">
        <w:t>4. Проведение в порядке, предусмотренном законом Иркутской обл</w:t>
      </w:r>
      <w:r w:rsidRPr="001744DC">
        <w:t>а</w:t>
      </w:r>
      <w:r w:rsidRPr="001744DC">
        <w:t>сти:</w:t>
      </w:r>
    </w:p>
    <w:p w:rsidR="00FF3B51" w:rsidRPr="001744DC" w:rsidRDefault="00FF3B51" w:rsidP="00C011F3">
      <w:pPr>
        <w:ind w:firstLine="709"/>
      </w:pPr>
      <w:r w:rsidRPr="001744DC">
        <w:t>- сбора сведений о доходах депутатов Законодательного Собрания И</w:t>
      </w:r>
      <w:r w:rsidRPr="001744DC">
        <w:t>р</w:t>
      </w:r>
      <w:r w:rsidRPr="001744DC">
        <w:t>кутской области,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 депутатов, сведений о ра</w:t>
      </w:r>
      <w:r w:rsidRPr="001744DC">
        <w:t>с</w:t>
      </w:r>
      <w:r w:rsidRPr="001744DC">
        <w:t>ходах депутатов Законодательного Собрания Иркутской области, а также сведений о расходах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</w:t>
      </w:r>
      <w:r w:rsidRPr="001744DC">
        <w:t>в</w:t>
      </w:r>
      <w:r w:rsidRPr="001744DC">
        <w:t>ных (складочных) капиталах организаций), если сумма сделки превышает общий доход депутата Законодательного Собрания и его супруги (супруга) за три последних года, предшествующих совершению сделки, сведений об и</w:t>
      </w:r>
      <w:r w:rsidRPr="001744DC">
        <w:t>с</w:t>
      </w:r>
      <w:r w:rsidRPr="001744DC">
        <w:t>точниках получения средств, за счет которых совершена сделка;</w:t>
      </w:r>
    </w:p>
    <w:p w:rsidR="00FF3B51" w:rsidRPr="001744DC" w:rsidRDefault="00FF3B51" w:rsidP="00C011F3">
      <w:pPr>
        <w:ind w:firstLine="709"/>
      </w:pPr>
      <w:r w:rsidRPr="001744DC">
        <w:lastRenderedPageBreak/>
        <w:t>- проверки соблюдения депутатами Законодательного Собрания огр</w:t>
      </w:r>
      <w:r w:rsidRPr="001744DC">
        <w:t>а</w:t>
      </w:r>
      <w:r w:rsidRPr="001744DC">
        <w:t>ничений и запретов, установленных Федеральным законом от 6 октября </w:t>
      </w:r>
      <w:r w:rsidRPr="001744DC">
        <w:br/>
        <w:t>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</w:t>
      </w:r>
      <w:r w:rsidRPr="001744DC">
        <w:t>а</w:t>
      </w:r>
      <w:r w:rsidRPr="001744DC">
        <w:t>ми, Уставом Иркутской области и законами Иркутской области.</w:t>
      </w:r>
    </w:p>
    <w:p w:rsidR="00FF3B51" w:rsidRPr="001744DC" w:rsidRDefault="00FF3B51" w:rsidP="00C011F3">
      <w:pPr>
        <w:ind w:firstLine="709"/>
      </w:pPr>
      <w:r w:rsidRPr="001744DC">
        <w:t>За отчетный период состоялось 5 заседаний комиссии по Регламенту, депутатской этике, информационной политике и связям с общественными объединениями,</w:t>
      </w:r>
      <w:r w:rsidR="00C55498" w:rsidRPr="001744DC">
        <w:t xml:space="preserve"> </w:t>
      </w:r>
      <w:r w:rsidRPr="001744DC">
        <w:t>на которых рассмотрено 30 вопросов, 21 из них вынесен на рассмотрение сессии Законодательного Собрания Иркутской области.</w:t>
      </w:r>
    </w:p>
    <w:p w:rsidR="00FF3B51" w:rsidRPr="001744DC" w:rsidRDefault="00FF3B51" w:rsidP="00C011F3">
      <w:pPr>
        <w:ind w:firstLine="709"/>
      </w:pPr>
      <w:r w:rsidRPr="001744DC">
        <w:t>В соответствии с Законом Иркутской области от 12 марта 2010 года № 10-</w:t>
      </w:r>
      <w:r w:rsidR="004E2A6E" w:rsidRPr="001744DC">
        <w:t>ОЗ</w:t>
      </w:r>
      <w:r w:rsidRPr="001744DC">
        <w:t xml:space="preserve"> «О печатном средстве массовой информации, учреждаемом орган</w:t>
      </w:r>
      <w:r w:rsidRPr="001744DC">
        <w:t>а</w:t>
      </w:r>
      <w:r w:rsidRPr="001744DC">
        <w:t>ми государственной власти Иркутской области для обнародования (офиц</w:t>
      </w:r>
      <w:r w:rsidRPr="001744DC">
        <w:t>и</w:t>
      </w:r>
      <w:r w:rsidRPr="001744DC">
        <w:t>ального опубликования) правовых актов органов государственной власти Иркутской области, иной официальной информации» на заседании комиссии и 59-й сессии Законодательного Собрания</w:t>
      </w:r>
      <w:r w:rsidR="00C55498" w:rsidRPr="001744DC">
        <w:t xml:space="preserve"> </w:t>
      </w:r>
      <w:r w:rsidRPr="001744DC">
        <w:t>Иркутской области рассмотрен о</w:t>
      </w:r>
      <w:r w:rsidRPr="001744DC">
        <w:t>т</w:t>
      </w:r>
      <w:r w:rsidRPr="001744DC">
        <w:t>чет о деятельности редакции газеты «Областная» по вопросам обнародования (официального опубликования) правовых актов органов государственной власти Иркутской области, иной официальной информации, принят к свед</w:t>
      </w:r>
      <w:r w:rsidRPr="001744DC">
        <w:t>е</w:t>
      </w:r>
      <w:r w:rsidRPr="001744DC">
        <w:t>нию. Главному редактору общественно-политической газеты «Областная» рекомендовано обеспечивать равные условия опубликования официальной информации от имени Законодательного Собрания Иркутской области и от имени Губернатора Иркутской области, Правительства Иркутской области, а также созывать заседания редакционного совета не реже чем раз в шесть м</w:t>
      </w:r>
      <w:r w:rsidRPr="001744DC">
        <w:t>е</w:t>
      </w:r>
      <w:r w:rsidRPr="001744DC">
        <w:t>сяцев.</w:t>
      </w:r>
    </w:p>
    <w:p w:rsidR="00FF3B51" w:rsidRPr="001744DC" w:rsidRDefault="00FF3B51" w:rsidP="00C011F3">
      <w:pPr>
        <w:ind w:firstLine="709"/>
      </w:pPr>
      <w:r w:rsidRPr="001744DC">
        <w:t>В соответствии с Законом Иркутской области от 10</w:t>
      </w:r>
      <w:r w:rsidR="004E2A6E">
        <w:t xml:space="preserve"> июля </w:t>
      </w:r>
      <w:r w:rsidRPr="001744DC">
        <w:t xml:space="preserve">2014 </w:t>
      </w:r>
      <w:r w:rsidR="004E2A6E">
        <w:t xml:space="preserve">года </w:t>
      </w:r>
      <w:r w:rsidRPr="001744DC">
        <w:t>№ 90-ОЗ «О сетевом издании, учреждаемом для обнародования (официал</w:t>
      </w:r>
      <w:r w:rsidRPr="001744DC">
        <w:t>ь</w:t>
      </w:r>
      <w:r w:rsidRPr="001744DC">
        <w:t>ного опубликования) правовых актов органов государственной власти И</w:t>
      </w:r>
      <w:r w:rsidRPr="001744DC">
        <w:t>р</w:t>
      </w:r>
      <w:r w:rsidRPr="001744DC">
        <w:t>кутской области, иной официальной информации» на заседании комиссии и 60-й сессии Законодательного Собрания Иркутской области рассмотрен о</w:t>
      </w:r>
      <w:r w:rsidRPr="001744DC">
        <w:t>т</w:t>
      </w:r>
      <w:r w:rsidRPr="001744DC">
        <w:t>чет о деятельности</w:t>
      </w:r>
      <w:r w:rsidR="00C55498" w:rsidRPr="001744DC">
        <w:t xml:space="preserve"> </w:t>
      </w:r>
      <w:r w:rsidRPr="001744DC">
        <w:t>редакции</w:t>
      </w:r>
      <w:r w:rsidR="00C55498" w:rsidRPr="001744DC">
        <w:t xml:space="preserve"> </w:t>
      </w:r>
      <w:r w:rsidRPr="001744DC">
        <w:t>сетевого издания «Официальный интернет-портал правовой информации Иркутской области» по вопросам обнародов</w:t>
      </w:r>
      <w:r w:rsidRPr="001744DC">
        <w:t>а</w:t>
      </w:r>
      <w:r w:rsidRPr="001744DC">
        <w:t>ния (официального опубликования) правовых актов органов государственной власти Иркутской области, иной официальной информации, принят к свед</w:t>
      </w:r>
      <w:r w:rsidRPr="001744DC">
        <w:t>е</w:t>
      </w:r>
      <w:r w:rsidRPr="001744DC">
        <w:t>нию.</w:t>
      </w:r>
      <w:r w:rsidR="00C55498" w:rsidRPr="001744DC">
        <w:t xml:space="preserve"> </w:t>
      </w:r>
      <w:r w:rsidRPr="001744DC">
        <w:t>Главному редактору сетевого издания</w:t>
      </w:r>
      <w:r w:rsidR="00C55498" w:rsidRPr="001744DC">
        <w:t xml:space="preserve"> </w:t>
      </w:r>
      <w:r w:rsidRPr="001744DC">
        <w:t>рекомендовано соблюдать срок представления отчета в Законодательное Собрание Иркутской области, обе</w:t>
      </w:r>
      <w:r w:rsidRPr="001744DC">
        <w:t>с</w:t>
      </w:r>
      <w:r w:rsidRPr="001744DC">
        <w:t>печивать равные условия опубликования официальной ин</w:t>
      </w:r>
      <w:r w:rsidRPr="001744DC">
        <w:softHyphen/>
        <w:t>формации от имени Законодательного Собрания Иркутской области и от имени Губернатора И</w:t>
      </w:r>
      <w:r w:rsidRPr="001744DC">
        <w:t>р</w:t>
      </w:r>
      <w:r w:rsidRPr="001744DC">
        <w:t>кутской области, Правительства Иркутской области, а также созывать зас</w:t>
      </w:r>
      <w:r w:rsidRPr="001744DC">
        <w:t>е</w:t>
      </w:r>
      <w:r w:rsidRPr="001744DC">
        <w:t>дания редакционного совета не реже чем раз в шесть месяцев.</w:t>
      </w:r>
    </w:p>
    <w:p w:rsidR="00FF3B51" w:rsidRPr="001744DC" w:rsidRDefault="00FF3B51" w:rsidP="00C011F3">
      <w:pPr>
        <w:ind w:firstLine="709"/>
      </w:pPr>
      <w:r w:rsidRPr="001744DC">
        <w:t>С целью актуализации информации в нормативных правовых актах на заседании комиссии рассмотрены вопросы исключения</w:t>
      </w:r>
      <w:r w:rsidR="00C55498" w:rsidRPr="001744DC">
        <w:t xml:space="preserve"> </w:t>
      </w:r>
      <w:r w:rsidRPr="001744DC">
        <w:t>и включения канд</w:t>
      </w:r>
      <w:r w:rsidRPr="001744DC">
        <w:t>и</w:t>
      </w:r>
      <w:r w:rsidRPr="001744DC">
        <w:t>датур от Законодательного Собрания Иркутской области в состав редакцио</w:t>
      </w:r>
      <w:r w:rsidRPr="001744DC">
        <w:t>н</w:t>
      </w:r>
      <w:r w:rsidRPr="001744DC">
        <w:t xml:space="preserve">ного совета общественно-политической газеты «Областная», редакционного </w:t>
      </w:r>
      <w:r w:rsidRPr="001744DC">
        <w:lastRenderedPageBreak/>
        <w:t>совета сетевого издания «Официальный интернет-портал правовой информ</w:t>
      </w:r>
      <w:r w:rsidRPr="001744DC">
        <w:t>а</w:t>
      </w:r>
      <w:r w:rsidRPr="001744DC">
        <w:t xml:space="preserve">ции Иркутской области». </w:t>
      </w:r>
    </w:p>
    <w:p w:rsidR="00FF3B51" w:rsidRPr="001744DC" w:rsidRDefault="00FF3B51" w:rsidP="00C011F3">
      <w:pPr>
        <w:ind w:firstLine="709"/>
      </w:pPr>
      <w:r w:rsidRPr="001744DC">
        <w:t>Постановлениями Законодательного Собрания Иркутской области на 59-й сессии в состав редакционного совета общественно-политической газ</w:t>
      </w:r>
      <w:r w:rsidRPr="001744DC">
        <w:t>е</w:t>
      </w:r>
      <w:r w:rsidRPr="001744DC">
        <w:t>ты «Областная» включен председатель комиссии по Регламенту Дикунов Э.Е., в состав редакционного совета сетевого издания включены председ</w:t>
      </w:r>
      <w:r w:rsidRPr="001744DC">
        <w:t>а</w:t>
      </w:r>
      <w:r w:rsidRPr="001744DC">
        <w:t>тель комиссии по Регламенту Дикунов Э.Е., заместитель начальника упра</w:t>
      </w:r>
      <w:r w:rsidRPr="001744DC">
        <w:t>в</w:t>
      </w:r>
      <w:r w:rsidRPr="001744DC">
        <w:t>ления информационной</w:t>
      </w:r>
      <w:r w:rsidR="00C55498" w:rsidRPr="001744DC">
        <w:t xml:space="preserve"> </w:t>
      </w:r>
      <w:r w:rsidRPr="001744DC">
        <w:t>политики и аналитической работы</w:t>
      </w:r>
      <w:r w:rsidR="00C55498" w:rsidRPr="001744DC">
        <w:t xml:space="preserve"> </w:t>
      </w:r>
      <w:r w:rsidRPr="001744DC">
        <w:t>Рыжкович В.А.</w:t>
      </w:r>
    </w:p>
    <w:p w:rsidR="00FF3B51" w:rsidRPr="001744DC" w:rsidRDefault="00FF3B51" w:rsidP="00C011F3">
      <w:pPr>
        <w:ind w:firstLine="709"/>
      </w:pPr>
      <w:r w:rsidRPr="001744DC">
        <w:t>За отчетный период на заседаниях комиссии по Регламенту рассмотр</w:t>
      </w:r>
      <w:r w:rsidRPr="001744DC">
        <w:t>е</w:t>
      </w:r>
      <w:r w:rsidRPr="001744DC">
        <w:t>ны вопросы награждения Почетной грамотой Законодательного Собрания Иркутской области в соответствии с порядком и условиями награждения, р</w:t>
      </w:r>
      <w:r w:rsidRPr="001744DC">
        <w:t>е</w:t>
      </w:r>
      <w:r w:rsidRPr="001744DC">
        <w:t>гламентированными Законом Иркутской области от 24 декабря 2010 года </w:t>
      </w:r>
      <w:r w:rsidRPr="001744DC">
        <w:br/>
        <w:t>№ 141-</w:t>
      </w:r>
      <w:r w:rsidR="004E2A6E" w:rsidRPr="001744DC">
        <w:t>ОЗ</w:t>
      </w:r>
      <w:r w:rsidRPr="001744DC">
        <w:t xml:space="preserve"> «О наградах Иркутской области и почетных званиях Иркутской области».</w:t>
      </w:r>
    </w:p>
    <w:p w:rsidR="00FF3B51" w:rsidRPr="001744DC" w:rsidRDefault="00FF3B51" w:rsidP="00C011F3">
      <w:pPr>
        <w:ind w:firstLine="709"/>
      </w:pPr>
      <w:r w:rsidRPr="001744DC">
        <w:t>Согласно нормам вышеназванного Закона Почетная грамота Законод</w:t>
      </w:r>
      <w:r w:rsidRPr="001744DC">
        <w:t>а</w:t>
      </w:r>
      <w:r w:rsidRPr="001744DC">
        <w:t>тельного Собрания Иркутской области (далее – Почетная грамота) является высшей формой поощрения за выдающиеся заслуги в государственной де</w:t>
      </w:r>
      <w:r w:rsidRPr="001744DC">
        <w:t>я</w:t>
      </w:r>
      <w:r w:rsidRPr="001744DC">
        <w:t>тельности, экономике, науке, культуре, искусстве, воспитании, просвещении, охране здоровья, жизни и прав человека и гражданина, благотворительной деятельности и иные выдающиеся заслуги перед Иркутской областью. На рассмотрение Законодательного Собрания Иркутской области решением к</w:t>
      </w:r>
      <w:r w:rsidRPr="001744DC">
        <w:t>о</w:t>
      </w:r>
      <w:r w:rsidRPr="001744DC">
        <w:t>миссии по Регламенту были внесены 16 кандидатур.</w:t>
      </w:r>
    </w:p>
    <w:p w:rsidR="00FF3B51" w:rsidRPr="001744DC" w:rsidRDefault="00FF3B51" w:rsidP="00C011F3">
      <w:pPr>
        <w:ind w:firstLine="709"/>
      </w:pPr>
      <w:r w:rsidRPr="001744DC">
        <w:t>Постановления Законодательного Собрания Иркутской области о награждении Почетной грамотой в установленном порядке размещены в средствах массовой информации, на официальном сайте Законодательного Собрания Иркутской области.</w:t>
      </w:r>
    </w:p>
    <w:p w:rsidR="00FF3B51" w:rsidRPr="001744DC" w:rsidRDefault="00FF3B51" w:rsidP="00C011F3">
      <w:pPr>
        <w:ind w:firstLine="709"/>
      </w:pPr>
      <w:r w:rsidRPr="001744DC">
        <w:t>Организована работа по подготовке к празднованию 73-й годовщины Великой Победы в части награждения ветеранов Великой Отечественной войны в установленном порядке Почетными грамотами Законодательного Собрания Иркутской области. Совместно с областным Советом ветеранов отобрано 5 кандидатур, оказана методическая помощь в оформлении док</w:t>
      </w:r>
      <w:r w:rsidRPr="001744DC">
        <w:t>у</w:t>
      </w:r>
      <w:r w:rsidRPr="001744DC">
        <w:t>ментов.</w:t>
      </w:r>
    </w:p>
    <w:p w:rsidR="00FF3B51" w:rsidRPr="001744DC" w:rsidRDefault="00FF3B51" w:rsidP="00C011F3">
      <w:pPr>
        <w:ind w:firstLine="709"/>
      </w:pPr>
      <w:r w:rsidRPr="001744DC">
        <w:t>В отчетном периоде комиссией по Регламенту проведен сбор сведений о доходах депутатов Законодательного Собрания Иркутской области,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 депутатов, сведений о расходах депутатов З</w:t>
      </w:r>
      <w:r w:rsidRPr="001744DC">
        <w:t>а</w:t>
      </w:r>
      <w:r w:rsidRPr="001744DC">
        <w:t>конодательного Собрания Иркутской области, а также сведений о расходах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</w:t>
      </w:r>
      <w:r w:rsidRPr="001744DC">
        <w:t>а</w:t>
      </w:r>
      <w:r w:rsidRPr="001744DC">
        <w:t>лах организаций), если сумма сделки превышает общий доход депутата З</w:t>
      </w:r>
      <w:r w:rsidRPr="001744DC">
        <w:t>а</w:t>
      </w:r>
      <w:r w:rsidRPr="001744DC">
        <w:t xml:space="preserve">конодательного Собрания и его супруги (супруга) за три последних года, </w:t>
      </w:r>
      <w:r w:rsidRPr="001744DC">
        <w:lastRenderedPageBreak/>
        <w:t>предшествующих совершению сделки, сведений об источниках получения средств, за счет которых совершена сделка.</w:t>
      </w:r>
    </w:p>
    <w:p w:rsidR="00FF3B51" w:rsidRPr="001744DC" w:rsidRDefault="00FF3B51" w:rsidP="00C011F3">
      <w:pPr>
        <w:ind w:firstLine="709"/>
      </w:pPr>
      <w:r w:rsidRPr="001744DC">
        <w:t>В рамках 60-й сессии Законодательного Собра</w:t>
      </w:r>
      <w:r w:rsidR="00590581" w:rsidRPr="001744DC">
        <w:t>ния Иркутской области проведен М</w:t>
      </w:r>
      <w:r w:rsidRPr="001744DC">
        <w:t>униципальный час «Обеспечение органами государственной вл</w:t>
      </w:r>
      <w:r w:rsidRPr="001744DC">
        <w:t>а</w:t>
      </w:r>
      <w:r w:rsidRPr="001744DC">
        <w:t>сти Иркутской области и органами местного самоуправления Иркутской о</w:t>
      </w:r>
      <w:r w:rsidRPr="001744DC">
        <w:t>б</w:t>
      </w:r>
      <w:r w:rsidRPr="001744DC">
        <w:t>ласти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услуг».</w:t>
      </w:r>
      <w:r w:rsidR="00C55498" w:rsidRPr="001744DC">
        <w:t xml:space="preserve"> </w:t>
      </w:r>
      <w:r w:rsidRPr="001744DC">
        <w:t>С докладами выступили председатель</w:t>
      </w:r>
      <w:r w:rsidR="00C55498" w:rsidRPr="001744DC">
        <w:t xml:space="preserve"> </w:t>
      </w:r>
      <w:r w:rsidRPr="001744DC">
        <w:t>Думы Ангарского</w:t>
      </w:r>
      <w:r w:rsidR="00C55498" w:rsidRPr="001744DC">
        <w:t xml:space="preserve"> </w:t>
      </w:r>
      <w:r w:rsidRPr="001744DC">
        <w:t>городского</w:t>
      </w:r>
      <w:r w:rsidR="00C55498" w:rsidRPr="001744DC">
        <w:t xml:space="preserve"> </w:t>
      </w:r>
      <w:r w:rsidRPr="001744DC">
        <w:t>округа</w:t>
      </w:r>
      <w:r w:rsidR="00C55498" w:rsidRPr="001744DC">
        <w:t xml:space="preserve"> </w:t>
      </w:r>
      <w:r w:rsidRPr="001744DC">
        <w:t>Городской А.А., предс</w:t>
      </w:r>
      <w:r w:rsidRPr="001744DC">
        <w:t>е</w:t>
      </w:r>
      <w:r w:rsidRPr="001744DC">
        <w:t>датель Думы города Братска</w:t>
      </w:r>
      <w:r w:rsidR="00C55498" w:rsidRPr="001744DC">
        <w:t xml:space="preserve"> </w:t>
      </w:r>
      <w:r w:rsidRPr="001744DC">
        <w:t>Павлова Л.М., президент Благотворительного фонда «Оберег» Соболев А.В., руководитель проекта «Врачи и волонтеры против рака» Благотворительного фонда «Близко к сердцу» Щербина М.Г., председатель комиссии по Регламенту Дикунов Э.Е.</w:t>
      </w:r>
    </w:p>
    <w:p w:rsidR="00FF3B51" w:rsidRPr="001744DC" w:rsidRDefault="00FF3B51" w:rsidP="00C011F3">
      <w:pPr>
        <w:ind w:firstLine="709"/>
      </w:pPr>
      <w:r w:rsidRPr="001744DC">
        <w:t>01.02.2018 комиссией по Регламенту совместно с секцией «Реализация полномочий органов местного самоуправления в социальной сфере» на 2018 год Ассоциации муниципальных образований Иркутской области проведено заседание рабочей группы по теме «Обеспечение органами государственной власти Иркутской области и органами местного самоуправления Иркутской области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услуг». Выработаны рекоменд</w:t>
      </w:r>
      <w:r w:rsidRPr="001744DC">
        <w:t>а</w:t>
      </w:r>
      <w:r w:rsidRPr="001744DC">
        <w:t>ции Правительству Иркутской области, органам местного самоуправления Иркутской области, которые нашли отражение в решении от 01.02.2018.</w:t>
      </w:r>
    </w:p>
    <w:p w:rsidR="00FF3B51" w:rsidRPr="001744DC" w:rsidRDefault="00FF3B51" w:rsidP="00C011F3">
      <w:pPr>
        <w:ind w:firstLine="709"/>
      </w:pPr>
      <w:r w:rsidRPr="001744DC">
        <w:t>Указанное решение на заседании Координационного совета при Прав</w:t>
      </w:r>
      <w:r w:rsidRPr="001744DC">
        <w:t>и</w:t>
      </w:r>
      <w:r w:rsidRPr="001744DC">
        <w:t>тельстве Иркутской области по обеспечению поэтапного доступа социально ориентированных некоммерческих организаций, осуществляющих деятел</w:t>
      </w:r>
      <w:r w:rsidRPr="001744DC">
        <w:t>ь</w:t>
      </w:r>
      <w:r w:rsidRPr="001744DC">
        <w:t>ность в социальной сфере, к бюджетным средствам, выделяемым на пред</w:t>
      </w:r>
      <w:r w:rsidRPr="001744DC">
        <w:t>о</w:t>
      </w:r>
      <w:r w:rsidRPr="001744DC">
        <w:t xml:space="preserve">ставление социальных услуг населению, было озвучено и направлено в адрес председателя Координационного </w:t>
      </w:r>
      <w:r w:rsidR="004E2A6E">
        <w:t>с</w:t>
      </w:r>
      <w:r w:rsidRPr="001744DC">
        <w:t>овета, заместителя Председателя Прав</w:t>
      </w:r>
      <w:r w:rsidRPr="001744DC">
        <w:t>и</w:t>
      </w:r>
      <w:r w:rsidRPr="001744DC">
        <w:t xml:space="preserve">тельства Иркутской области </w:t>
      </w:r>
      <w:proofErr w:type="spellStart"/>
      <w:r w:rsidRPr="001744DC">
        <w:t>Вобликовой</w:t>
      </w:r>
      <w:proofErr w:type="spellEnd"/>
      <w:r w:rsidRPr="001744DC">
        <w:t xml:space="preserve"> В.Ф.</w:t>
      </w:r>
    </w:p>
    <w:p w:rsidR="00FF3B51" w:rsidRPr="001744DC" w:rsidRDefault="00FF3B51" w:rsidP="00C011F3">
      <w:pPr>
        <w:ind w:firstLine="709"/>
      </w:pPr>
      <w:r w:rsidRPr="001744DC">
        <w:t>Председатель комиссии 19.03.2018 принял участие в заседании эк</w:t>
      </w:r>
      <w:r w:rsidRPr="001744DC">
        <w:t>с</w:t>
      </w:r>
      <w:r w:rsidRPr="001744DC">
        <w:t xml:space="preserve">пертного совета по </w:t>
      </w:r>
      <w:r w:rsidR="002A442C" w:rsidRPr="001744DC">
        <w:t xml:space="preserve">подведению итогов </w:t>
      </w:r>
      <w:r w:rsidRPr="001744DC">
        <w:t>конкурс</w:t>
      </w:r>
      <w:r w:rsidR="002A442C" w:rsidRPr="001744DC">
        <w:t>а</w:t>
      </w:r>
      <w:r w:rsidRPr="001744DC">
        <w:t xml:space="preserve"> на лучшие журналистские материалы по освещению деятельности Законодательного Собрания Ирку</w:t>
      </w:r>
      <w:r w:rsidRPr="001744DC">
        <w:t>т</w:t>
      </w:r>
      <w:r w:rsidRPr="001744DC">
        <w:t>ской области в средствах массовой информации.</w:t>
      </w:r>
    </w:p>
    <w:p w:rsidR="00B27DCA" w:rsidRPr="001744DC" w:rsidRDefault="00B27DCA" w:rsidP="002D72E9">
      <w:pPr>
        <w:pStyle w:val="3"/>
        <w:ind w:firstLine="709"/>
      </w:pPr>
      <w:bookmarkStart w:id="25" w:name="_Toc511295179"/>
      <w:r w:rsidRPr="001744DC">
        <w:t>Комиссия по контрольной деятельности</w:t>
      </w:r>
      <w:bookmarkEnd w:id="25"/>
    </w:p>
    <w:p w:rsidR="00E043CD" w:rsidRPr="001744DC" w:rsidRDefault="00E043CD" w:rsidP="00C011F3">
      <w:pPr>
        <w:ind w:firstLine="709"/>
      </w:pPr>
      <w:r w:rsidRPr="001744DC">
        <w:t>Комиссией по контрольной деятельности</w:t>
      </w:r>
      <w:r w:rsidR="00C55498" w:rsidRPr="001744DC">
        <w:t xml:space="preserve"> </w:t>
      </w:r>
      <w:r w:rsidRPr="001744DC">
        <w:t>Законодательного Собрания Иркутской области в 1</w:t>
      </w:r>
      <w:r w:rsidR="00985B25" w:rsidRPr="001744DC">
        <w:t>-м</w:t>
      </w:r>
      <w:r w:rsidRPr="001744DC">
        <w:t xml:space="preserve"> квартале 2</w:t>
      </w:r>
      <w:r w:rsidR="00985B25" w:rsidRPr="001744DC">
        <w:t xml:space="preserve">018 года проведено </w:t>
      </w:r>
      <w:r w:rsidR="00C011F3" w:rsidRPr="001744DC">
        <w:t>5</w:t>
      </w:r>
      <w:r w:rsidR="00985B25" w:rsidRPr="001744DC">
        <w:t xml:space="preserve"> заседани</w:t>
      </w:r>
      <w:r w:rsidR="00C011F3" w:rsidRPr="001744DC">
        <w:t>й</w:t>
      </w:r>
      <w:r w:rsidRPr="001744DC">
        <w:t>,</w:t>
      </w:r>
      <w:r w:rsidR="00C55498" w:rsidRPr="001744DC">
        <w:t xml:space="preserve"> </w:t>
      </w:r>
      <w:r w:rsidRPr="001744DC">
        <w:t>рассмо</w:t>
      </w:r>
      <w:r w:rsidRPr="001744DC">
        <w:t>т</w:t>
      </w:r>
      <w:r w:rsidRPr="001744DC">
        <w:t>рено 26 вопросов, в том числе</w:t>
      </w:r>
      <w:r w:rsidR="00C55498" w:rsidRPr="001744DC">
        <w:t xml:space="preserve"> </w:t>
      </w:r>
      <w:r w:rsidRPr="001744DC">
        <w:t>14 вопросов – результаты контрольных и эк</w:t>
      </w:r>
      <w:r w:rsidRPr="001744DC">
        <w:t>с</w:t>
      </w:r>
      <w:r w:rsidRPr="001744DC">
        <w:t>пертно-аналитических мероприятий, проведенных Контрольно-счетной пал</w:t>
      </w:r>
      <w:r w:rsidRPr="001744DC">
        <w:t>а</w:t>
      </w:r>
      <w:r w:rsidRPr="001744DC">
        <w:t>той Иркутской области.</w:t>
      </w:r>
    </w:p>
    <w:p w:rsidR="00E043CD" w:rsidRPr="001744DC" w:rsidRDefault="00E043CD" w:rsidP="00C011F3">
      <w:pPr>
        <w:ind w:firstLine="709"/>
      </w:pPr>
      <w:r w:rsidRPr="001744DC">
        <w:t>На 59-ю сессию Законодательного Собрания Иркутской области</w:t>
      </w:r>
      <w:r w:rsidR="00C55498" w:rsidRPr="001744DC">
        <w:t xml:space="preserve"> </w:t>
      </w:r>
      <w:r w:rsidRPr="001744DC">
        <w:t>к</w:t>
      </w:r>
      <w:r w:rsidRPr="001744DC">
        <w:t>о</w:t>
      </w:r>
      <w:r w:rsidRPr="001744DC">
        <w:t xml:space="preserve">миссией по контрольной деятельности Законодательного Собрания внесен отчет о деятельности Контрольно-счетной палаты Иркутской области за </w:t>
      </w:r>
      <w:r w:rsidR="00FE385D">
        <w:br/>
      </w:r>
      <w:r w:rsidRPr="001744DC">
        <w:lastRenderedPageBreak/>
        <w:t>2017 год (постановление</w:t>
      </w:r>
      <w:r w:rsidR="00C55498" w:rsidRPr="001744DC">
        <w:t xml:space="preserve"> </w:t>
      </w:r>
      <w:r w:rsidRPr="001744DC">
        <w:t>от 21.02.2018 № 59/37-ЗС).</w:t>
      </w:r>
      <w:r w:rsidR="00C55498" w:rsidRPr="001744DC">
        <w:t xml:space="preserve"> </w:t>
      </w:r>
      <w:r w:rsidRPr="001744DC">
        <w:t>На</w:t>
      </w:r>
      <w:r w:rsidR="00C55498" w:rsidRPr="001744DC">
        <w:t xml:space="preserve"> </w:t>
      </w:r>
      <w:r w:rsidRPr="001744DC">
        <w:t>60-й сессии (28.03.2018) заслушан отчет о деятельности комиссии по контрольной де</w:t>
      </w:r>
      <w:r w:rsidRPr="001744DC">
        <w:t>я</w:t>
      </w:r>
      <w:r w:rsidRPr="001744DC">
        <w:t>тельности Законодательного Собрания за 2016 год (без принятия постано</w:t>
      </w:r>
      <w:r w:rsidRPr="001744DC">
        <w:t>в</w:t>
      </w:r>
      <w:r w:rsidRPr="001744DC">
        <w:t xml:space="preserve">ления). </w:t>
      </w:r>
      <w:r w:rsidR="00985B25" w:rsidRPr="001744DC">
        <w:t>На 59-й и 60-й сессиях рассмотрены кадровые вопросы по назнач</w:t>
      </w:r>
      <w:r w:rsidR="00985B25" w:rsidRPr="001744DC">
        <w:t>е</w:t>
      </w:r>
      <w:r w:rsidR="00985B25" w:rsidRPr="001744DC">
        <w:t>нию аудитора КСП, председателя КСП и заместителя председателя КСП.</w:t>
      </w:r>
    </w:p>
    <w:p w:rsidR="00E043CD" w:rsidRPr="001744DC" w:rsidRDefault="00E043CD" w:rsidP="00C011F3">
      <w:pPr>
        <w:ind w:firstLine="709"/>
      </w:pPr>
      <w:r w:rsidRPr="001744DC">
        <w:t>Законопроекты на рассмотрение комиссии по контрольной деятельн</w:t>
      </w:r>
      <w:r w:rsidRPr="001744DC">
        <w:t>о</w:t>
      </w:r>
      <w:r w:rsidRPr="001744DC">
        <w:t>сти Законодательного Собрания не вносились.</w:t>
      </w:r>
    </w:p>
    <w:p w:rsidR="00E043CD" w:rsidRPr="001744DC" w:rsidRDefault="00E043CD" w:rsidP="00C011F3">
      <w:pPr>
        <w:ind w:firstLine="709"/>
      </w:pPr>
      <w:r w:rsidRPr="001744DC">
        <w:t>В 1</w:t>
      </w:r>
      <w:r w:rsidR="00985B25" w:rsidRPr="001744DC">
        <w:t>-м</w:t>
      </w:r>
      <w:r w:rsidRPr="001744DC">
        <w:t xml:space="preserve"> квартале 2018 года председатель комиссии по контрольной де</w:t>
      </w:r>
      <w:r w:rsidRPr="001744DC">
        <w:t>я</w:t>
      </w:r>
      <w:r w:rsidRPr="001744DC">
        <w:t>тельности Законодательного Собрания Г.Н. Нестерович</w:t>
      </w:r>
      <w:r w:rsidR="00C55498" w:rsidRPr="001744DC">
        <w:t xml:space="preserve"> </w:t>
      </w:r>
      <w:r w:rsidRPr="001744DC">
        <w:t>принимал участие</w:t>
      </w:r>
      <w:r w:rsidR="00C55498" w:rsidRPr="001744DC">
        <w:t xml:space="preserve"> </w:t>
      </w:r>
      <w:r w:rsidRPr="001744DC">
        <w:t>в работе заседаний Правительства Иркутской области.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Из вопросов, рассмотренных на заседаниях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комиссии по контрольной деятельности Законодательного Собрания, можно отметить следующие:</w:t>
      </w:r>
    </w:p>
    <w:p w:rsidR="00E043CD" w:rsidRPr="001744DC" w:rsidRDefault="00E043CD" w:rsidP="00C011F3">
      <w:pPr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О результатах экспертно-аналитического мероприятия «Анализ р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 xml:space="preserve">зультативности мер, направленных на завершение в 2017 году строительства водозаборных сооружений и водовода в </w:t>
      </w:r>
      <w:proofErr w:type="spellStart"/>
      <w:r w:rsidRPr="001744DC">
        <w:rPr>
          <w:rFonts w:eastAsia="Times New Roman"/>
          <w:lang w:eastAsia="ru-RU"/>
        </w:rPr>
        <w:t>пгт</w:t>
      </w:r>
      <w:proofErr w:type="spellEnd"/>
      <w:r w:rsidRPr="001744DC">
        <w:rPr>
          <w:rFonts w:eastAsia="Times New Roman"/>
          <w:lang w:eastAsia="ru-RU"/>
        </w:rPr>
        <w:t xml:space="preserve">. </w:t>
      </w:r>
      <w:proofErr w:type="spellStart"/>
      <w:r w:rsidRPr="001744DC">
        <w:rPr>
          <w:rFonts w:eastAsia="Times New Roman"/>
          <w:lang w:eastAsia="ru-RU"/>
        </w:rPr>
        <w:t>Рудногорск</w:t>
      </w:r>
      <w:proofErr w:type="spellEnd"/>
      <w:r w:rsidRPr="001744DC">
        <w:rPr>
          <w:rFonts w:eastAsia="Times New Roman"/>
          <w:lang w:eastAsia="ru-RU"/>
        </w:rPr>
        <w:t xml:space="preserve"> </w:t>
      </w:r>
      <w:proofErr w:type="spellStart"/>
      <w:r w:rsidRPr="001744DC">
        <w:rPr>
          <w:rFonts w:eastAsia="Times New Roman"/>
          <w:lang w:eastAsia="ru-RU"/>
        </w:rPr>
        <w:t>Нижнеилимского</w:t>
      </w:r>
      <w:proofErr w:type="spellEnd"/>
      <w:r w:rsidRPr="001744DC">
        <w:rPr>
          <w:rFonts w:eastAsia="Times New Roman"/>
          <w:lang w:eastAsia="ru-RU"/>
        </w:rPr>
        <w:t xml:space="preserve"> района в рамках подпрограммы «Чистая вода» государственной программы Иркутской области «Развитие жилищно-коммунального хозяйства» на 2014</w:t>
      </w:r>
      <w:r w:rsidR="00985B25" w:rsidRPr="001744DC">
        <w:rPr>
          <w:rFonts w:eastAsia="Times New Roman"/>
          <w:lang w:eastAsia="ru-RU"/>
        </w:rPr>
        <w:t xml:space="preserve"> – </w:t>
      </w:r>
      <w:r w:rsidRPr="001744DC">
        <w:rPr>
          <w:rFonts w:eastAsia="Times New Roman"/>
          <w:lang w:eastAsia="ru-RU"/>
        </w:rPr>
        <w:t>2020 годы».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lang w:eastAsia="zh-CN"/>
        </w:rPr>
        <w:t>Комиссией отмечено, что завершение строительства водозаборных с</w:t>
      </w:r>
      <w:r w:rsidRPr="001744DC">
        <w:rPr>
          <w:lang w:eastAsia="zh-CN"/>
        </w:rPr>
        <w:t>о</w:t>
      </w:r>
      <w:r w:rsidRPr="001744DC">
        <w:rPr>
          <w:lang w:eastAsia="zh-CN"/>
        </w:rPr>
        <w:t xml:space="preserve">оружений и водоводов в </w:t>
      </w:r>
      <w:proofErr w:type="spellStart"/>
      <w:r w:rsidRPr="001744DC">
        <w:rPr>
          <w:lang w:eastAsia="zh-CN"/>
        </w:rPr>
        <w:t>п.г.т</w:t>
      </w:r>
      <w:proofErr w:type="spellEnd"/>
      <w:r w:rsidRPr="001744DC">
        <w:rPr>
          <w:lang w:eastAsia="zh-CN"/>
        </w:rPr>
        <w:t xml:space="preserve">. </w:t>
      </w:r>
      <w:proofErr w:type="spellStart"/>
      <w:r w:rsidRPr="001744DC">
        <w:rPr>
          <w:lang w:eastAsia="zh-CN"/>
        </w:rPr>
        <w:t>Рудногорск</w:t>
      </w:r>
      <w:proofErr w:type="spellEnd"/>
      <w:r w:rsidRPr="001744DC">
        <w:rPr>
          <w:lang w:eastAsia="zh-CN"/>
        </w:rPr>
        <w:t xml:space="preserve"> </w:t>
      </w:r>
      <w:proofErr w:type="spellStart"/>
      <w:r w:rsidRPr="001744DC">
        <w:rPr>
          <w:lang w:eastAsia="zh-CN"/>
        </w:rPr>
        <w:t>Нижнеилимского</w:t>
      </w:r>
      <w:proofErr w:type="spellEnd"/>
      <w:r w:rsidRPr="001744DC">
        <w:rPr>
          <w:lang w:eastAsia="zh-CN"/>
        </w:rPr>
        <w:t xml:space="preserve"> района ос</w:t>
      </w:r>
      <w:r w:rsidRPr="001744DC">
        <w:rPr>
          <w:lang w:eastAsia="zh-CN"/>
        </w:rPr>
        <w:t>у</w:t>
      </w:r>
      <w:r w:rsidRPr="001744DC">
        <w:rPr>
          <w:lang w:eastAsia="zh-CN"/>
        </w:rPr>
        <w:t>ществляется с 2008 года за счет средств областного бюджета.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lang w:eastAsia="zh-CN"/>
        </w:rPr>
        <w:t xml:space="preserve">С 2009 по 2011 годы строительство объекта было приостановлено. </w:t>
      </w:r>
    </w:p>
    <w:p w:rsidR="00E043CD" w:rsidRPr="001744DC" w:rsidRDefault="00E043CD" w:rsidP="00C011F3">
      <w:pPr>
        <w:widowControl w:val="0"/>
        <w:ind w:firstLine="709"/>
        <w:rPr>
          <w:rFonts w:eastAsia="Times New Roman"/>
          <w:lang w:eastAsia="zh-CN"/>
        </w:rPr>
      </w:pPr>
      <w:r w:rsidRPr="001744DC">
        <w:rPr>
          <w:rFonts w:eastAsia="Times New Roman"/>
          <w:lang w:eastAsia="zh-CN"/>
        </w:rPr>
        <w:t xml:space="preserve">В результате запоздалого и недостаточного финансирования в 2013 </w:t>
      </w:r>
      <w:r w:rsidR="00985B25" w:rsidRPr="001744DC">
        <w:rPr>
          <w:rFonts w:eastAsia="Times New Roman"/>
          <w:lang w:eastAsia="zh-CN"/>
        </w:rPr>
        <w:t>–</w:t>
      </w:r>
      <w:r w:rsidRPr="001744DC">
        <w:rPr>
          <w:rFonts w:eastAsia="Times New Roman"/>
          <w:lang w:eastAsia="zh-CN"/>
        </w:rPr>
        <w:t xml:space="preserve"> 2014 годах работы на объекте осуществлялись частично, в 2015 </w:t>
      </w:r>
      <w:r w:rsidR="00985B25" w:rsidRPr="001744DC">
        <w:rPr>
          <w:rFonts w:eastAsia="Times New Roman"/>
          <w:lang w:eastAsia="zh-CN"/>
        </w:rPr>
        <w:t>–</w:t>
      </w:r>
      <w:r w:rsidRPr="001744DC">
        <w:rPr>
          <w:rFonts w:eastAsia="Times New Roman"/>
          <w:lang w:eastAsia="zh-CN"/>
        </w:rPr>
        <w:t xml:space="preserve"> 2016 годах не осуществлялись, а незавершенный строительством объект подвергался разрушению вследствие воздействия природных факторов.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 xml:space="preserve">Министерство и администрация </w:t>
      </w:r>
      <w:proofErr w:type="spellStart"/>
      <w:r w:rsidRPr="001744DC">
        <w:rPr>
          <w:rFonts w:eastAsia="Times New Roman"/>
          <w:lang w:eastAsia="ru-RU"/>
        </w:rPr>
        <w:t>Нижнеилимского</w:t>
      </w:r>
      <w:proofErr w:type="spellEnd"/>
      <w:r w:rsidRPr="001744DC">
        <w:rPr>
          <w:rFonts w:eastAsia="Times New Roman"/>
          <w:lang w:eastAsia="ru-RU"/>
        </w:rPr>
        <w:t xml:space="preserve"> района устранились от исполнения своих полномочий.</w:t>
      </w:r>
    </w:p>
    <w:p w:rsidR="00E043CD" w:rsidRPr="001744DC" w:rsidRDefault="00E043CD" w:rsidP="00C011F3">
      <w:pPr>
        <w:ind w:firstLine="709"/>
        <w:rPr>
          <w:rFonts w:eastAsia="Times New Roman"/>
          <w:lang w:eastAsia="zh-CN"/>
        </w:rPr>
      </w:pPr>
      <w:r w:rsidRPr="001744DC">
        <w:rPr>
          <w:rFonts w:eastAsia="Times New Roman"/>
          <w:lang w:eastAsia="ru-RU"/>
        </w:rPr>
        <w:t xml:space="preserve">Администрация </w:t>
      </w:r>
      <w:proofErr w:type="spellStart"/>
      <w:r w:rsidRPr="001744DC">
        <w:rPr>
          <w:rFonts w:eastAsia="Times New Roman"/>
          <w:lang w:eastAsia="ru-RU"/>
        </w:rPr>
        <w:t>Рудногорского</w:t>
      </w:r>
      <w:proofErr w:type="spellEnd"/>
      <w:r w:rsidRPr="001744DC">
        <w:rPr>
          <w:rFonts w:eastAsia="Times New Roman"/>
          <w:lang w:eastAsia="ru-RU"/>
        </w:rPr>
        <w:t xml:space="preserve"> поселения, несмотря на то, что полн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мочия по организации водоснабжения отнесены законодательством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к полн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мочиям органов местного самоуправления, не способна решать имеющиеся проблемы в силу отсутствия у нее соответствующих специалистов, а также по причине недостаточности средств местного бюджета. В частности, нео</w:t>
      </w:r>
      <w:r w:rsidRPr="001744DC">
        <w:rPr>
          <w:rFonts w:eastAsia="Times New Roman"/>
          <w:lang w:eastAsia="ru-RU"/>
        </w:rPr>
        <w:t>б</w:t>
      </w:r>
      <w:r w:rsidRPr="001744DC">
        <w:rPr>
          <w:rFonts w:eastAsia="Times New Roman"/>
          <w:lang w:eastAsia="ru-RU"/>
        </w:rPr>
        <w:t xml:space="preserve">ходимая на корректировку проектно-сметной документации сумма (около </w:t>
      </w:r>
      <w:r w:rsidR="00FE385D">
        <w:rPr>
          <w:rFonts w:eastAsia="Times New Roman"/>
          <w:lang w:eastAsia="ru-RU"/>
        </w:rPr>
        <w:br/>
      </w:r>
      <w:r w:rsidRPr="001744DC">
        <w:rPr>
          <w:rFonts w:eastAsia="Times New Roman"/>
          <w:lang w:eastAsia="ru-RU"/>
        </w:rPr>
        <w:t xml:space="preserve">1,0 млн рублей) неподъемна для муниципального образования. </w:t>
      </w:r>
    </w:p>
    <w:p w:rsidR="00E043CD" w:rsidRPr="001744DC" w:rsidRDefault="00E043CD" w:rsidP="00C011F3">
      <w:pPr>
        <w:ind w:firstLine="709"/>
        <w:rPr>
          <w:rFonts w:eastAsia="Times New Roman"/>
          <w:shd w:val="clear" w:color="auto" w:fill="FFFFFF"/>
          <w:lang w:eastAsia="zh-CN"/>
        </w:rPr>
      </w:pPr>
      <w:r w:rsidRPr="001744DC">
        <w:rPr>
          <w:rFonts w:eastAsia="Times New Roman"/>
          <w:lang w:eastAsia="ru-RU"/>
        </w:rPr>
        <w:t>Комиссией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направлена Губернатору Иркутской области информация о выявленных Контрольно-счетной палатой Иркутской о</w:t>
      </w:r>
      <w:r w:rsidR="00FE385D">
        <w:rPr>
          <w:rFonts w:eastAsia="Times New Roman"/>
          <w:lang w:eastAsia="ru-RU"/>
        </w:rPr>
        <w:t>бласти нарушениях и недостатках</w:t>
      </w:r>
      <w:r w:rsidRPr="001744DC">
        <w:rPr>
          <w:rFonts w:eastAsia="Times New Roman"/>
          <w:lang w:eastAsia="ru-RU"/>
        </w:rPr>
        <w:t xml:space="preserve"> при осуществлении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 xml:space="preserve">мероприятия по завершению </w:t>
      </w:r>
      <w:r w:rsidRPr="001744DC">
        <w:rPr>
          <w:rFonts w:eastAsia="Times New Roman"/>
          <w:shd w:val="clear" w:color="auto" w:fill="FFFFFF"/>
          <w:lang w:eastAsia="zh-CN"/>
        </w:rPr>
        <w:t xml:space="preserve">строительства водозаборных сооружений и водоводов в </w:t>
      </w:r>
      <w:proofErr w:type="spellStart"/>
      <w:r w:rsidRPr="001744DC">
        <w:rPr>
          <w:rFonts w:eastAsia="Times New Roman"/>
          <w:shd w:val="clear" w:color="auto" w:fill="FFFFFF"/>
          <w:lang w:eastAsia="zh-CN"/>
        </w:rPr>
        <w:t>пгт</w:t>
      </w:r>
      <w:proofErr w:type="spellEnd"/>
      <w:r w:rsidRPr="001744DC">
        <w:rPr>
          <w:rFonts w:eastAsia="Times New Roman"/>
          <w:shd w:val="clear" w:color="auto" w:fill="FFFFFF"/>
          <w:lang w:eastAsia="zh-CN"/>
        </w:rPr>
        <w:t xml:space="preserve">. </w:t>
      </w:r>
      <w:proofErr w:type="spellStart"/>
      <w:r w:rsidRPr="001744DC">
        <w:rPr>
          <w:rFonts w:eastAsia="Times New Roman"/>
          <w:shd w:val="clear" w:color="auto" w:fill="FFFFFF"/>
          <w:lang w:eastAsia="zh-CN"/>
        </w:rPr>
        <w:t>Рудногорск</w:t>
      </w:r>
      <w:proofErr w:type="spellEnd"/>
      <w:r w:rsidRPr="001744DC">
        <w:rPr>
          <w:rFonts w:eastAsia="Times New Roman"/>
          <w:shd w:val="clear" w:color="auto" w:fill="FFFFFF"/>
          <w:lang w:eastAsia="zh-CN"/>
        </w:rPr>
        <w:t xml:space="preserve"> </w:t>
      </w:r>
      <w:proofErr w:type="spellStart"/>
      <w:r w:rsidRPr="001744DC">
        <w:rPr>
          <w:rFonts w:eastAsia="Times New Roman"/>
          <w:shd w:val="clear" w:color="auto" w:fill="FFFFFF"/>
          <w:lang w:eastAsia="zh-CN"/>
        </w:rPr>
        <w:t>Нижнеилимского</w:t>
      </w:r>
      <w:proofErr w:type="spellEnd"/>
      <w:r w:rsidRPr="001744DC">
        <w:rPr>
          <w:rFonts w:eastAsia="Times New Roman"/>
          <w:shd w:val="clear" w:color="auto" w:fill="FFFFFF"/>
          <w:lang w:eastAsia="zh-CN"/>
        </w:rPr>
        <w:t xml:space="preserve"> района.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 ответе Губернатора Иркутской области получена информация о пр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нятых министерством мерах.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 xml:space="preserve">Так, министерством совместно с администрациями </w:t>
      </w:r>
      <w:proofErr w:type="spellStart"/>
      <w:r w:rsidRPr="001744DC">
        <w:rPr>
          <w:rFonts w:eastAsia="Times New Roman"/>
          <w:lang w:eastAsia="ru-RU"/>
        </w:rPr>
        <w:t>Нижнеилимского</w:t>
      </w:r>
      <w:proofErr w:type="spellEnd"/>
      <w:r w:rsidRPr="001744DC">
        <w:rPr>
          <w:rFonts w:eastAsia="Times New Roman"/>
          <w:lang w:eastAsia="ru-RU"/>
        </w:rPr>
        <w:t xml:space="preserve"> района и </w:t>
      </w:r>
      <w:proofErr w:type="spellStart"/>
      <w:r w:rsidRPr="001744DC">
        <w:rPr>
          <w:rFonts w:eastAsia="Times New Roman"/>
          <w:lang w:eastAsia="ru-RU"/>
        </w:rPr>
        <w:t>Рудногорского</w:t>
      </w:r>
      <w:proofErr w:type="spellEnd"/>
      <w:r w:rsidRPr="001744DC">
        <w:rPr>
          <w:rFonts w:eastAsia="Times New Roman"/>
          <w:lang w:eastAsia="ru-RU"/>
        </w:rPr>
        <w:t xml:space="preserve"> муниципального образования,  ГАУИО «</w:t>
      </w:r>
      <w:proofErr w:type="spellStart"/>
      <w:r w:rsidRPr="001744DC">
        <w:rPr>
          <w:rFonts w:eastAsia="Times New Roman"/>
          <w:lang w:eastAsia="ru-RU"/>
        </w:rPr>
        <w:t>Ирэкспе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lastRenderedPageBreak/>
        <w:t>тиза</w:t>
      </w:r>
      <w:proofErr w:type="spellEnd"/>
      <w:r w:rsidRPr="001744DC">
        <w:rPr>
          <w:rFonts w:eastAsia="Times New Roman"/>
          <w:lang w:eastAsia="ru-RU"/>
        </w:rPr>
        <w:t xml:space="preserve">» 25.12.2017 проведено совещание, на котором </w:t>
      </w:r>
      <w:proofErr w:type="gramStart"/>
      <w:r w:rsidRPr="001744DC">
        <w:rPr>
          <w:rFonts w:eastAsia="Times New Roman"/>
          <w:lang w:eastAsia="ru-RU"/>
        </w:rPr>
        <w:t>отмечен</w:t>
      </w:r>
      <w:r w:rsidR="00FE385D">
        <w:rPr>
          <w:rFonts w:eastAsia="Times New Roman"/>
          <w:lang w:eastAsia="ru-RU"/>
        </w:rPr>
        <w:t>а</w:t>
      </w:r>
      <w:proofErr w:type="gramEnd"/>
      <w:r w:rsidRPr="001744DC">
        <w:rPr>
          <w:rFonts w:eastAsia="Times New Roman"/>
          <w:lang w:eastAsia="ru-RU"/>
        </w:rPr>
        <w:t xml:space="preserve"> в том числе необходимост</w:t>
      </w:r>
      <w:r w:rsidR="00FE385D">
        <w:rPr>
          <w:rFonts w:eastAsia="Times New Roman"/>
          <w:lang w:eastAsia="ru-RU"/>
        </w:rPr>
        <w:t>ь</w:t>
      </w:r>
      <w:r w:rsidRPr="001744DC">
        <w:rPr>
          <w:rFonts w:eastAsia="Times New Roman"/>
          <w:lang w:eastAsia="ru-RU"/>
        </w:rPr>
        <w:t xml:space="preserve"> обеспечения восстановления трансформаторной подстанции и корректировки проектно-сметной документации на реализацию меропри</w:t>
      </w:r>
      <w:r w:rsidRPr="001744DC">
        <w:rPr>
          <w:rFonts w:eastAsia="Times New Roman"/>
          <w:lang w:eastAsia="ru-RU"/>
        </w:rPr>
        <w:t>я</w:t>
      </w:r>
      <w:r w:rsidRPr="001744DC">
        <w:rPr>
          <w:rFonts w:eastAsia="Times New Roman"/>
          <w:lang w:eastAsia="ru-RU"/>
        </w:rPr>
        <w:t>тия «Водозаборные сооружения и водоводы в п.</w:t>
      </w:r>
      <w:r w:rsidR="00FE385D">
        <w:rPr>
          <w:rFonts w:eastAsia="Times New Roman"/>
          <w:lang w:eastAsia="ru-RU"/>
        </w:rPr>
        <w:t xml:space="preserve"> </w:t>
      </w:r>
      <w:proofErr w:type="spellStart"/>
      <w:r w:rsidRPr="001744DC">
        <w:rPr>
          <w:rFonts w:eastAsia="Times New Roman"/>
          <w:lang w:eastAsia="ru-RU"/>
        </w:rPr>
        <w:t>Рудногорск</w:t>
      </w:r>
      <w:proofErr w:type="spellEnd"/>
      <w:r w:rsidRPr="001744DC">
        <w:rPr>
          <w:rFonts w:eastAsia="Times New Roman"/>
          <w:lang w:eastAsia="ru-RU"/>
        </w:rPr>
        <w:t xml:space="preserve"> </w:t>
      </w:r>
      <w:proofErr w:type="spellStart"/>
      <w:r w:rsidRPr="001744DC">
        <w:rPr>
          <w:rFonts w:eastAsia="Times New Roman"/>
          <w:lang w:eastAsia="ru-RU"/>
        </w:rPr>
        <w:t>Нижнеилимск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го</w:t>
      </w:r>
      <w:proofErr w:type="spellEnd"/>
      <w:r w:rsidRPr="001744DC">
        <w:rPr>
          <w:rFonts w:eastAsia="Times New Roman"/>
          <w:lang w:eastAsia="ru-RU"/>
        </w:rPr>
        <w:t xml:space="preserve"> района Иркутской области. Окончание строительства». Определены сроки исполнения рекомендаций совещания.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Вопрос находится на контроле комиссии по контрольной деятельности.</w:t>
      </w:r>
    </w:p>
    <w:p w:rsidR="00E043CD" w:rsidRPr="001744DC" w:rsidRDefault="00E043CD" w:rsidP="00C011F3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О результатах экспертно-аналитического мероприятия «Анализ э</w:t>
      </w:r>
      <w:r w:rsidRPr="001744DC">
        <w:rPr>
          <w:rFonts w:eastAsia="Times New Roman"/>
          <w:lang w:eastAsia="ru-RU"/>
        </w:rPr>
        <w:t>ф</w:t>
      </w:r>
      <w:r w:rsidRPr="001744DC">
        <w:rPr>
          <w:rFonts w:eastAsia="Times New Roman"/>
          <w:lang w:eastAsia="ru-RU"/>
        </w:rPr>
        <w:t>фективности реализации государственной программы Иркутской области «Развитие здравоохранения» на 2014</w:t>
      </w:r>
      <w:r w:rsidR="00985B25" w:rsidRPr="001744DC">
        <w:rPr>
          <w:rFonts w:eastAsia="Times New Roman"/>
          <w:lang w:eastAsia="ru-RU"/>
        </w:rPr>
        <w:t xml:space="preserve"> – </w:t>
      </w:r>
      <w:r w:rsidRPr="001744DC">
        <w:rPr>
          <w:rFonts w:eastAsia="Times New Roman"/>
          <w:lang w:eastAsia="ru-RU"/>
        </w:rPr>
        <w:t>2020 годы».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Комиссией отмечено, что анализ выполнения государственной пр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граммы Иркутской области «Развитие здравоохранения» показал, что за прошедший период 2014 – 2017 годов ожидаемые результаты по улучшению ряда показателей сферы здравоохранения Иркутской области не достигнуты. В 2014 году из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16 целевых показателей плановые значения достигнуты тол</w:t>
      </w:r>
      <w:r w:rsidRPr="001744DC">
        <w:rPr>
          <w:rFonts w:eastAsia="Times New Roman"/>
          <w:lang w:eastAsia="ru-RU"/>
        </w:rPr>
        <w:t>ь</w:t>
      </w:r>
      <w:r w:rsidRPr="001744DC">
        <w:rPr>
          <w:rFonts w:eastAsia="Times New Roman"/>
          <w:lang w:eastAsia="ru-RU"/>
        </w:rPr>
        <w:t>ко по 8 показателям, в 2015 году – по 6 показателям, в 2016 году – по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12 п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казателям. Не выполняются в течение всего исследуемого периода показат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ли по ожидаемой продолжительности жизни при рождении, снижению смертности от всех причин; смертности от дорожно-транспортных происш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ствий; смертности от новообразований (в том числе от злокачественных).</w:t>
      </w:r>
    </w:p>
    <w:p w:rsidR="00E043CD" w:rsidRPr="001744DC" w:rsidRDefault="00E043CD" w:rsidP="00C011F3">
      <w:pPr>
        <w:ind w:firstLine="709"/>
        <w:rPr>
          <w:rFonts w:eastAsia="Times New Roman"/>
          <w:lang w:eastAsia="zh-CN"/>
        </w:rPr>
      </w:pPr>
      <w:r w:rsidRPr="001744DC">
        <w:rPr>
          <w:rFonts w:eastAsia="Times New Roman"/>
          <w:lang w:eastAsia="zh-CN"/>
        </w:rPr>
        <w:t>При низком уровне ежегодного финансирования расходов на капитал</w:t>
      </w:r>
      <w:r w:rsidRPr="001744DC">
        <w:rPr>
          <w:rFonts w:eastAsia="Times New Roman"/>
          <w:lang w:eastAsia="zh-CN"/>
        </w:rPr>
        <w:t>ь</w:t>
      </w:r>
      <w:r w:rsidRPr="001744DC">
        <w:rPr>
          <w:rFonts w:eastAsia="Times New Roman"/>
          <w:lang w:eastAsia="zh-CN"/>
        </w:rPr>
        <w:t>ный ремонт</w:t>
      </w:r>
      <w:r w:rsidR="00C55498" w:rsidRPr="001744DC">
        <w:rPr>
          <w:rFonts w:eastAsia="Times New Roman"/>
          <w:lang w:eastAsia="zh-CN"/>
        </w:rPr>
        <w:t xml:space="preserve"> </w:t>
      </w:r>
      <w:r w:rsidRPr="001744DC">
        <w:rPr>
          <w:rFonts w:eastAsia="Times New Roman"/>
          <w:lang w:eastAsia="zh-CN"/>
        </w:rPr>
        <w:t>объектов здравоохранения имеются риски закрытия лечебных корпусов в медицинских организациях из-за невыполнения предписаний надзорных органов. Потребность в приобретении медицинского оборудов</w:t>
      </w:r>
      <w:r w:rsidRPr="001744DC">
        <w:rPr>
          <w:rFonts w:eastAsia="Times New Roman"/>
          <w:lang w:eastAsia="zh-CN"/>
        </w:rPr>
        <w:t>а</w:t>
      </w:r>
      <w:r w:rsidRPr="001744DC">
        <w:rPr>
          <w:rFonts w:eastAsia="Times New Roman"/>
          <w:lang w:eastAsia="zh-CN"/>
        </w:rPr>
        <w:t>ния значительно превышает объем выделяемых на эти цели бюджетных а</w:t>
      </w:r>
      <w:r w:rsidRPr="001744DC">
        <w:rPr>
          <w:rFonts w:eastAsia="Times New Roman"/>
          <w:lang w:eastAsia="zh-CN"/>
        </w:rPr>
        <w:t>с</w:t>
      </w:r>
      <w:r w:rsidRPr="001744DC">
        <w:rPr>
          <w:rFonts w:eastAsia="Times New Roman"/>
          <w:lang w:eastAsia="zh-CN"/>
        </w:rPr>
        <w:t>сигнований.</w:t>
      </w:r>
    </w:p>
    <w:p w:rsidR="00E043CD" w:rsidRPr="001744DC" w:rsidRDefault="00E043CD" w:rsidP="00C011F3">
      <w:pPr>
        <w:ind w:firstLine="709"/>
        <w:rPr>
          <w:rFonts w:eastAsia="Times New Roman"/>
          <w:lang w:eastAsia="zh-CN"/>
        </w:rPr>
      </w:pPr>
      <w:r w:rsidRPr="001744DC">
        <w:rPr>
          <w:rFonts w:eastAsia="Times New Roman"/>
          <w:lang w:eastAsia="zh-CN"/>
        </w:rPr>
        <w:t>Комиссией рекомендовано Правительству Иркутской области, мин</w:t>
      </w:r>
      <w:r w:rsidRPr="001744DC">
        <w:rPr>
          <w:rFonts w:eastAsia="Times New Roman"/>
          <w:lang w:eastAsia="zh-CN"/>
        </w:rPr>
        <w:t>и</w:t>
      </w:r>
      <w:r w:rsidRPr="001744DC">
        <w:rPr>
          <w:rFonts w:eastAsia="Times New Roman"/>
          <w:lang w:eastAsia="zh-CN"/>
        </w:rPr>
        <w:t>стерству здравоохранения Иркутской области принять комплекс мер, направленны</w:t>
      </w:r>
      <w:r w:rsidR="00FE385D">
        <w:rPr>
          <w:rFonts w:eastAsia="Times New Roman"/>
          <w:lang w:eastAsia="zh-CN"/>
        </w:rPr>
        <w:t>х</w:t>
      </w:r>
      <w:r w:rsidRPr="001744DC">
        <w:rPr>
          <w:rFonts w:eastAsia="Times New Roman"/>
          <w:lang w:eastAsia="zh-CN"/>
        </w:rPr>
        <w:t xml:space="preserve"> на устранение выявленных недостатков.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Комиссией принято решение направить Губернатору Иркутской обл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сти обращение по отдельным проблемам, обозначенным в отчете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Контрол</w:t>
      </w:r>
      <w:r w:rsidRPr="001744DC">
        <w:rPr>
          <w:rFonts w:eastAsia="Times New Roman"/>
          <w:lang w:eastAsia="ru-RU"/>
        </w:rPr>
        <w:t>ь</w:t>
      </w:r>
      <w:r w:rsidRPr="001744DC">
        <w:rPr>
          <w:rFonts w:eastAsia="Times New Roman"/>
          <w:lang w:eastAsia="ru-RU"/>
        </w:rPr>
        <w:t>но-счетной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палаты Иркутской области от 08.12.2017 № 07/31.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Вопрос находится на контроле комиссии по контрольной деятельности.</w:t>
      </w:r>
    </w:p>
    <w:p w:rsidR="00E043CD" w:rsidRPr="001744DC" w:rsidRDefault="00E043CD" w:rsidP="00C011F3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О результатах экспертно-аналитического мероприятия «Анализ э</w:t>
      </w:r>
      <w:r w:rsidRPr="001744DC">
        <w:rPr>
          <w:rFonts w:eastAsia="Times New Roman"/>
          <w:lang w:eastAsia="ru-RU"/>
        </w:rPr>
        <w:t>ф</w:t>
      </w:r>
      <w:r w:rsidRPr="001744DC">
        <w:rPr>
          <w:rFonts w:eastAsia="Times New Roman"/>
          <w:lang w:eastAsia="ru-RU"/>
        </w:rPr>
        <w:t xml:space="preserve">фективности реализации государственной программы Иркутской области «Развитие жилищно-коммунального хозяйства Иркутской области» на 2014 </w:t>
      </w:r>
      <w:r w:rsidR="00985B25" w:rsidRPr="001744DC">
        <w:rPr>
          <w:rFonts w:eastAsia="Times New Roman"/>
          <w:lang w:eastAsia="ru-RU"/>
        </w:rPr>
        <w:t>–</w:t>
      </w:r>
      <w:r w:rsidRPr="001744DC">
        <w:rPr>
          <w:rFonts w:eastAsia="Times New Roman"/>
          <w:lang w:eastAsia="ru-RU"/>
        </w:rPr>
        <w:t xml:space="preserve"> 2020 годы (далее – госпрограмма)».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За три года реализации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 xml:space="preserve">(2014 </w:t>
      </w:r>
      <w:r w:rsidR="00985B25" w:rsidRPr="001744DC">
        <w:rPr>
          <w:rFonts w:eastAsia="Times New Roman"/>
          <w:lang w:eastAsia="ru-RU"/>
        </w:rPr>
        <w:t>–</w:t>
      </w:r>
      <w:r w:rsidRPr="001744DC">
        <w:rPr>
          <w:rFonts w:eastAsia="Times New Roman"/>
          <w:lang w:eastAsia="ru-RU"/>
        </w:rPr>
        <w:t xml:space="preserve"> 2016 гг.) госпрограммы в нее 31 раз внесены изменения, за 2017 год – 14 раз, в большей части относительно р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сурсного обеспечения, что свело роль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госпрограммы как документа страт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гического планирования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к документу по распределению и корректировке объемов ресурсного обеспечения.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Причиной такого количества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изменений госпрограммы в том числе я</w:t>
      </w:r>
      <w:r w:rsidRPr="001744DC">
        <w:rPr>
          <w:rFonts w:eastAsia="Times New Roman"/>
          <w:lang w:eastAsia="ru-RU"/>
        </w:rPr>
        <w:t>в</w:t>
      </w:r>
      <w:r w:rsidRPr="001744DC">
        <w:rPr>
          <w:rFonts w:eastAsia="Times New Roman"/>
          <w:lang w:eastAsia="ru-RU"/>
        </w:rPr>
        <w:t>ляется отсутствие обоснованного планирования ресурсного обеспечения.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lastRenderedPageBreak/>
        <w:t>Целевые показатели, которые должны характеризовать достижение ц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ли п</w:t>
      </w:r>
      <w:r w:rsidRPr="001744DC">
        <w:rPr>
          <w:lang w:eastAsia="ru-RU"/>
        </w:rPr>
        <w:t>овышения качества предоставляемых жилищно-коммунальных услуг, модернизации и развития жилищно-коммунального хозяйства,</w:t>
      </w:r>
      <w:r w:rsidRPr="001744DC">
        <w:rPr>
          <w:rFonts w:eastAsia="Times New Roman"/>
          <w:lang w:eastAsia="ru-RU"/>
        </w:rPr>
        <w:t xml:space="preserve"> не увязаны с указанной целью. </w:t>
      </w:r>
    </w:p>
    <w:p w:rsidR="00E043CD" w:rsidRPr="001744DC" w:rsidRDefault="00433DA1" w:rsidP="00C011F3">
      <w:pPr>
        <w:widowControl w:val="0"/>
        <w:ind w:firstLine="709"/>
      </w:pPr>
      <w:r w:rsidRPr="001744DC">
        <w:t>Ц</w:t>
      </w:r>
      <w:r w:rsidR="00E043CD" w:rsidRPr="001744DC">
        <w:t>елевые показатели в основной массе формальны, не привязаны к ц</w:t>
      </w:r>
      <w:r w:rsidR="00E043CD" w:rsidRPr="001744DC">
        <w:t>е</w:t>
      </w:r>
      <w:r w:rsidR="00E043CD" w:rsidRPr="001744DC">
        <w:t>лям реализации государственной программы, плановые показатели неодн</w:t>
      </w:r>
      <w:r w:rsidR="00E043CD" w:rsidRPr="001744DC">
        <w:t>о</w:t>
      </w:r>
      <w:r w:rsidR="00E043CD" w:rsidRPr="001744DC">
        <w:t>кратно корректируются, в совокупности это не позволяет оценить динамику достижения цели, эффект и результаты от использования бюджетных средств.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Комиссией рекомендовано Правительству Иркутской области, мин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стерству жилищной политики, энергетики и транспорта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Иркутской области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принять действенные меры по устранению нарушений и недостатков, отм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ченных в отчете Контрольно-счетной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 xml:space="preserve">палаты Иркутской области от 06.12.2017 № 03/30. 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Вопрос находится на контроле комиссии по контрольной деятельности.</w:t>
      </w:r>
    </w:p>
    <w:p w:rsidR="00E043CD" w:rsidRPr="001744DC" w:rsidRDefault="00E043CD" w:rsidP="00C011F3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1744DC">
        <w:t xml:space="preserve">О </w:t>
      </w:r>
      <w:r w:rsidRPr="001744DC">
        <w:rPr>
          <w:rFonts w:eastAsia="Times New Roman"/>
          <w:lang w:eastAsia="ru-RU"/>
        </w:rPr>
        <w:t>результатах</w:t>
      </w:r>
      <w:r w:rsidRPr="001744DC">
        <w:t xml:space="preserve"> контрольного мероприятия «Финансовый аудит и</w:t>
      </w:r>
      <w:r w:rsidRPr="001744DC">
        <w:t>с</w:t>
      </w:r>
      <w:r w:rsidRPr="001744DC">
        <w:t>пользования средств областного бюджета, выделенных министерству им</w:t>
      </w:r>
      <w:r w:rsidRPr="001744DC">
        <w:t>у</w:t>
      </w:r>
      <w:r w:rsidRPr="001744DC">
        <w:t>щественных отношений Иркутской области на содержание аппарата упра</w:t>
      </w:r>
      <w:r w:rsidRPr="001744DC">
        <w:t>в</w:t>
      </w:r>
      <w:r w:rsidRPr="001744DC">
        <w:t>ления в 2016 году и истекшем периоде 2017 года (при необходимости в более ранние периоды)».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Комиссией отмечено, что в соответствии с изменениями, внесенными в 2014 году в Федеральный закон от 21 декабря 1994 года № 68-ФЗ «О защите населения и территорий от чрезвычайных ситуаций природного и техноге</w:t>
      </w:r>
      <w:r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t>ного характера»,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на органы государственной власти субъектов Российской Федерации возложены полномочия по установлению порядка организации и обеспечению осуществления регионального государственного надзора в о</w:t>
      </w:r>
      <w:r w:rsidRPr="001744DC">
        <w:rPr>
          <w:rFonts w:eastAsia="Times New Roman"/>
          <w:lang w:eastAsia="ru-RU"/>
        </w:rPr>
        <w:t>б</w:t>
      </w:r>
      <w:r w:rsidRPr="001744DC">
        <w:rPr>
          <w:rFonts w:eastAsia="Times New Roman"/>
          <w:lang w:eastAsia="ru-RU"/>
        </w:rPr>
        <w:t>ласти защиты населения и территорий от чрезвычайных ситуаций регионал</w:t>
      </w:r>
      <w:r w:rsidRPr="001744DC">
        <w:rPr>
          <w:rFonts w:eastAsia="Times New Roman"/>
          <w:lang w:eastAsia="ru-RU"/>
        </w:rPr>
        <w:t>ь</w:t>
      </w:r>
      <w:r w:rsidRPr="001744DC">
        <w:rPr>
          <w:rFonts w:eastAsia="Times New Roman"/>
          <w:lang w:eastAsia="ru-RU"/>
        </w:rPr>
        <w:t>ного, межмуниципального и муниципального характера с учетом порядка осуществления государственного надзора в области защиты населения и те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t>риторий от чрезвычайных ситуаций, установленного Правительством Ро</w:t>
      </w:r>
      <w:r w:rsidRPr="001744DC">
        <w:rPr>
          <w:rFonts w:eastAsia="Times New Roman"/>
          <w:lang w:eastAsia="ru-RU"/>
        </w:rPr>
        <w:t>с</w:t>
      </w:r>
      <w:r w:rsidRPr="001744DC">
        <w:rPr>
          <w:rFonts w:eastAsia="Times New Roman"/>
          <w:lang w:eastAsia="ru-RU"/>
        </w:rPr>
        <w:t>сийской Федерации.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Соответствующие изменения внесены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в статью 5 Закона Иркутской о</w:t>
      </w:r>
      <w:r w:rsidRPr="001744DC">
        <w:rPr>
          <w:rFonts w:eastAsia="Times New Roman"/>
          <w:lang w:eastAsia="ru-RU"/>
        </w:rPr>
        <w:t>б</w:t>
      </w:r>
      <w:r w:rsidRPr="001744DC">
        <w:rPr>
          <w:rFonts w:eastAsia="Times New Roman"/>
          <w:lang w:eastAsia="ru-RU"/>
        </w:rPr>
        <w:t>ласти от 8 июня 2009 года № 34-оз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«Об отдельных вопросах защиты насел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ния и территорий от чрезвычайных ситуаций природного и техногенного х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рактера в Иркутской области».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В развитие указанных норм федерального з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конодательства и законодательства Иркутской области в 2015 году указанные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полномочия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были возложены на министерство имущественных отношений Иркутской области (далее – министерство) путем внесения изменений в П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ложение о министерстве имущественных отношений Иркутской области, утвержденное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постановлением Правительства Иркутской области от 30.09.2009 № 264/43-пп.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С момента переименования агентства имущественных отношений И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t>кутской области в министерство (сентябрь 2009 года) по 01.10.2017 колич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 xml:space="preserve">ство задач министерства увеличилось с 8 до 12, функций – с 60 до 99. Из 99 </w:t>
      </w:r>
      <w:r w:rsidRPr="001744DC">
        <w:rPr>
          <w:rFonts w:eastAsia="Times New Roman"/>
          <w:lang w:eastAsia="ru-RU"/>
        </w:rPr>
        <w:lastRenderedPageBreak/>
        <w:t>функций, возложенных на министерство, 38 функций относятся к сфере гражданской обороны, предупреждения и ликвидации чрезвычайных ситу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ций, пожарной безопасности.</w:t>
      </w:r>
    </w:p>
    <w:p w:rsidR="00E043CD" w:rsidRPr="001744DC" w:rsidRDefault="00E043CD" w:rsidP="00C011F3">
      <w:pPr>
        <w:ind w:firstLine="709"/>
      </w:pPr>
      <w:r w:rsidRPr="001744DC">
        <w:t>Расширение вследствие изменения законодательства функций мин</w:t>
      </w:r>
      <w:r w:rsidRPr="001744DC">
        <w:t>и</w:t>
      </w:r>
      <w:r w:rsidRPr="001744DC">
        <w:t xml:space="preserve">стерства, в частности, возложение на него функций по </w:t>
      </w:r>
      <w:r w:rsidRPr="001744DC">
        <w:rPr>
          <w:lang w:eastAsia="ru-RU"/>
        </w:rPr>
        <w:t>осуществлению рег</w:t>
      </w:r>
      <w:r w:rsidRPr="001744DC">
        <w:rPr>
          <w:lang w:eastAsia="ru-RU"/>
        </w:rPr>
        <w:t>и</w:t>
      </w:r>
      <w:r w:rsidRPr="001744DC">
        <w:rPr>
          <w:lang w:eastAsia="ru-RU"/>
        </w:rPr>
        <w:t>онального государственного надзора в области защиты населения и террит</w:t>
      </w:r>
      <w:r w:rsidRPr="001744DC">
        <w:rPr>
          <w:lang w:eastAsia="ru-RU"/>
        </w:rPr>
        <w:t>о</w:t>
      </w:r>
      <w:r w:rsidRPr="001744DC">
        <w:rPr>
          <w:lang w:eastAsia="ru-RU"/>
        </w:rPr>
        <w:t>рий от чрезвычайных ситуаций регионального, межмуниципального и мун</w:t>
      </w:r>
      <w:r w:rsidRPr="001744DC">
        <w:rPr>
          <w:lang w:eastAsia="ru-RU"/>
        </w:rPr>
        <w:t>и</w:t>
      </w:r>
      <w:r w:rsidRPr="001744DC">
        <w:rPr>
          <w:lang w:eastAsia="ru-RU"/>
        </w:rPr>
        <w:t xml:space="preserve">ципального характера, </w:t>
      </w:r>
      <w:r w:rsidRPr="001744DC">
        <w:rPr>
          <w:bCs/>
          <w:lang w:eastAsia="ru-RU"/>
        </w:rPr>
        <w:t xml:space="preserve">организации проведения работ по созданию Системы-112, планированию и осуществлению развития, </w:t>
      </w:r>
      <w:r w:rsidRPr="001744DC">
        <w:rPr>
          <w:lang w:eastAsia="ru-RU"/>
        </w:rPr>
        <w:t>организации эксплуатации</w:t>
      </w:r>
      <w:r w:rsidRPr="001744DC">
        <w:rPr>
          <w:bCs/>
          <w:lang w:eastAsia="ru-RU"/>
        </w:rPr>
        <w:t xml:space="preserve"> Системы-112,</w:t>
      </w:r>
      <w:r w:rsidRPr="001744DC">
        <w:rPr>
          <w:lang w:eastAsia="ru-RU"/>
        </w:rPr>
        <w:t xml:space="preserve"> реализации мероприятий по построению, развитию и содерж</w:t>
      </w:r>
      <w:r w:rsidRPr="001744DC">
        <w:rPr>
          <w:lang w:eastAsia="ru-RU"/>
        </w:rPr>
        <w:t>а</w:t>
      </w:r>
      <w:r w:rsidRPr="001744DC">
        <w:rPr>
          <w:lang w:eastAsia="ru-RU"/>
        </w:rPr>
        <w:t xml:space="preserve">нию комплексов средств автоматизации аппаратно-программного комплекса «Безопасный город» </w:t>
      </w:r>
      <w:r w:rsidRPr="001744DC">
        <w:t>свидетельствует о назревшей потребности решения в</w:t>
      </w:r>
      <w:r w:rsidRPr="001744DC">
        <w:t>о</w:t>
      </w:r>
      <w:r w:rsidRPr="001744DC">
        <w:t>проса о создании самостоятельного государственного органа.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Комиссией рекомендовано Правительству Иркутской области, мин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стерству имущественных отношений Иркутской области принять действе</w:t>
      </w:r>
      <w:r w:rsidRPr="001744DC">
        <w:rPr>
          <w:rFonts w:eastAsia="Times New Roman"/>
          <w:lang w:eastAsia="ru-RU"/>
        </w:rPr>
        <w:t>н</w:t>
      </w:r>
      <w:r w:rsidRPr="001744DC">
        <w:rPr>
          <w:rFonts w:eastAsia="Times New Roman"/>
          <w:lang w:eastAsia="ru-RU"/>
        </w:rPr>
        <w:t>ные меры, направленные на устранение выявленных нарушений и недоста</w:t>
      </w:r>
      <w:r w:rsidRPr="001744DC">
        <w:rPr>
          <w:rFonts w:eastAsia="Times New Roman"/>
          <w:lang w:eastAsia="ru-RU"/>
        </w:rPr>
        <w:t>т</w:t>
      </w:r>
      <w:r w:rsidRPr="001744DC">
        <w:rPr>
          <w:rFonts w:eastAsia="Times New Roman"/>
          <w:lang w:eastAsia="ru-RU"/>
        </w:rPr>
        <w:t xml:space="preserve">ков, отмеченных в отчете Контрольно-счетной палаты Иркутской области от 25.12.2017 № 03/34. 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Комиссией направлено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Губернатору Иркутской области обращение о создании органа государственной власти Иркутской области в сфере гра</w:t>
      </w:r>
      <w:r w:rsidRPr="001744DC">
        <w:rPr>
          <w:rFonts w:eastAsia="Times New Roman"/>
          <w:lang w:eastAsia="ru-RU"/>
        </w:rPr>
        <w:t>ж</w:t>
      </w:r>
      <w:r w:rsidRPr="001744DC">
        <w:rPr>
          <w:rFonts w:eastAsia="Times New Roman"/>
          <w:lang w:eastAsia="ru-RU"/>
        </w:rPr>
        <w:t xml:space="preserve">данской обороны, предупреждения и ликвидации чрезвычайных ситуаций, пожарной безопасности. </w:t>
      </w:r>
    </w:p>
    <w:p w:rsidR="00E043CD" w:rsidRPr="001744DC" w:rsidRDefault="00E043CD" w:rsidP="00C011F3">
      <w:pPr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1744DC">
        <w:t xml:space="preserve">О </w:t>
      </w:r>
      <w:r w:rsidRPr="001744DC">
        <w:rPr>
          <w:rFonts w:eastAsia="Times New Roman"/>
          <w:lang w:eastAsia="ru-RU"/>
        </w:rPr>
        <w:t>результатах</w:t>
      </w:r>
      <w:r w:rsidRPr="001744DC">
        <w:t xml:space="preserve"> экспертно-аналитического мероприятия </w:t>
      </w:r>
      <w:r w:rsidRPr="001744DC">
        <w:rPr>
          <w:lang w:eastAsia="zh-CN"/>
        </w:rPr>
        <w:t>«Анализ э</w:t>
      </w:r>
      <w:r w:rsidRPr="001744DC">
        <w:rPr>
          <w:lang w:eastAsia="zh-CN"/>
        </w:rPr>
        <w:t>ф</w:t>
      </w:r>
      <w:r w:rsidRPr="001744DC">
        <w:rPr>
          <w:lang w:eastAsia="zh-CN"/>
        </w:rPr>
        <w:t>фективности реализации государственной программы Иркутской области «Доступное жилье» на 2014 – 2020 годы»</w:t>
      </w:r>
      <w:r w:rsidR="00FE385D">
        <w:rPr>
          <w:lang w:eastAsia="zh-CN"/>
        </w:rPr>
        <w:t>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 государственную программу Иркутской области «Доступное жилье» на 2014 – 2020 годы (далее – Госпрограмма) за 4 года реализации (2014 – 2017 годы) внесены изменения более 30 раз, в 63,2 % случаев – в части ко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t>ректировки объемов ресурсного обеспечения (включение, увеличение, с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кращение, исключение, перераспределение между подпрограммами, мер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 xml:space="preserve">приятиями), в отдельных случаях – в связи с отсутствием </w:t>
      </w:r>
      <w:proofErr w:type="spellStart"/>
      <w:r w:rsidRPr="001744DC">
        <w:rPr>
          <w:rFonts w:eastAsia="Times New Roman"/>
          <w:lang w:eastAsia="ru-RU"/>
        </w:rPr>
        <w:t>взаимоувязки</w:t>
      </w:r>
      <w:proofErr w:type="spellEnd"/>
      <w:r w:rsidRPr="001744DC">
        <w:rPr>
          <w:rFonts w:eastAsia="Times New Roman"/>
          <w:lang w:eastAsia="ru-RU"/>
        </w:rPr>
        <w:t xml:space="preserve"> цел</w:t>
      </w:r>
      <w:r w:rsidRPr="001744DC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вых показателей Госпрограммы с объемами ее ресурсного обеспечения, в</w:t>
      </w:r>
      <w:r w:rsidRPr="001744DC">
        <w:rPr>
          <w:rFonts w:eastAsia="Times New Roman"/>
          <w:lang w:eastAsia="ru-RU"/>
        </w:rPr>
        <w:t>ы</w:t>
      </w:r>
      <w:r w:rsidRPr="001744DC">
        <w:rPr>
          <w:rFonts w:eastAsia="Times New Roman"/>
          <w:lang w:eastAsia="ru-RU"/>
        </w:rPr>
        <w:t>являлись технические ошибки.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Многократное внесение изменений в государственную программу сн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жает качество разрабатываемого документа стратегического планирования, не согласуется с принципами стратегического планирования.</w:t>
      </w:r>
    </w:p>
    <w:p w:rsidR="00E043CD" w:rsidRPr="001744DC" w:rsidRDefault="00E043CD" w:rsidP="00C011F3">
      <w:pPr>
        <w:tabs>
          <w:tab w:val="left" w:pos="993"/>
        </w:tabs>
        <w:ind w:firstLine="709"/>
        <w:contextualSpacing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В рамках Госпрограммы не выполнены плановые значения показателей по переселению граждан, проживающих на территории Иркутской области, из аварийного жилищного фонда и жилых помещений, расположенных в зоне БАМ, признанных непригодными для проживания (переселение не з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вершено в срок в г. Братске, г. Бодайбо, п. Магистральный и ряде других м</w:t>
      </w:r>
      <w:r w:rsidRPr="001744DC">
        <w:rPr>
          <w:rFonts w:eastAsia="Times New Roman"/>
          <w:lang w:eastAsia="ru-RU"/>
        </w:rPr>
        <w:t>у</w:t>
      </w:r>
      <w:r w:rsidRPr="001744DC">
        <w:rPr>
          <w:rFonts w:eastAsia="Times New Roman"/>
          <w:lang w:eastAsia="ru-RU"/>
        </w:rPr>
        <w:t>ниципальных образований).</w:t>
      </w:r>
    </w:p>
    <w:p w:rsidR="00E043CD" w:rsidRPr="001744DC" w:rsidRDefault="00E043CD" w:rsidP="00C011F3">
      <w:pPr>
        <w:suppressAutoHyphens/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 xml:space="preserve">Объем аварийного жилищного фонда, который необходимо было ликвидировать во исполнение Указа Президента № 600 до 01.09.2017 на </w:t>
      </w:r>
      <w:r w:rsidRPr="001744DC">
        <w:rPr>
          <w:rFonts w:eastAsia="Times New Roman"/>
          <w:lang w:eastAsia="ru-RU"/>
        </w:rPr>
        <w:lastRenderedPageBreak/>
        <w:t>территории Иркутской области</w:t>
      </w:r>
      <w:r w:rsidR="00433DA1" w:rsidRPr="001744DC">
        <w:rPr>
          <w:rFonts w:eastAsia="Times New Roman"/>
          <w:lang w:eastAsia="ru-RU"/>
        </w:rPr>
        <w:t>,</w:t>
      </w:r>
      <w:r w:rsidRPr="001744DC">
        <w:rPr>
          <w:rFonts w:eastAsia="Times New Roman"/>
          <w:lang w:eastAsia="ru-RU"/>
        </w:rPr>
        <w:t xml:space="preserve"> составлял более 550 тыс. кв. м, в нем проживало около 33 тыс. граждан. В настоящее время из 151,8 тыс. кв. м целевого показателя 2017 года расселено 71,0 тыс. кв. м или 47 %, переселено 4,4 тыс. человек. (86</w:t>
      </w:r>
      <w:r w:rsidR="00FE385D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 xml:space="preserve">%). </w:t>
      </w:r>
    </w:p>
    <w:p w:rsidR="00E043CD" w:rsidRPr="001744DC" w:rsidRDefault="00E043CD" w:rsidP="00C011F3">
      <w:pPr>
        <w:widowControl w:val="0"/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Не расселено 80,8 тыс. кв. м аварийного жилищного фонда, признанн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 xml:space="preserve">го таковым по состоянию на 01.01.2012 в </w:t>
      </w:r>
      <w:r w:rsidR="00FE385D">
        <w:rPr>
          <w:rFonts w:eastAsia="Times New Roman"/>
          <w:lang w:eastAsia="ru-RU"/>
        </w:rPr>
        <w:t>се</w:t>
      </w:r>
      <w:r w:rsidRPr="001744DC">
        <w:rPr>
          <w:rFonts w:eastAsia="Times New Roman"/>
          <w:lang w:eastAsia="ru-RU"/>
        </w:rPr>
        <w:t>ми муниципальных образованиях Иркутской области (г. Братск, г. Усть-Кут, г. Усть-Илимск, п. Магистрал</w:t>
      </w:r>
      <w:r w:rsidRPr="001744DC">
        <w:rPr>
          <w:rFonts w:eastAsia="Times New Roman"/>
          <w:lang w:eastAsia="ru-RU"/>
        </w:rPr>
        <w:t>ь</w:t>
      </w:r>
      <w:r w:rsidRPr="001744DC">
        <w:rPr>
          <w:rFonts w:eastAsia="Times New Roman"/>
          <w:lang w:eastAsia="ru-RU"/>
        </w:rPr>
        <w:t xml:space="preserve">ный </w:t>
      </w:r>
      <w:proofErr w:type="spellStart"/>
      <w:r w:rsidRPr="001744DC">
        <w:rPr>
          <w:rFonts w:eastAsia="Times New Roman"/>
          <w:lang w:eastAsia="ru-RU"/>
        </w:rPr>
        <w:t>Казачинско</w:t>
      </w:r>
      <w:proofErr w:type="spellEnd"/>
      <w:r w:rsidRPr="001744DC">
        <w:rPr>
          <w:rFonts w:eastAsia="Times New Roman"/>
          <w:lang w:eastAsia="ru-RU"/>
        </w:rPr>
        <w:t xml:space="preserve">-Ленского района, г. Бодайбо, с. Еланцы </w:t>
      </w:r>
      <w:proofErr w:type="spellStart"/>
      <w:r w:rsidRPr="001744DC">
        <w:rPr>
          <w:rFonts w:eastAsia="Times New Roman"/>
          <w:lang w:eastAsia="ru-RU"/>
        </w:rPr>
        <w:t>Ольхонского</w:t>
      </w:r>
      <w:proofErr w:type="spellEnd"/>
      <w:r w:rsidRPr="001744DC">
        <w:rPr>
          <w:rFonts w:eastAsia="Times New Roman"/>
          <w:lang w:eastAsia="ru-RU"/>
        </w:rPr>
        <w:t xml:space="preserve"> района и п. </w:t>
      </w:r>
      <w:proofErr w:type="spellStart"/>
      <w:r w:rsidRPr="001744DC">
        <w:rPr>
          <w:rFonts w:eastAsia="Times New Roman"/>
          <w:lang w:eastAsia="ru-RU"/>
        </w:rPr>
        <w:t>Новомальтинск</w:t>
      </w:r>
      <w:proofErr w:type="spellEnd"/>
      <w:r w:rsidRPr="001744DC">
        <w:rPr>
          <w:rFonts w:eastAsia="Times New Roman"/>
          <w:lang w:eastAsia="ru-RU"/>
        </w:rPr>
        <w:t xml:space="preserve"> </w:t>
      </w:r>
      <w:proofErr w:type="spellStart"/>
      <w:r w:rsidRPr="001744DC">
        <w:rPr>
          <w:rFonts w:eastAsia="Times New Roman"/>
          <w:lang w:eastAsia="ru-RU"/>
        </w:rPr>
        <w:t>Усольского</w:t>
      </w:r>
      <w:proofErr w:type="spellEnd"/>
      <w:r w:rsidRPr="001744DC">
        <w:rPr>
          <w:rFonts w:eastAsia="Times New Roman"/>
          <w:lang w:eastAsia="ru-RU"/>
        </w:rPr>
        <w:t xml:space="preserve"> района),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не расселено 4,7 тыс. человек</w:t>
      </w:r>
      <w:r w:rsidR="00FE385D">
        <w:rPr>
          <w:rFonts w:eastAsia="Times New Roman"/>
          <w:lang w:eastAsia="ru-RU"/>
        </w:rPr>
        <w:t>,</w:t>
      </w:r>
      <w:r w:rsidRPr="001744DC">
        <w:rPr>
          <w:rFonts w:eastAsia="Times New Roman"/>
          <w:lang w:eastAsia="ru-RU"/>
        </w:rPr>
        <w:t xml:space="preserve"> в нем проживающих.</w:t>
      </w:r>
    </w:p>
    <w:p w:rsidR="00E043CD" w:rsidRPr="001744DC" w:rsidRDefault="00E043CD" w:rsidP="00C011F3">
      <w:pPr>
        <w:widowControl w:val="0"/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При этом для расселения 57,5 тыс. кв. м (71,2 %) из 80,8 тыс. кв. м ав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 xml:space="preserve">рийного жилья помещения построены (приобретены), завершение расселения запланировано в </w:t>
      </w:r>
      <w:r w:rsidR="00FE385D">
        <w:rPr>
          <w:rFonts w:eastAsia="Times New Roman"/>
          <w:lang w:eastAsia="ru-RU"/>
        </w:rPr>
        <w:t>1-м</w:t>
      </w:r>
      <w:r w:rsidRPr="001744DC">
        <w:rPr>
          <w:rFonts w:eastAsia="Times New Roman"/>
          <w:lang w:eastAsia="ru-RU"/>
        </w:rPr>
        <w:t xml:space="preserve"> квартале 2018 года. Вместе с тем</w:t>
      </w:r>
      <w:r w:rsidR="00FE385D">
        <w:rPr>
          <w:rFonts w:eastAsia="Times New Roman"/>
          <w:lang w:eastAsia="ru-RU"/>
        </w:rPr>
        <w:t xml:space="preserve"> существует риск </w:t>
      </w:r>
      <w:proofErr w:type="spellStart"/>
      <w:r w:rsidR="00FE385D">
        <w:rPr>
          <w:rFonts w:eastAsia="Times New Roman"/>
          <w:lang w:eastAsia="ru-RU"/>
        </w:rPr>
        <w:t>н</w:t>
      </w:r>
      <w:r w:rsidR="00FE385D">
        <w:rPr>
          <w:rFonts w:eastAsia="Times New Roman"/>
          <w:lang w:eastAsia="ru-RU"/>
        </w:rPr>
        <w:t>е</w:t>
      </w:r>
      <w:r w:rsidRPr="001744DC">
        <w:rPr>
          <w:rFonts w:eastAsia="Times New Roman"/>
          <w:lang w:eastAsia="ru-RU"/>
        </w:rPr>
        <w:t>расселения</w:t>
      </w:r>
      <w:proofErr w:type="spellEnd"/>
      <w:r w:rsidRPr="001744DC">
        <w:rPr>
          <w:rFonts w:eastAsia="Times New Roman"/>
          <w:lang w:eastAsia="ru-RU"/>
        </w:rPr>
        <w:t xml:space="preserve"> в </w:t>
      </w:r>
      <w:r w:rsidR="00FE385D">
        <w:rPr>
          <w:rFonts w:eastAsia="Times New Roman"/>
          <w:lang w:eastAsia="ru-RU"/>
        </w:rPr>
        <w:t>1-м</w:t>
      </w:r>
      <w:r w:rsidRPr="001744DC">
        <w:rPr>
          <w:rFonts w:eastAsia="Times New Roman"/>
          <w:lang w:eastAsia="ru-RU"/>
        </w:rPr>
        <w:t xml:space="preserve"> квартале 2018 года оставшегося аварийного жилищного фонда в объеме 23,3 тыс. кв. м (28,8 %).</w:t>
      </w:r>
    </w:p>
    <w:p w:rsidR="00E043CD" w:rsidRPr="001744DC" w:rsidRDefault="00E043CD" w:rsidP="00C011F3">
      <w:pPr>
        <w:suppressAutoHyphens/>
        <w:ind w:firstLine="709"/>
        <w:contextualSpacing/>
        <w:rPr>
          <w:rFonts w:eastAsia="Times New Roman"/>
        </w:rPr>
      </w:pPr>
      <w:r w:rsidRPr="001744DC">
        <w:rPr>
          <w:rFonts w:eastAsia="Times New Roman"/>
        </w:rPr>
        <w:t xml:space="preserve">В рамках подпрограммы </w:t>
      </w:r>
      <w:r w:rsidRPr="001744DC">
        <w:rPr>
          <w:rFonts w:eastAsia="Times New Roman"/>
          <w:b/>
          <w:lang w:eastAsia="ru-RU"/>
        </w:rPr>
        <w:t>«</w:t>
      </w:r>
      <w:r w:rsidRPr="001744DC">
        <w:rPr>
          <w:rFonts w:eastAsia="Times New Roman"/>
          <w:lang w:eastAsia="ru-RU"/>
        </w:rPr>
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</w:r>
      <w:r w:rsidRPr="001744DC">
        <w:rPr>
          <w:rFonts w:eastAsia="Times New Roman"/>
          <w:b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ф</w:t>
      </w:r>
      <w:r w:rsidRPr="001744DC">
        <w:rPr>
          <w:rFonts w:eastAsia="Times New Roman"/>
        </w:rPr>
        <w:t>ормирование специализированного жилищного фонда для детей-сирот осуществляется министерством имущественных отношений Иркутской области при отсутствии планирования этой деятельности. Ежегодно жилье для указанных граждан приобретается или строится на территории</w:t>
      </w:r>
      <w:r w:rsidR="00C55498" w:rsidRPr="001744DC">
        <w:rPr>
          <w:rFonts w:eastAsia="Times New Roman"/>
        </w:rPr>
        <w:t xml:space="preserve"> </w:t>
      </w:r>
      <w:r w:rsidRPr="001744DC">
        <w:rPr>
          <w:rFonts w:eastAsia="Times New Roman"/>
        </w:rPr>
        <w:t>17 городов и районов, тогда как нуждающиеся в жилье состоят на учете во всех</w:t>
      </w:r>
      <w:r w:rsidR="00C55498" w:rsidRPr="001744DC">
        <w:rPr>
          <w:rFonts w:eastAsia="Times New Roman"/>
        </w:rPr>
        <w:t xml:space="preserve"> </w:t>
      </w:r>
      <w:r w:rsidRPr="001744DC">
        <w:rPr>
          <w:rFonts w:eastAsia="Times New Roman"/>
        </w:rPr>
        <w:t>43 муниципальных районах и городских округах. В течение 2016 – 2017 годов не приобретено ни одной квартиры на территории г. Иркутска, где вопрос приобрел крайнюю форму остроты (численность нуждающихся в г. Иркутске на</w:t>
      </w:r>
      <w:r w:rsidR="00C55498" w:rsidRPr="001744DC">
        <w:rPr>
          <w:rFonts w:eastAsia="Times New Roman"/>
        </w:rPr>
        <w:t xml:space="preserve"> </w:t>
      </w:r>
      <w:r w:rsidRPr="001744DC">
        <w:rPr>
          <w:rFonts w:eastAsia="Times New Roman"/>
        </w:rPr>
        <w:t xml:space="preserve">01.01.2016 – </w:t>
      </w:r>
      <w:r w:rsidR="00FE385D">
        <w:rPr>
          <w:rFonts w:eastAsia="Times New Roman"/>
        </w:rPr>
        <w:br/>
      </w:r>
      <w:r w:rsidRPr="001744DC">
        <w:rPr>
          <w:rFonts w:eastAsia="Times New Roman"/>
        </w:rPr>
        <w:t xml:space="preserve">830 чел., на 01.01.2017 – 1 023 чел., </w:t>
      </w:r>
      <w:proofErr w:type="spellStart"/>
      <w:r w:rsidRPr="001744DC">
        <w:rPr>
          <w:rFonts w:eastAsia="Times New Roman"/>
        </w:rPr>
        <w:t>расчетно</w:t>
      </w:r>
      <w:proofErr w:type="spellEnd"/>
      <w:r w:rsidRPr="001744DC">
        <w:rPr>
          <w:rFonts w:eastAsia="Times New Roman"/>
        </w:rPr>
        <w:t xml:space="preserve"> на 01.01.2018 – 1 330 чел.), о чем свидетельствует всплеск жалоб в органы прокуратуры области от граждан, ожидающих жилье в областном центре. </w:t>
      </w:r>
    </w:p>
    <w:p w:rsidR="00E043CD" w:rsidRPr="001744DC" w:rsidRDefault="00E043CD" w:rsidP="00C011F3">
      <w:pPr>
        <w:widowControl w:val="0"/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</w:rPr>
        <w:t>Основной причиной несвоевременного обеспечения детей-сирот ж</w:t>
      </w:r>
      <w:r w:rsidRPr="001744DC">
        <w:rPr>
          <w:rFonts w:eastAsia="Times New Roman"/>
        </w:rPr>
        <w:t>и</w:t>
      </w:r>
      <w:r w:rsidRPr="001744DC">
        <w:rPr>
          <w:rFonts w:eastAsia="Times New Roman"/>
        </w:rPr>
        <w:t>лыми помещениями является несоразмерное с численностью нуждающихся финансирование на эти цели. Между тем,</w:t>
      </w:r>
      <w:r w:rsidR="00C55498" w:rsidRPr="001744DC">
        <w:rPr>
          <w:rFonts w:eastAsia="Times New Roman"/>
        </w:rPr>
        <w:t xml:space="preserve"> </w:t>
      </w:r>
      <w:r w:rsidRPr="001744DC">
        <w:rPr>
          <w:rFonts w:eastAsia="Times New Roman"/>
        </w:rPr>
        <w:t>несвоевременно и не в полном об</w:t>
      </w:r>
      <w:r w:rsidRPr="001744DC">
        <w:rPr>
          <w:rFonts w:eastAsia="Times New Roman"/>
        </w:rPr>
        <w:t>ъ</w:t>
      </w:r>
      <w:r w:rsidRPr="001744DC">
        <w:rPr>
          <w:rFonts w:eastAsia="Times New Roman"/>
        </w:rPr>
        <w:t>еме освоены средства, выделенные на обеспечение лиц из числа детей-сирот жилыми помещениями. Так, неиспользованными в</w:t>
      </w:r>
      <w:r w:rsidR="00C55498" w:rsidRPr="001744DC">
        <w:rPr>
          <w:rFonts w:eastAsia="Times New Roman"/>
        </w:rPr>
        <w:t xml:space="preserve"> </w:t>
      </w:r>
      <w:r w:rsidRPr="001744DC">
        <w:rPr>
          <w:rFonts w:eastAsia="Times New Roman"/>
        </w:rPr>
        <w:t>2017 году остались 55 млн рублей областного бюджета, 60 тыс. рублей –</w:t>
      </w:r>
      <w:r w:rsidR="00C55498" w:rsidRPr="001744DC">
        <w:rPr>
          <w:rFonts w:eastAsia="Times New Roman"/>
        </w:rPr>
        <w:t xml:space="preserve"> </w:t>
      </w:r>
      <w:r w:rsidRPr="001744DC">
        <w:rPr>
          <w:rFonts w:eastAsia="Times New Roman"/>
        </w:rPr>
        <w:t>федерального бюджета. Ост</w:t>
      </w:r>
      <w:r w:rsidRPr="001744DC">
        <w:rPr>
          <w:rFonts w:eastAsia="Times New Roman"/>
        </w:rPr>
        <w:t>а</w:t>
      </w:r>
      <w:r w:rsidRPr="001744DC">
        <w:rPr>
          <w:rFonts w:eastAsia="Times New Roman"/>
        </w:rPr>
        <w:t>лись неисполненными 77 решений суда, обязывающих министерство имущ</w:t>
      </w:r>
      <w:r w:rsidRPr="001744DC">
        <w:rPr>
          <w:rFonts w:eastAsia="Times New Roman"/>
        </w:rPr>
        <w:t>е</w:t>
      </w:r>
      <w:r w:rsidRPr="001744DC">
        <w:rPr>
          <w:rFonts w:eastAsia="Times New Roman"/>
        </w:rPr>
        <w:t>ственных отношений Иркутской области предоставить жилье по договорам специального найма лицам из числа детей-сирот.</w:t>
      </w:r>
    </w:p>
    <w:p w:rsidR="00E043CD" w:rsidRPr="001744DC" w:rsidRDefault="00E043CD" w:rsidP="00C011F3">
      <w:pPr>
        <w:ind w:firstLine="709"/>
        <w:rPr>
          <w:rFonts w:eastAsia="Times New Roman"/>
        </w:rPr>
      </w:pPr>
      <w:r w:rsidRPr="001744DC">
        <w:rPr>
          <w:rFonts w:eastAsia="Times New Roman"/>
        </w:rPr>
        <w:t>Строительство жилых помещений для детей-сирот зачастую осущест</w:t>
      </w:r>
      <w:r w:rsidRPr="001744DC">
        <w:rPr>
          <w:rFonts w:eastAsia="Times New Roman"/>
        </w:rPr>
        <w:t>в</w:t>
      </w:r>
      <w:r w:rsidRPr="001744DC">
        <w:rPr>
          <w:rFonts w:eastAsia="Times New Roman"/>
        </w:rPr>
        <w:t>лялось с нарушениями градостроительного, санитарно-эпидемиологического и иного законодательства, препятствующими в дальнейшем надлежащему их использованию. Одной из причин указанного является отсутствие со стороны органов государственной власти Иркутской области надлежащего контроля за строящимся и приобретаемым жильем для детей-сирот.</w:t>
      </w:r>
    </w:p>
    <w:p w:rsidR="00E043CD" w:rsidRPr="001744DC" w:rsidRDefault="00E043CD" w:rsidP="00C011F3">
      <w:pPr>
        <w:ind w:firstLine="709"/>
        <w:rPr>
          <w:rFonts w:eastAsia="Times New Roman"/>
        </w:rPr>
      </w:pPr>
      <w:r w:rsidRPr="001744DC">
        <w:rPr>
          <w:rFonts w:eastAsia="Times New Roman"/>
        </w:rPr>
        <w:lastRenderedPageBreak/>
        <w:t>Имеют место факты несоблюдения сроков ввода строящегося жилья в эксплуатацию, а также в ходе его эксплуатации – некачественного стро</w:t>
      </w:r>
      <w:r w:rsidRPr="001744DC">
        <w:rPr>
          <w:rFonts w:eastAsia="Times New Roman"/>
        </w:rPr>
        <w:t>и</w:t>
      </w:r>
      <w:r w:rsidRPr="001744DC">
        <w:rPr>
          <w:rFonts w:eastAsia="Times New Roman"/>
        </w:rPr>
        <w:t>тельства жилья; не в полной мере соответствующих требованиям пожарной безопасности, санитарно-гигиенических, технических, экологических и иных норм; непринятия министерством имущественных отношений Иркутской о</w:t>
      </w:r>
      <w:r w:rsidRPr="001744DC">
        <w:rPr>
          <w:rFonts w:eastAsia="Times New Roman"/>
        </w:rPr>
        <w:t>б</w:t>
      </w:r>
      <w:r w:rsidRPr="001744DC">
        <w:rPr>
          <w:rFonts w:eastAsia="Times New Roman"/>
        </w:rPr>
        <w:t>ласти</w:t>
      </w:r>
      <w:r w:rsidR="00FE385D">
        <w:rPr>
          <w:rFonts w:eastAsia="Times New Roman"/>
        </w:rPr>
        <w:t xml:space="preserve"> как собственником</w:t>
      </w:r>
      <w:r w:rsidRPr="001744DC">
        <w:rPr>
          <w:rFonts w:eastAsia="Times New Roman"/>
        </w:rPr>
        <w:t xml:space="preserve"> мер по сохранности и надлежащей эксплуатации предоставленного детям-сиротам жилья.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</w:rPr>
        <w:t xml:space="preserve">Комиссией рекомендовано </w:t>
      </w:r>
      <w:r w:rsidRPr="001744DC">
        <w:rPr>
          <w:rFonts w:eastAsia="Times New Roman"/>
          <w:lang w:eastAsia="ru-RU"/>
        </w:rPr>
        <w:t>Правительству Иркутской области, мин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стерству строительства, дорожного хозяйства Иркутской области, министе</w:t>
      </w:r>
      <w:r w:rsidRPr="001744DC">
        <w:rPr>
          <w:rFonts w:eastAsia="Times New Roman"/>
          <w:lang w:eastAsia="ru-RU"/>
        </w:rPr>
        <w:t>р</w:t>
      </w:r>
      <w:r w:rsidRPr="001744DC">
        <w:rPr>
          <w:rFonts w:eastAsia="Times New Roman"/>
          <w:lang w:eastAsia="ru-RU"/>
        </w:rPr>
        <w:t>ству имущественных отношений Иркутской области принять комплекс мер, направленны</w:t>
      </w:r>
      <w:r w:rsidR="00FE385D">
        <w:rPr>
          <w:rFonts w:eastAsia="Times New Roman"/>
          <w:lang w:eastAsia="ru-RU"/>
        </w:rPr>
        <w:t>х</w:t>
      </w:r>
      <w:r w:rsidRPr="001744DC">
        <w:rPr>
          <w:rFonts w:eastAsia="Times New Roman"/>
          <w:lang w:eastAsia="ru-RU"/>
        </w:rPr>
        <w:t xml:space="preserve"> на устранение недостатков, отмеченных в отчете Контрольно-счетной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 xml:space="preserve">палаты Иркутской области от 29.12.2017 № 01/39, и на приведение </w:t>
      </w:r>
      <w:r w:rsidRPr="001744DC">
        <w:rPr>
          <w:spacing w:val="-1"/>
          <w:lang w:eastAsia="ru-RU"/>
        </w:rPr>
        <w:t xml:space="preserve">государственной программы Иркутской области </w:t>
      </w:r>
      <w:r w:rsidRPr="001744DC">
        <w:rPr>
          <w:lang w:eastAsia="ru-RU"/>
        </w:rPr>
        <w:t xml:space="preserve">«Доступное жилье» на </w:t>
      </w:r>
      <w:r w:rsidR="00FE385D">
        <w:rPr>
          <w:lang w:eastAsia="ru-RU"/>
        </w:rPr>
        <w:br/>
      </w:r>
      <w:r w:rsidRPr="001744DC">
        <w:rPr>
          <w:lang w:eastAsia="ru-RU"/>
        </w:rPr>
        <w:t>2014</w:t>
      </w:r>
      <w:r w:rsidR="00433DA1" w:rsidRPr="001744DC">
        <w:rPr>
          <w:lang w:eastAsia="ru-RU"/>
        </w:rPr>
        <w:t xml:space="preserve"> – </w:t>
      </w:r>
      <w:r w:rsidRPr="001744DC">
        <w:rPr>
          <w:lang w:eastAsia="ru-RU"/>
        </w:rPr>
        <w:t>2020 годы в соответствие с требованиями действующего законод</w:t>
      </w:r>
      <w:r w:rsidRPr="001744DC">
        <w:rPr>
          <w:lang w:eastAsia="ru-RU"/>
        </w:rPr>
        <w:t>а</w:t>
      </w:r>
      <w:r w:rsidRPr="001744DC">
        <w:rPr>
          <w:lang w:eastAsia="ru-RU"/>
        </w:rPr>
        <w:t>тельства.</w:t>
      </w:r>
      <w:r w:rsidR="00C55498" w:rsidRPr="001744DC">
        <w:rPr>
          <w:lang w:eastAsia="ru-RU"/>
        </w:rPr>
        <w:t xml:space="preserve"> 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Комиссией предложено комитету по собственности и экономической политике Законодательного Собрания и комитету по социально-культурному законодательству Законодательного Собрания рассмотреть вопрос о реализ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 xml:space="preserve">ции отдельных подпрограмм </w:t>
      </w:r>
      <w:r w:rsidRPr="001744DC">
        <w:rPr>
          <w:spacing w:val="-1"/>
          <w:lang w:eastAsia="ru-RU"/>
        </w:rPr>
        <w:t xml:space="preserve">государственной программы Иркутской области </w:t>
      </w:r>
      <w:r w:rsidRPr="001744DC">
        <w:rPr>
          <w:lang w:eastAsia="ru-RU"/>
        </w:rPr>
        <w:t>«Доступное жилье» на 2014</w:t>
      </w:r>
      <w:r w:rsidR="00FE385D">
        <w:rPr>
          <w:lang w:eastAsia="ru-RU"/>
        </w:rPr>
        <w:t xml:space="preserve"> – </w:t>
      </w:r>
      <w:r w:rsidRPr="001744DC">
        <w:rPr>
          <w:lang w:eastAsia="ru-RU"/>
        </w:rPr>
        <w:t>2020 годы по направлениям деятельности к</w:t>
      </w:r>
      <w:r w:rsidRPr="001744DC">
        <w:rPr>
          <w:lang w:eastAsia="ru-RU"/>
        </w:rPr>
        <w:t>о</w:t>
      </w:r>
      <w:r w:rsidRPr="001744DC">
        <w:rPr>
          <w:lang w:eastAsia="ru-RU"/>
        </w:rPr>
        <w:t>митетов.</w:t>
      </w:r>
    </w:p>
    <w:p w:rsidR="00E043CD" w:rsidRPr="001744DC" w:rsidRDefault="00E043CD" w:rsidP="00C011F3">
      <w:pPr>
        <w:ind w:firstLine="709"/>
        <w:rPr>
          <w:rFonts w:eastAsia="Times New Roman"/>
          <w:lang w:eastAsia="ru-RU"/>
        </w:rPr>
      </w:pPr>
      <w:r w:rsidRPr="001744DC">
        <w:rPr>
          <w:lang w:eastAsia="ru-RU"/>
        </w:rPr>
        <w:t xml:space="preserve">Комиссией направлено Губернатору Иркутской области обращение по проблемам, обозначенным </w:t>
      </w:r>
      <w:r w:rsidRPr="001744DC">
        <w:rPr>
          <w:rFonts w:eastAsia="Times New Roman"/>
          <w:lang w:eastAsia="ru-RU"/>
        </w:rPr>
        <w:t>в отчете Контрольно-счетной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палаты Иркутской области от 29.12.2017 № 01/39.</w:t>
      </w:r>
    </w:p>
    <w:p w:rsidR="00E043CD" w:rsidRPr="001744DC" w:rsidRDefault="00E043CD" w:rsidP="00C011F3">
      <w:pPr>
        <w:ind w:firstLine="709"/>
        <w:rPr>
          <w:rFonts w:eastAsia="Times New Roman"/>
        </w:rPr>
      </w:pPr>
      <w:r w:rsidRPr="001744DC">
        <w:rPr>
          <w:rFonts w:eastAsia="Times New Roman"/>
        </w:rPr>
        <w:t>Вопрос находится на контроле комиссии по контрольной деятельности.</w:t>
      </w:r>
    </w:p>
    <w:p w:rsidR="00E043CD" w:rsidRPr="001744DC" w:rsidRDefault="00E043CD" w:rsidP="00C011F3">
      <w:pPr>
        <w:ind w:firstLine="709"/>
      </w:pPr>
      <w:r w:rsidRPr="001744DC">
        <w:rPr>
          <w:rFonts w:eastAsia="Times New Roman"/>
          <w:lang w:eastAsia="ru-RU"/>
        </w:rPr>
        <w:t>Согласно плану мероприятий Законодательного Собрания Иркутской области по реализации положений, содержащихся в Указах Президен</w:t>
      </w:r>
      <w:r w:rsidR="00FE385D">
        <w:rPr>
          <w:rFonts w:eastAsia="Times New Roman"/>
          <w:lang w:eastAsia="ru-RU"/>
        </w:rPr>
        <w:t xml:space="preserve">та </w:t>
      </w:r>
      <w:r w:rsidR="009B2B87" w:rsidRPr="001744DC">
        <w:t>Р</w:t>
      </w:r>
      <w:r w:rsidR="009B2B87">
        <w:t>о</w:t>
      </w:r>
      <w:r w:rsidR="009B2B87">
        <w:t>с</w:t>
      </w:r>
      <w:r w:rsidR="009B2B87">
        <w:t>сийской Федерации</w:t>
      </w:r>
      <w:r w:rsidR="00FE385D">
        <w:rPr>
          <w:rFonts w:eastAsia="Times New Roman"/>
          <w:lang w:eastAsia="ru-RU"/>
        </w:rPr>
        <w:t xml:space="preserve"> В.В. Путина от 07.05.2012</w:t>
      </w:r>
      <w:r w:rsidRPr="001744DC">
        <w:rPr>
          <w:rFonts w:eastAsia="Times New Roman"/>
          <w:lang w:eastAsia="ru-RU"/>
        </w:rPr>
        <w:t>, комиссией по контрольной деятельности Законодательного Собрания в 1</w:t>
      </w:r>
      <w:r w:rsidR="00433DA1" w:rsidRPr="001744DC">
        <w:rPr>
          <w:rFonts w:eastAsia="Times New Roman"/>
          <w:lang w:eastAsia="ru-RU"/>
        </w:rPr>
        <w:t>-м</w:t>
      </w:r>
      <w:r w:rsidRPr="001744DC">
        <w:rPr>
          <w:rFonts w:eastAsia="Times New Roman"/>
          <w:lang w:eastAsia="ru-RU"/>
        </w:rPr>
        <w:t xml:space="preserve"> квартале 2018 года рассмо</w:t>
      </w:r>
      <w:r w:rsidRPr="001744DC">
        <w:rPr>
          <w:rFonts w:eastAsia="Times New Roman"/>
          <w:lang w:eastAsia="ru-RU"/>
        </w:rPr>
        <w:t>т</w:t>
      </w:r>
      <w:r w:rsidRPr="001744DC">
        <w:rPr>
          <w:rFonts w:eastAsia="Times New Roman"/>
          <w:lang w:eastAsia="ru-RU"/>
        </w:rPr>
        <w:t>рены результаты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экспертно-аналитического мероприятия «Анализ эффекти</w:t>
      </w:r>
      <w:r w:rsidRPr="001744DC">
        <w:rPr>
          <w:rFonts w:eastAsia="Times New Roman"/>
          <w:lang w:eastAsia="ru-RU"/>
        </w:rPr>
        <w:t>в</w:t>
      </w:r>
      <w:r w:rsidRPr="001744DC">
        <w:rPr>
          <w:rFonts w:eastAsia="Times New Roman"/>
          <w:lang w:eastAsia="ru-RU"/>
        </w:rPr>
        <w:t>ности реализации государственной программы Иркутской области «Развитие жилищно-коммунального хозяйства Иркутской</w:t>
      </w:r>
      <w:r w:rsidR="00433DA1" w:rsidRPr="001744DC">
        <w:rPr>
          <w:rFonts w:eastAsia="Times New Roman"/>
          <w:lang w:eastAsia="ru-RU"/>
        </w:rPr>
        <w:t xml:space="preserve"> области» на 2014 – </w:t>
      </w:r>
      <w:r w:rsidRPr="001744DC">
        <w:rPr>
          <w:rFonts w:eastAsia="Times New Roman"/>
          <w:lang w:eastAsia="ru-RU"/>
        </w:rPr>
        <w:t>2020</w:t>
      </w:r>
      <w:r w:rsidR="00433DA1" w:rsidRPr="001744DC">
        <w:rPr>
          <w:rFonts w:eastAsia="Times New Roman"/>
          <w:lang w:eastAsia="ru-RU"/>
        </w:rPr>
        <w:t xml:space="preserve"> г</w:t>
      </w:r>
      <w:r w:rsidR="00433DA1" w:rsidRPr="001744DC">
        <w:rPr>
          <w:rFonts w:eastAsia="Times New Roman"/>
          <w:lang w:eastAsia="ru-RU"/>
        </w:rPr>
        <w:t>о</w:t>
      </w:r>
      <w:r w:rsidR="00433DA1" w:rsidRPr="001744DC">
        <w:rPr>
          <w:rFonts w:eastAsia="Times New Roman"/>
          <w:lang w:eastAsia="ru-RU"/>
        </w:rPr>
        <w:t>ды</w:t>
      </w:r>
      <w:r w:rsidR="00FE385D">
        <w:rPr>
          <w:rFonts w:eastAsia="Times New Roman"/>
          <w:lang w:eastAsia="ru-RU"/>
        </w:rPr>
        <w:t>»</w:t>
      </w:r>
      <w:r w:rsidR="00433DA1" w:rsidRPr="001744DC">
        <w:rPr>
          <w:rFonts w:eastAsia="Times New Roman"/>
          <w:lang w:eastAsia="ru-RU"/>
        </w:rPr>
        <w:t>.</w:t>
      </w:r>
    </w:p>
    <w:p w:rsidR="00C011F3" w:rsidRPr="001744DC" w:rsidRDefault="00C011F3" w:rsidP="002D72E9">
      <w:pPr>
        <w:jc w:val="right"/>
        <w:rPr>
          <w:i/>
          <w:sz w:val="24"/>
        </w:rPr>
      </w:pPr>
      <w:r w:rsidRPr="001744DC">
        <w:rPr>
          <w:i/>
          <w:sz w:val="24"/>
        </w:rPr>
        <w:br w:type="page"/>
      </w:r>
    </w:p>
    <w:p w:rsidR="00BA66D3" w:rsidRPr="001744DC" w:rsidRDefault="00BA66D3" w:rsidP="002D72E9">
      <w:pPr>
        <w:jc w:val="right"/>
        <w:rPr>
          <w:i/>
          <w:sz w:val="24"/>
        </w:rPr>
      </w:pPr>
      <w:r w:rsidRPr="001744DC">
        <w:rPr>
          <w:i/>
          <w:sz w:val="24"/>
        </w:rPr>
        <w:lastRenderedPageBreak/>
        <w:t xml:space="preserve">Приложение 2 </w:t>
      </w:r>
    </w:p>
    <w:p w:rsidR="00BA66D3" w:rsidRPr="001744DC" w:rsidRDefault="00BA66D3" w:rsidP="002D72E9">
      <w:pPr>
        <w:pStyle w:val="2"/>
      </w:pPr>
      <w:bookmarkStart w:id="26" w:name="_Toc511295180"/>
      <w:r w:rsidRPr="001744DC">
        <w:t xml:space="preserve">Отчет о деятельности аппарата Законодательного Собрания </w:t>
      </w:r>
      <w:r w:rsidR="0030056B" w:rsidRPr="001744DC">
        <w:br/>
      </w:r>
      <w:r w:rsidRPr="001744DC">
        <w:t>Иркутской области</w:t>
      </w:r>
      <w:bookmarkEnd w:id="26"/>
    </w:p>
    <w:p w:rsidR="00BA66D3" w:rsidRPr="001744DC" w:rsidRDefault="00BA66D3" w:rsidP="002D72E9">
      <w:pPr>
        <w:pStyle w:val="3"/>
        <w:rPr>
          <w:sz w:val="28"/>
        </w:rPr>
      </w:pPr>
      <w:bookmarkStart w:id="27" w:name="_Toc384633539"/>
      <w:bookmarkStart w:id="28" w:name="_Toc321747072"/>
      <w:bookmarkStart w:id="29" w:name="_Toc511295181"/>
      <w:r w:rsidRPr="001744DC">
        <w:rPr>
          <w:sz w:val="28"/>
        </w:rPr>
        <w:t>Организационное сопровождение</w:t>
      </w:r>
      <w:bookmarkEnd w:id="27"/>
      <w:bookmarkEnd w:id="28"/>
      <w:bookmarkEnd w:id="29"/>
    </w:p>
    <w:p w:rsidR="00D81867" w:rsidRPr="001744DC" w:rsidRDefault="00BA66D3" w:rsidP="002D72E9">
      <w:pPr>
        <w:ind w:firstLine="709"/>
      </w:pPr>
      <w:r w:rsidRPr="001744DC">
        <w:t>В течение 1-го квартала 201</w:t>
      </w:r>
      <w:r w:rsidR="00AA1D36" w:rsidRPr="001744DC">
        <w:t>8</w:t>
      </w:r>
      <w:r w:rsidRPr="001744DC">
        <w:t xml:space="preserve"> года аппаратом Законодательного Собр</w:t>
      </w:r>
      <w:r w:rsidRPr="001744DC">
        <w:t>а</w:t>
      </w:r>
      <w:r w:rsidRPr="001744DC">
        <w:t xml:space="preserve">ния выполнены организационные мероприятия по подготовке и проведению двух сессий Законодательного Собрания и двух заседаний коллегии. </w:t>
      </w:r>
    </w:p>
    <w:p w:rsidR="00BA66D3" w:rsidRPr="001744DC" w:rsidRDefault="00BA66D3" w:rsidP="002D72E9">
      <w:pPr>
        <w:ind w:firstLine="709"/>
      </w:pPr>
      <w:r w:rsidRPr="001744DC">
        <w:t>Осуществлялось взаимодействие</w:t>
      </w:r>
      <w:r w:rsidR="00C01444" w:rsidRPr="001744DC">
        <w:t xml:space="preserve"> с аппаратом</w:t>
      </w:r>
      <w:r w:rsidRPr="001744DC">
        <w:t xml:space="preserve"> Правительств</w:t>
      </w:r>
      <w:r w:rsidR="00C01444" w:rsidRPr="001744DC">
        <w:t>а</w:t>
      </w:r>
      <w:r w:rsidRPr="001744DC">
        <w:t xml:space="preserve"> Ирку</w:t>
      </w:r>
      <w:r w:rsidRPr="001744DC">
        <w:t>т</w:t>
      </w:r>
      <w:r w:rsidRPr="001744DC">
        <w:t>ской области, Аппаратом Государственной Думы Федерального Собрания Российской Федерации, Аппаратом Совета Федерации Федерального Собр</w:t>
      </w:r>
      <w:r w:rsidRPr="001744DC">
        <w:t>а</w:t>
      </w:r>
      <w:r w:rsidRPr="001744DC">
        <w:t xml:space="preserve">ния Российской Федерации, депутатами </w:t>
      </w:r>
      <w:r w:rsidR="00C01444" w:rsidRPr="001744DC">
        <w:t xml:space="preserve">и помощниками депутатов </w:t>
      </w:r>
      <w:r w:rsidRPr="001744DC">
        <w:t>Госуда</w:t>
      </w:r>
      <w:r w:rsidRPr="001744DC">
        <w:t>р</w:t>
      </w:r>
      <w:r w:rsidRPr="001744DC">
        <w:t>ственной Думы Федерального Собрания Российской Федерации. Осущест</w:t>
      </w:r>
      <w:r w:rsidRPr="001744DC">
        <w:t>в</w:t>
      </w:r>
      <w:r w:rsidRPr="001744DC">
        <w:t>лено организационное обеспечение всех мероприятий, проведенных Закон</w:t>
      </w:r>
      <w:r w:rsidRPr="001744DC">
        <w:t>о</w:t>
      </w:r>
      <w:r w:rsidRPr="001744DC">
        <w:t>дательным Собранием.</w:t>
      </w:r>
    </w:p>
    <w:p w:rsidR="00BA66D3" w:rsidRPr="001744DC" w:rsidRDefault="00BA66D3" w:rsidP="002D72E9">
      <w:pPr>
        <w:ind w:firstLine="709"/>
      </w:pPr>
      <w:r w:rsidRPr="001744DC">
        <w:t>Подготовлен</w:t>
      </w:r>
      <w:r w:rsidR="00585C4F" w:rsidRPr="001744DC">
        <w:t>ы</w:t>
      </w:r>
      <w:r w:rsidRPr="001744DC">
        <w:t xml:space="preserve"> две оперативны</w:t>
      </w:r>
      <w:r w:rsidR="00400776" w:rsidRPr="001744DC">
        <w:t>е</w:t>
      </w:r>
      <w:r w:rsidRPr="001744DC">
        <w:t xml:space="preserve"> информации по итогам двух сессий З</w:t>
      </w:r>
      <w:r w:rsidRPr="001744DC">
        <w:t>а</w:t>
      </w:r>
      <w:r w:rsidRPr="001744DC">
        <w:t>конодательного Собрания.</w:t>
      </w:r>
    </w:p>
    <w:p w:rsidR="00041B63" w:rsidRPr="001744DC" w:rsidRDefault="00BA66D3" w:rsidP="002D72E9">
      <w:pPr>
        <w:ind w:firstLine="709"/>
      </w:pPr>
      <w:r w:rsidRPr="001744DC">
        <w:t xml:space="preserve">Организационным отделом </w:t>
      </w:r>
      <w:r w:rsidR="00F33920" w:rsidRPr="001744DC">
        <w:t>в январе 201</w:t>
      </w:r>
      <w:r w:rsidR="001660C5" w:rsidRPr="001744DC">
        <w:t>8</w:t>
      </w:r>
      <w:r w:rsidR="00F33920" w:rsidRPr="001744DC">
        <w:t xml:space="preserve"> года </w:t>
      </w:r>
      <w:r w:rsidRPr="001744DC">
        <w:t>подготовлен</w:t>
      </w:r>
      <w:r w:rsidR="00507B66" w:rsidRPr="001744DC">
        <w:t>о 12</w:t>
      </w:r>
      <w:r w:rsidR="00175EE9" w:rsidRPr="001744DC">
        <w:t xml:space="preserve"> </w:t>
      </w:r>
      <w:r w:rsidR="00041B63" w:rsidRPr="001744DC">
        <w:t>разд</w:t>
      </w:r>
      <w:r w:rsidR="00041B63" w:rsidRPr="001744DC">
        <w:t>е</w:t>
      </w:r>
      <w:r w:rsidR="00041B63" w:rsidRPr="001744DC">
        <w:t>л</w:t>
      </w:r>
      <w:r w:rsidR="00507B66" w:rsidRPr="001744DC">
        <w:t>ов и 14 приложений</w:t>
      </w:r>
      <w:r w:rsidR="00175EE9" w:rsidRPr="001744DC">
        <w:t xml:space="preserve"> </w:t>
      </w:r>
      <w:r w:rsidR="00507B66" w:rsidRPr="001744DC">
        <w:t>в</w:t>
      </w:r>
      <w:r w:rsidR="00175EE9" w:rsidRPr="001744DC">
        <w:t xml:space="preserve"> </w:t>
      </w:r>
      <w:r w:rsidR="00041B63" w:rsidRPr="001744DC">
        <w:t>отчет</w:t>
      </w:r>
      <w:r w:rsidR="00507B66" w:rsidRPr="001744DC">
        <w:t>ы</w:t>
      </w:r>
      <w:r w:rsidR="00175EE9" w:rsidRPr="001744DC">
        <w:t xml:space="preserve"> </w:t>
      </w:r>
      <w:r w:rsidR="00041B63" w:rsidRPr="001744DC">
        <w:t>о работе Законодательного Собрания Ирку</w:t>
      </w:r>
      <w:r w:rsidR="00041B63" w:rsidRPr="001744DC">
        <w:t>т</w:t>
      </w:r>
      <w:r w:rsidR="00041B63" w:rsidRPr="001744DC">
        <w:t xml:space="preserve">ской области за </w:t>
      </w:r>
      <w:r w:rsidR="00F33920" w:rsidRPr="001744DC">
        <w:t>4-й квартал 201</w:t>
      </w:r>
      <w:r w:rsidR="001660C5" w:rsidRPr="001744DC">
        <w:t>7</w:t>
      </w:r>
      <w:r w:rsidR="00F33920" w:rsidRPr="001744DC">
        <w:t xml:space="preserve"> года</w:t>
      </w:r>
      <w:r w:rsidR="00DB3963" w:rsidRPr="001744DC">
        <w:t xml:space="preserve"> </w:t>
      </w:r>
      <w:r w:rsidR="00F33920" w:rsidRPr="001744DC">
        <w:t xml:space="preserve">и за </w:t>
      </w:r>
      <w:r w:rsidR="00041B63" w:rsidRPr="001744DC">
        <w:t>201</w:t>
      </w:r>
      <w:r w:rsidR="001660C5" w:rsidRPr="001744DC">
        <w:t>7</w:t>
      </w:r>
      <w:r w:rsidR="00041B63" w:rsidRPr="001744DC">
        <w:t xml:space="preserve"> год, сформирован</w:t>
      </w:r>
      <w:r w:rsidR="00F33920" w:rsidRPr="001744DC">
        <w:t>ы оба</w:t>
      </w:r>
      <w:r w:rsidR="00175EE9" w:rsidRPr="001744DC">
        <w:t xml:space="preserve"> </w:t>
      </w:r>
      <w:r w:rsidR="00041B63" w:rsidRPr="001744DC">
        <w:t>отч</w:t>
      </w:r>
      <w:r w:rsidR="00041B63" w:rsidRPr="001744DC">
        <w:t>е</w:t>
      </w:r>
      <w:r w:rsidR="00041B63" w:rsidRPr="001744DC">
        <w:t>т</w:t>
      </w:r>
      <w:r w:rsidR="00F33920" w:rsidRPr="001744DC">
        <w:t>а</w:t>
      </w:r>
      <w:r w:rsidR="00041B63" w:rsidRPr="001744DC">
        <w:t xml:space="preserve"> в целом. Данны</w:t>
      </w:r>
      <w:r w:rsidR="00F33920" w:rsidRPr="001744DC">
        <w:t>е</w:t>
      </w:r>
      <w:r w:rsidR="00041B63" w:rsidRPr="001744DC">
        <w:t xml:space="preserve"> отчет</w:t>
      </w:r>
      <w:r w:rsidR="00F33920" w:rsidRPr="001744DC">
        <w:t>ы</w:t>
      </w:r>
      <w:r w:rsidR="00175EE9" w:rsidRPr="001744DC">
        <w:t xml:space="preserve"> </w:t>
      </w:r>
      <w:r w:rsidR="00041B63" w:rsidRPr="001744DC">
        <w:t>разме</w:t>
      </w:r>
      <w:r w:rsidR="00F33920" w:rsidRPr="001744DC">
        <w:t xml:space="preserve">щены </w:t>
      </w:r>
      <w:r w:rsidR="00041B63" w:rsidRPr="001744DC">
        <w:t>на сайте Законодательного Собрания Иркутской области.</w:t>
      </w:r>
      <w:r w:rsidRPr="001744DC">
        <w:t xml:space="preserve"> </w:t>
      </w:r>
    </w:p>
    <w:p w:rsidR="00507B66" w:rsidRPr="001744DC" w:rsidRDefault="00507B66" w:rsidP="002D72E9">
      <w:pPr>
        <w:ind w:firstLine="709"/>
      </w:pPr>
      <w:r w:rsidRPr="001744DC"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1744DC">
        <w:t>и</w:t>
      </w:r>
      <w:r w:rsidRPr="001744DC">
        <w:t>циативы, внесенных на рассмотрение сессий в 1-м квартале 201</w:t>
      </w:r>
      <w:r w:rsidR="001660C5" w:rsidRPr="001744DC">
        <w:t>8</w:t>
      </w:r>
      <w:r w:rsidRPr="001744DC">
        <w:t xml:space="preserve"> года.</w:t>
      </w:r>
    </w:p>
    <w:p w:rsidR="00507B66" w:rsidRPr="001744DC" w:rsidRDefault="00507B66" w:rsidP="002D72E9">
      <w:pPr>
        <w:ind w:firstLine="709"/>
      </w:pPr>
      <w:r w:rsidRPr="001744DC">
        <w:t>(См. приложение 3)</w:t>
      </w:r>
    </w:p>
    <w:p w:rsidR="00BA66D3" w:rsidRPr="001744DC" w:rsidRDefault="00BA66D3" w:rsidP="002D72E9">
      <w:pPr>
        <w:ind w:firstLine="709"/>
      </w:pPr>
      <w:r w:rsidRPr="001744DC">
        <w:t>Подготовлена информация об исполнении плана законопроектных р</w:t>
      </w:r>
      <w:r w:rsidRPr="001744DC">
        <w:t>а</w:t>
      </w:r>
      <w:r w:rsidRPr="001744DC">
        <w:t>бот за 1-й квартал 201</w:t>
      </w:r>
      <w:r w:rsidR="001660C5" w:rsidRPr="001744DC">
        <w:t>8</w:t>
      </w:r>
      <w:r w:rsidRPr="001744DC">
        <w:t xml:space="preserve"> года.</w:t>
      </w:r>
    </w:p>
    <w:p w:rsidR="00BA66D3" w:rsidRPr="001744DC" w:rsidRDefault="00BA66D3" w:rsidP="002D72E9">
      <w:pPr>
        <w:ind w:firstLine="709"/>
      </w:pPr>
      <w:r w:rsidRPr="001744DC">
        <w:t>(См. приложение 9)</w:t>
      </w:r>
    </w:p>
    <w:p w:rsidR="00507B66" w:rsidRPr="001744DC" w:rsidRDefault="00507B66" w:rsidP="002D72E9">
      <w:pPr>
        <w:ind w:firstLine="709"/>
      </w:pPr>
      <w:r w:rsidRPr="001744DC">
        <w:t xml:space="preserve">Подготовлена справка о прохождении депутатских запросов, принятых и рассмотренных на сессиях Законодательного Собрания. </w:t>
      </w:r>
    </w:p>
    <w:p w:rsidR="00507B66" w:rsidRPr="001744DC" w:rsidRDefault="00507B66" w:rsidP="002D72E9">
      <w:pPr>
        <w:ind w:firstLine="709"/>
      </w:pPr>
      <w:r w:rsidRPr="001744DC">
        <w:t>(См. приложение 8)</w:t>
      </w:r>
    </w:p>
    <w:p w:rsidR="00507B66" w:rsidRPr="001744DC" w:rsidRDefault="00507B66" w:rsidP="002D72E9">
      <w:pPr>
        <w:ind w:firstLine="709"/>
      </w:pPr>
      <w:r w:rsidRPr="001744DC">
        <w:t xml:space="preserve">Подготовлена сводная информация о показателях работы постоянных комитетов и постоянных комиссий </w:t>
      </w:r>
      <w:r w:rsidR="00C01444" w:rsidRPr="001744DC">
        <w:t>в 1-м квартале 201</w:t>
      </w:r>
      <w:r w:rsidR="001660C5" w:rsidRPr="001744DC">
        <w:t>8</w:t>
      </w:r>
      <w:r w:rsidR="00C01444" w:rsidRPr="001744DC">
        <w:t xml:space="preserve"> года.</w:t>
      </w:r>
    </w:p>
    <w:p w:rsidR="00507B66" w:rsidRPr="001744DC" w:rsidRDefault="00507B66" w:rsidP="002D72E9">
      <w:pPr>
        <w:ind w:firstLine="709"/>
      </w:pPr>
      <w:r w:rsidRPr="001744DC">
        <w:t>(См. приложение 1)</w:t>
      </w:r>
    </w:p>
    <w:p w:rsidR="00507B66" w:rsidRPr="001744DC" w:rsidRDefault="00507B66" w:rsidP="002D72E9">
      <w:pPr>
        <w:ind w:firstLine="709"/>
      </w:pPr>
      <w:r w:rsidRPr="001744DC">
        <w:t>Подготовлена сводная информация о присутствии депутатов на сессиях Законодательного Собрания и на заседаниях комитетов и комиссий.</w:t>
      </w:r>
    </w:p>
    <w:p w:rsidR="00507B66" w:rsidRPr="001744DC" w:rsidRDefault="00507B66" w:rsidP="002D72E9">
      <w:pPr>
        <w:ind w:firstLine="709"/>
      </w:pPr>
      <w:r w:rsidRPr="001744DC">
        <w:t>(См. приложение 10)</w:t>
      </w:r>
    </w:p>
    <w:p w:rsidR="00507B66" w:rsidRPr="001744DC" w:rsidRDefault="00507B66" w:rsidP="002D72E9">
      <w:pPr>
        <w:ind w:firstLine="709"/>
      </w:pPr>
      <w:r w:rsidRPr="001744DC">
        <w:t>В первом квартале сформированы планы работы Законодательного С</w:t>
      </w:r>
      <w:r w:rsidRPr="001744DC">
        <w:t>о</w:t>
      </w:r>
      <w:r w:rsidRPr="001744DC">
        <w:t>брания:</w:t>
      </w:r>
    </w:p>
    <w:p w:rsidR="00507B66" w:rsidRPr="001744DC" w:rsidRDefault="00507B66" w:rsidP="002D72E9">
      <w:pPr>
        <w:ind w:firstLine="709"/>
      </w:pPr>
      <w:r w:rsidRPr="001744DC">
        <w:t>- план работы на 2-й квартал 201</w:t>
      </w:r>
      <w:r w:rsidR="001660C5" w:rsidRPr="001744DC">
        <w:t>8</w:t>
      </w:r>
      <w:r w:rsidRPr="001744DC">
        <w:t xml:space="preserve"> года; </w:t>
      </w:r>
    </w:p>
    <w:p w:rsidR="00507B66" w:rsidRPr="001744DC" w:rsidRDefault="00507B66" w:rsidP="002D72E9">
      <w:pPr>
        <w:ind w:firstLine="709"/>
      </w:pPr>
      <w:r w:rsidRPr="001744DC">
        <w:t>- ежемесячно формировался сводный план мероприятий Законодател</w:t>
      </w:r>
      <w:r w:rsidRPr="001744DC">
        <w:t>ь</w:t>
      </w:r>
      <w:r w:rsidRPr="001744DC">
        <w:t>ного Собрания на месяц.</w:t>
      </w:r>
    </w:p>
    <w:p w:rsidR="001660C5" w:rsidRPr="001744DC" w:rsidRDefault="00BA66D3" w:rsidP="002D72E9">
      <w:pPr>
        <w:ind w:firstLine="709"/>
      </w:pPr>
      <w:r w:rsidRPr="001744DC">
        <w:lastRenderedPageBreak/>
        <w:t xml:space="preserve">В течение квартала подготовлено </w:t>
      </w:r>
      <w:r w:rsidR="00EE7ADB">
        <w:t>3</w:t>
      </w:r>
      <w:r w:rsidR="00DB3963" w:rsidRPr="001744DC">
        <w:t xml:space="preserve"> </w:t>
      </w:r>
      <w:r w:rsidRPr="001744DC">
        <w:t>распоряжени</w:t>
      </w:r>
      <w:r w:rsidR="004C478B" w:rsidRPr="001744DC">
        <w:t>й</w:t>
      </w:r>
      <w:r w:rsidRPr="001744DC">
        <w:t xml:space="preserve"> по вопросам орган</w:t>
      </w:r>
      <w:r w:rsidRPr="001744DC">
        <w:t>и</w:t>
      </w:r>
      <w:r w:rsidRPr="001744DC">
        <w:t>зационного обеспечения</w:t>
      </w:r>
      <w:r w:rsidR="00777A09" w:rsidRPr="001744DC">
        <w:t>, планирования</w:t>
      </w:r>
      <w:r w:rsidR="004C478B" w:rsidRPr="001744DC">
        <w:t>,</w:t>
      </w:r>
      <w:r w:rsidR="00777A09" w:rsidRPr="001744DC">
        <w:t xml:space="preserve"> подготовк</w:t>
      </w:r>
      <w:r w:rsidR="00400776" w:rsidRPr="001744DC">
        <w:t>и</w:t>
      </w:r>
      <w:r w:rsidR="00777A09" w:rsidRPr="001744DC">
        <w:t xml:space="preserve"> отчетов</w:t>
      </w:r>
      <w:r w:rsidR="001660C5" w:rsidRPr="001744DC">
        <w:t>.</w:t>
      </w:r>
    </w:p>
    <w:p w:rsidR="00BA66D3" w:rsidRPr="001744DC" w:rsidRDefault="00BA66D3" w:rsidP="002D72E9">
      <w:pPr>
        <w:ind w:firstLine="709"/>
      </w:pPr>
      <w:r w:rsidRPr="001744DC">
        <w:t>Постоянно осуществлялось взаимодействие с депутатами и помощн</w:t>
      </w:r>
      <w:r w:rsidRPr="001744DC">
        <w:t>и</w:t>
      </w:r>
      <w:r w:rsidRPr="001744DC">
        <w:t xml:space="preserve">ками депутатов Законодательного Собрания, оказывалась организационная и методическая помощь. По электронной почте </w:t>
      </w:r>
      <w:r w:rsidR="00835C70" w:rsidRPr="001744DC">
        <w:t>и в индивидуальные электро</w:t>
      </w:r>
      <w:r w:rsidR="00835C70" w:rsidRPr="001744DC">
        <w:t>н</w:t>
      </w:r>
      <w:r w:rsidR="00835C70" w:rsidRPr="001744DC">
        <w:t xml:space="preserve">ные ящики </w:t>
      </w:r>
      <w:r w:rsidRPr="001744DC">
        <w:t>депутатам Законодательного Собрания направлено</w:t>
      </w:r>
      <w:r w:rsidR="00175EE9" w:rsidRPr="001744DC">
        <w:t xml:space="preserve"> </w:t>
      </w:r>
      <w:r w:rsidR="002339B5">
        <w:t>198</w:t>
      </w:r>
      <w:r w:rsidR="00DB3963" w:rsidRPr="001744DC">
        <w:t xml:space="preserve"> </w:t>
      </w:r>
      <w:r w:rsidRPr="001744DC">
        <w:t xml:space="preserve">различных документов </w:t>
      </w:r>
      <w:r w:rsidR="00430A7D" w:rsidRPr="001744DC">
        <w:t>85</w:t>
      </w:r>
      <w:r w:rsidRPr="001744DC">
        <w:t xml:space="preserve"> адресатам. </w:t>
      </w:r>
    </w:p>
    <w:p w:rsidR="00BA66D3" w:rsidRPr="001744DC" w:rsidRDefault="00BA66D3" w:rsidP="002D72E9">
      <w:pPr>
        <w:ind w:firstLine="709"/>
      </w:pPr>
      <w:r w:rsidRPr="001744DC">
        <w:t>Подготовлено и направлено в различные инстанции</w:t>
      </w:r>
      <w:r w:rsidR="00175EE9" w:rsidRPr="001744DC">
        <w:t xml:space="preserve"> </w:t>
      </w:r>
      <w:r w:rsidR="00251E2B">
        <w:t>677</w:t>
      </w:r>
      <w:r w:rsidRPr="001744DC">
        <w:t xml:space="preserve"> пис</w:t>
      </w:r>
      <w:r w:rsidR="00251E2B">
        <w:t>ем</w:t>
      </w:r>
      <w:r w:rsidRPr="001744DC">
        <w:t>.</w:t>
      </w:r>
    </w:p>
    <w:p w:rsidR="00BA66D3" w:rsidRPr="001744DC" w:rsidRDefault="00BA66D3" w:rsidP="002D72E9">
      <w:pPr>
        <w:ind w:firstLine="709"/>
      </w:pPr>
      <w:r w:rsidRPr="001744DC">
        <w:t>Также осуществлялось взаимодействие с фракциями политических партий в Законодательном Собрании и их аппаратами.</w:t>
      </w:r>
    </w:p>
    <w:p w:rsidR="00BA66D3" w:rsidRPr="001744DC" w:rsidRDefault="00BA66D3" w:rsidP="002D72E9">
      <w:pPr>
        <w:ind w:firstLine="709"/>
      </w:pPr>
      <w:r w:rsidRPr="001744DC">
        <w:t>Ежемесячно формир</w:t>
      </w:r>
      <w:r w:rsidR="002D230B" w:rsidRPr="001744DC">
        <w:t>овал</w:t>
      </w:r>
      <w:r w:rsidRPr="001744DC">
        <w:t>ся и корректир</w:t>
      </w:r>
      <w:r w:rsidR="002D230B" w:rsidRPr="001744DC">
        <w:t>овал</w:t>
      </w:r>
      <w:r w:rsidRPr="001744DC">
        <w:t>ся график проведения зас</w:t>
      </w:r>
      <w:r w:rsidRPr="001744DC">
        <w:t>е</w:t>
      </w:r>
      <w:r w:rsidRPr="001744DC">
        <w:t>даний постоянных комитетов и постоянных комиссий Законодательного С</w:t>
      </w:r>
      <w:r w:rsidRPr="001744DC">
        <w:t>о</w:t>
      </w:r>
      <w:r w:rsidRPr="001744DC">
        <w:t>брания.</w:t>
      </w:r>
    </w:p>
    <w:p w:rsidR="00BA66D3" w:rsidRPr="001744DC" w:rsidRDefault="002D230B" w:rsidP="002D72E9">
      <w:pPr>
        <w:ind w:firstLine="709"/>
      </w:pPr>
      <w:r w:rsidRPr="001744DC">
        <w:t>В течение квартала в</w:t>
      </w:r>
      <w:r w:rsidR="00BA66D3" w:rsidRPr="001744DC">
        <w:t>е</w:t>
      </w:r>
      <w:r w:rsidRPr="001744DC">
        <w:t>лись</w:t>
      </w:r>
      <w:r w:rsidR="00F32CA2" w:rsidRPr="001744DC">
        <w:t xml:space="preserve"> </w:t>
      </w:r>
      <w:r w:rsidR="00BA66D3" w:rsidRPr="001744DC">
        <w:t>реестры принятых на сессиях Законодател</w:t>
      </w:r>
      <w:r w:rsidR="00BA66D3" w:rsidRPr="001744DC">
        <w:t>ь</w:t>
      </w:r>
      <w:r w:rsidR="00BA66D3" w:rsidRPr="001744DC">
        <w:t>ного Собрания законов Иркутской области и постановлений Законодательн</w:t>
      </w:r>
      <w:r w:rsidR="00BA66D3" w:rsidRPr="001744DC">
        <w:t>о</w:t>
      </w:r>
      <w:r w:rsidR="00BA66D3" w:rsidRPr="001744DC">
        <w:t>го Собрания.</w:t>
      </w:r>
    </w:p>
    <w:p w:rsidR="00BA66D3" w:rsidRPr="001744DC" w:rsidRDefault="00BA66D3" w:rsidP="002D72E9">
      <w:pPr>
        <w:ind w:firstLine="709"/>
      </w:pPr>
      <w:r w:rsidRPr="001744DC">
        <w:t>В течение квартала осуществлялось взаимодействие с аппаратом Г</w:t>
      </w:r>
      <w:r w:rsidRPr="001744DC">
        <w:t>у</w:t>
      </w:r>
      <w:r w:rsidRPr="001744DC">
        <w:t>бернатора Иркутской области и Правительства Иркутской области по уч</w:t>
      </w:r>
      <w:r w:rsidRPr="001744DC">
        <w:t>а</w:t>
      </w:r>
      <w:r w:rsidRPr="001744DC">
        <w:t>стию депутатов Законодательного Собрания в заседаниях Правительства И</w:t>
      </w:r>
      <w:r w:rsidRPr="001744DC">
        <w:t>р</w:t>
      </w:r>
      <w:r w:rsidRPr="001744DC">
        <w:t>кутской области и мероприятиях, проводимых Правительством Иркутской области.</w:t>
      </w:r>
    </w:p>
    <w:p w:rsidR="00BA66D3" w:rsidRPr="001744DC" w:rsidRDefault="00BA66D3" w:rsidP="002D72E9">
      <w:pPr>
        <w:ind w:firstLine="709"/>
      </w:pPr>
      <w:r w:rsidRPr="001744DC">
        <w:t>Также в течение квартала осуществлялась передача информации в о</w:t>
      </w:r>
      <w:r w:rsidRPr="001744DC">
        <w:t>т</w:t>
      </w:r>
      <w:r w:rsidRPr="001744DC">
        <w:t>дел электронного обеспечения для размещения на сайте Законодательного Собрания. Сотрудниками отдела в постоянном режиме проводилась работа по корректировке планов работы Законодательного Собрания, размещенных на сайте Законодательного Собрания.</w:t>
      </w:r>
    </w:p>
    <w:p w:rsidR="00D81867" w:rsidRPr="001744DC" w:rsidRDefault="00D81867" w:rsidP="002D72E9">
      <w:pPr>
        <w:ind w:firstLine="709"/>
      </w:pPr>
      <w:r w:rsidRPr="001744DC">
        <w:t>31 января служащие отдела приняли активное участие в</w:t>
      </w:r>
      <w:r w:rsidR="00565495" w:rsidRPr="001744DC">
        <w:t xml:space="preserve"> подготовке и</w:t>
      </w:r>
      <w:r w:rsidRPr="001744DC">
        <w:t xml:space="preserve"> проведении торжественного мероприятия, посвященного 11</w:t>
      </w:r>
      <w:r w:rsidR="001660C5" w:rsidRPr="001744DC">
        <w:t>5</w:t>
      </w:r>
      <w:r w:rsidRPr="001744DC">
        <w:t>-й годовщине со дня рождения дважды Героя Советского Союза А.П. Белобородова.</w:t>
      </w:r>
    </w:p>
    <w:p w:rsidR="001660C5" w:rsidRPr="001744DC" w:rsidRDefault="001660C5" w:rsidP="002D72E9">
      <w:pPr>
        <w:ind w:firstLine="709"/>
      </w:pPr>
      <w:r w:rsidRPr="001744DC">
        <w:t xml:space="preserve">В течение </w:t>
      </w:r>
      <w:r w:rsidR="00BF642C">
        <w:t>1-го</w:t>
      </w:r>
      <w:r w:rsidRPr="001744DC">
        <w:t xml:space="preserve"> квартала сотрудники отдела провели большую орган</w:t>
      </w:r>
      <w:r w:rsidRPr="001744DC">
        <w:t>и</w:t>
      </w:r>
      <w:r w:rsidRPr="001744DC">
        <w:t xml:space="preserve">зационную работу по подготовке и проведению Конгресса национальных и общественных организаций Иркутской области, который прошел 5 марта в Иркутском музыкальном театре им. Н.М. </w:t>
      </w:r>
      <w:proofErr w:type="spellStart"/>
      <w:r w:rsidRPr="001744DC">
        <w:t>Загурского</w:t>
      </w:r>
      <w:proofErr w:type="spellEnd"/>
    </w:p>
    <w:p w:rsidR="00BA66D3" w:rsidRPr="001744DC" w:rsidRDefault="00BA66D3" w:rsidP="002D72E9">
      <w:pPr>
        <w:pStyle w:val="3"/>
      </w:pPr>
      <w:bookmarkStart w:id="30" w:name="_Toc384633540"/>
      <w:bookmarkStart w:id="31" w:name="_Toc511295182"/>
      <w:r w:rsidRPr="001744DC">
        <w:t>Правовое сопровождение</w:t>
      </w:r>
      <w:bookmarkEnd w:id="30"/>
      <w:bookmarkEnd w:id="31"/>
    </w:p>
    <w:p w:rsidR="001A67EB" w:rsidRPr="001744DC" w:rsidRDefault="001A67EB" w:rsidP="00C011F3">
      <w:pPr>
        <w:ind w:left="57" w:firstLine="652"/>
      </w:pPr>
      <w:r w:rsidRPr="001744DC">
        <w:t>Работа правового управления в 1</w:t>
      </w:r>
      <w:r w:rsidR="00B919DF" w:rsidRPr="001744DC">
        <w:t>-м</w:t>
      </w:r>
      <w:r w:rsidRPr="001744DC">
        <w:t xml:space="preserve"> квартале 201</w:t>
      </w:r>
      <w:r w:rsidR="00B919DF" w:rsidRPr="001744DC">
        <w:t>8</w:t>
      </w:r>
      <w:r w:rsidRPr="001744DC">
        <w:t xml:space="preserve"> года осуществлялась в соответствии с планами работы Законодательного Собрания,</w:t>
      </w:r>
      <w:r w:rsidR="00C55498" w:rsidRPr="001744DC">
        <w:t xml:space="preserve"> </w:t>
      </w:r>
      <w:r w:rsidRPr="001744DC">
        <w:t xml:space="preserve">постоянных комитетов и </w:t>
      </w:r>
      <w:r w:rsidR="00BF642C" w:rsidRPr="001744DC">
        <w:t xml:space="preserve">постоянных </w:t>
      </w:r>
      <w:r w:rsidRPr="001744DC">
        <w:t>комиссий Законодательного Собрания, а также планом работы правового управления.</w:t>
      </w:r>
    </w:p>
    <w:p w:rsidR="001A67EB" w:rsidRPr="001744DC" w:rsidRDefault="001A67EB" w:rsidP="00C011F3">
      <w:pPr>
        <w:ind w:left="57" w:firstLine="652"/>
      </w:pPr>
      <w:r w:rsidRPr="001744DC">
        <w:t>Сотрудниками</w:t>
      </w:r>
      <w:r w:rsidR="00C55498" w:rsidRPr="001744DC">
        <w:t xml:space="preserve"> </w:t>
      </w:r>
      <w:r w:rsidRPr="001744DC">
        <w:t>правового управления в отчетном периоде</w:t>
      </w:r>
      <w:r w:rsidR="00C55498" w:rsidRPr="001744DC">
        <w:t xml:space="preserve"> </w:t>
      </w:r>
      <w:r w:rsidRPr="001744DC">
        <w:t>рассмотрено:</w:t>
      </w:r>
    </w:p>
    <w:p w:rsidR="001A67EB" w:rsidRPr="001744DC" w:rsidRDefault="001A67EB" w:rsidP="00C011F3">
      <w:pPr>
        <w:ind w:left="57" w:firstLine="652"/>
      </w:pPr>
      <w:r w:rsidRPr="001744DC">
        <w:t>-</w:t>
      </w:r>
      <w:r w:rsidR="00C55498" w:rsidRPr="001744DC">
        <w:t xml:space="preserve"> </w:t>
      </w:r>
      <w:r w:rsidRPr="001744DC">
        <w:t>31</w:t>
      </w:r>
      <w:r w:rsidR="00C55498" w:rsidRPr="001744DC">
        <w:t xml:space="preserve"> </w:t>
      </w:r>
      <w:r w:rsidRPr="001744DC">
        <w:t>проект закон</w:t>
      </w:r>
      <w:r w:rsidR="00BF642C">
        <w:t>ов</w:t>
      </w:r>
      <w:r w:rsidRPr="001744DC">
        <w:t xml:space="preserve"> области;</w:t>
      </w:r>
    </w:p>
    <w:p w:rsidR="001A67EB" w:rsidRPr="001744DC" w:rsidRDefault="001A67EB" w:rsidP="00C011F3">
      <w:pPr>
        <w:ind w:left="57" w:firstLine="652"/>
      </w:pPr>
      <w:r w:rsidRPr="001744DC">
        <w:t>-</w:t>
      </w:r>
      <w:r w:rsidR="00C55498" w:rsidRPr="001744DC">
        <w:t xml:space="preserve"> </w:t>
      </w:r>
      <w:r w:rsidRPr="001744DC">
        <w:t>4 проекта федеральных законов;</w:t>
      </w:r>
    </w:p>
    <w:p w:rsidR="001A67EB" w:rsidRPr="001744DC" w:rsidRDefault="001A67EB" w:rsidP="00C011F3">
      <w:pPr>
        <w:ind w:left="57" w:firstLine="652"/>
      </w:pPr>
      <w:r w:rsidRPr="001744DC">
        <w:t>-</w:t>
      </w:r>
      <w:r w:rsidR="00C55498" w:rsidRPr="001744DC">
        <w:t xml:space="preserve"> </w:t>
      </w:r>
      <w:r w:rsidRPr="001744DC">
        <w:t>216</w:t>
      </w:r>
      <w:r w:rsidR="00C55498" w:rsidRPr="001744DC">
        <w:t xml:space="preserve"> </w:t>
      </w:r>
      <w:r w:rsidRPr="001744DC">
        <w:t>обращений, жалоб</w:t>
      </w:r>
      <w:r w:rsidR="00C55498" w:rsidRPr="001744DC">
        <w:t xml:space="preserve"> </w:t>
      </w:r>
      <w:r w:rsidRPr="001744DC">
        <w:t>граждан, юридических лиц, органов местного самоуправления.</w:t>
      </w:r>
    </w:p>
    <w:p w:rsidR="001A67EB" w:rsidRPr="001744DC" w:rsidRDefault="001A67EB" w:rsidP="00C011F3">
      <w:pPr>
        <w:ind w:left="57" w:firstLine="652"/>
      </w:pPr>
      <w:r w:rsidRPr="001744DC">
        <w:lastRenderedPageBreak/>
        <w:t>По итогам рассмотрения документов, поступивших в правовое упра</w:t>
      </w:r>
      <w:r w:rsidRPr="001744DC">
        <w:t>в</w:t>
      </w:r>
      <w:r w:rsidRPr="001744DC">
        <w:t>ление, во исполнение поручений (как устных, так и письменных) руково</w:t>
      </w:r>
      <w:r w:rsidRPr="001744DC">
        <w:t>д</w:t>
      </w:r>
      <w:r w:rsidRPr="001744DC">
        <w:t>ства Законодательного Собрания работниками правового управления подг</w:t>
      </w:r>
      <w:r w:rsidRPr="001744DC">
        <w:t>о</w:t>
      </w:r>
      <w:r w:rsidRPr="001744DC">
        <w:t>товлено:</w:t>
      </w:r>
    </w:p>
    <w:p w:rsidR="001A67EB" w:rsidRPr="001744DC" w:rsidRDefault="001A67EB" w:rsidP="00C011F3">
      <w:pPr>
        <w:ind w:left="57" w:firstLine="652"/>
      </w:pPr>
      <w:r w:rsidRPr="001744DC">
        <w:t>-</w:t>
      </w:r>
      <w:r w:rsidR="00C55498" w:rsidRPr="001744DC">
        <w:t xml:space="preserve"> </w:t>
      </w:r>
      <w:r w:rsidRPr="001744DC">
        <w:t>16</w:t>
      </w:r>
      <w:r w:rsidR="00C55498" w:rsidRPr="001744DC">
        <w:t xml:space="preserve"> </w:t>
      </w:r>
      <w:r w:rsidRPr="001744DC">
        <w:t>проектов</w:t>
      </w:r>
      <w:r w:rsidR="00C55498" w:rsidRPr="001744DC">
        <w:t xml:space="preserve"> </w:t>
      </w:r>
      <w:r w:rsidRPr="001744DC">
        <w:t>законов области,</w:t>
      </w:r>
      <w:r w:rsidR="00C55498" w:rsidRPr="001744DC">
        <w:t xml:space="preserve"> </w:t>
      </w:r>
      <w:r w:rsidRPr="001744DC">
        <w:t>которые внесены в Законодательное С</w:t>
      </w:r>
      <w:r w:rsidRPr="001744DC">
        <w:t>о</w:t>
      </w:r>
      <w:r w:rsidRPr="001744DC">
        <w:t xml:space="preserve">брание </w:t>
      </w:r>
      <w:r w:rsidR="00B919DF" w:rsidRPr="001744DC">
        <w:t xml:space="preserve">Иркутской </w:t>
      </w:r>
      <w:r w:rsidRPr="001744DC">
        <w:t>области для рассмотрения;</w:t>
      </w:r>
    </w:p>
    <w:p w:rsidR="001A67EB" w:rsidRPr="001744DC" w:rsidRDefault="001A67EB" w:rsidP="00C011F3">
      <w:pPr>
        <w:ind w:left="57" w:firstLine="652"/>
      </w:pPr>
      <w:r w:rsidRPr="001744DC">
        <w:t>-</w:t>
      </w:r>
      <w:r w:rsidR="00C55498" w:rsidRPr="001744DC">
        <w:t xml:space="preserve"> </w:t>
      </w:r>
      <w:r w:rsidRPr="001744DC">
        <w:t>24</w:t>
      </w:r>
      <w:r w:rsidR="00C55498" w:rsidRPr="001744DC">
        <w:t xml:space="preserve"> </w:t>
      </w:r>
      <w:r w:rsidRPr="001744DC">
        <w:t xml:space="preserve">проекта постановлений Законодательного Собрания </w:t>
      </w:r>
      <w:r w:rsidR="00B919DF" w:rsidRPr="001744DC">
        <w:t xml:space="preserve">Иркутской </w:t>
      </w:r>
      <w:r w:rsidRPr="001744DC">
        <w:t>о</w:t>
      </w:r>
      <w:r w:rsidRPr="001744DC">
        <w:t>б</w:t>
      </w:r>
      <w:r w:rsidRPr="001744DC">
        <w:t>ласти;</w:t>
      </w:r>
    </w:p>
    <w:p w:rsidR="001A67EB" w:rsidRPr="001744DC" w:rsidRDefault="001A67EB" w:rsidP="00C011F3">
      <w:pPr>
        <w:ind w:left="57" w:firstLine="652"/>
      </w:pPr>
      <w:r w:rsidRPr="001744DC">
        <w:t>-</w:t>
      </w:r>
      <w:r w:rsidR="00C55498" w:rsidRPr="001744DC">
        <w:t xml:space="preserve"> </w:t>
      </w:r>
      <w:r w:rsidRPr="001744DC">
        <w:t>13 таблиц поправок к проектам законов области;</w:t>
      </w:r>
      <w:r w:rsidRPr="001744DC">
        <w:tab/>
      </w:r>
    </w:p>
    <w:p w:rsidR="001A67EB" w:rsidRPr="001744DC" w:rsidRDefault="001A67EB" w:rsidP="00C011F3">
      <w:pPr>
        <w:ind w:left="57" w:firstLine="652"/>
      </w:pPr>
      <w:r w:rsidRPr="001744DC">
        <w:t>-</w:t>
      </w:r>
      <w:r w:rsidR="00C55498" w:rsidRPr="001744DC">
        <w:t xml:space="preserve"> </w:t>
      </w:r>
      <w:r w:rsidRPr="001744DC">
        <w:t>33 заключения;</w:t>
      </w:r>
    </w:p>
    <w:p w:rsidR="001A67EB" w:rsidRPr="001744DC" w:rsidRDefault="001A67EB" w:rsidP="00C011F3">
      <w:pPr>
        <w:ind w:left="57" w:firstLine="652"/>
      </w:pPr>
      <w:r w:rsidRPr="001744DC">
        <w:t>-</w:t>
      </w:r>
      <w:r w:rsidR="00C55498" w:rsidRPr="001744DC">
        <w:t xml:space="preserve"> </w:t>
      </w:r>
      <w:r w:rsidRPr="001744DC">
        <w:t>209 служебных</w:t>
      </w:r>
      <w:r w:rsidR="00C55498" w:rsidRPr="001744DC">
        <w:t xml:space="preserve"> </w:t>
      </w:r>
      <w:r w:rsidRPr="001744DC">
        <w:t>записок, справок правового характера;</w:t>
      </w:r>
    </w:p>
    <w:p w:rsidR="001A67EB" w:rsidRPr="001744DC" w:rsidRDefault="001A67EB" w:rsidP="00C011F3">
      <w:pPr>
        <w:ind w:left="57" w:firstLine="652"/>
      </w:pPr>
      <w:r w:rsidRPr="001744DC">
        <w:t>-</w:t>
      </w:r>
      <w:r w:rsidR="00C55498" w:rsidRPr="001744DC">
        <w:t xml:space="preserve"> </w:t>
      </w:r>
      <w:r w:rsidRPr="001744DC">
        <w:t>216 ответов на обращения,</w:t>
      </w:r>
      <w:r w:rsidR="00C55498" w:rsidRPr="001744DC">
        <w:t xml:space="preserve"> </w:t>
      </w:r>
      <w:r w:rsidRPr="001744DC">
        <w:t>жалобы граждан, юридических лиц;</w:t>
      </w:r>
    </w:p>
    <w:p w:rsidR="001A67EB" w:rsidRPr="001744DC" w:rsidRDefault="001A67EB" w:rsidP="00C011F3">
      <w:pPr>
        <w:ind w:left="57" w:firstLine="652"/>
      </w:pPr>
      <w:r w:rsidRPr="001744DC">
        <w:t>- 189 обращений в государственные органы, органы местного сам</w:t>
      </w:r>
      <w:r w:rsidRPr="001744DC">
        <w:t>о</w:t>
      </w:r>
      <w:r w:rsidRPr="001744DC">
        <w:t xml:space="preserve">управления; </w:t>
      </w:r>
    </w:p>
    <w:p w:rsidR="001A67EB" w:rsidRPr="001744DC" w:rsidRDefault="001A67EB" w:rsidP="00C011F3">
      <w:pPr>
        <w:ind w:left="57" w:firstLine="652"/>
      </w:pPr>
      <w:r w:rsidRPr="001744DC">
        <w:t>-</w:t>
      </w:r>
      <w:r w:rsidR="00C55498" w:rsidRPr="001744DC">
        <w:t xml:space="preserve"> </w:t>
      </w:r>
      <w:r w:rsidRPr="001744DC">
        <w:t>1 отзыв на проект федерального закон</w:t>
      </w:r>
      <w:r w:rsidR="00B919DF" w:rsidRPr="001744DC">
        <w:t>а</w:t>
      </w:r>
      <w:r w:rsidRPr="001744DC">
        <w:t xml:space="preserve">; </w:t>
      </w:r>
      <w:r w:rsidRPr="001744DC">
        <w:tab/>
      </w:r>
    </w:p>
    <w:p w:rsidR="001A67EB" w:rsidRPr="001744DC" w:rsidRDefault="001A67EB" w:rsidP="00C011F3">
      <w:pPr>
        <w:ind w:left="57" w:firstLine="652"/>
        <w:rPr>
          <w:rFonts w:eastAsiaTheme="minorHAnsi"/>
        </w:rPr>
      </w:pPr>
      <w:r w:rsidRPr="001744DC">
        <w:t>-</w:t>
      </w:r>
      <w:r w:rsidR="00C55498" w:rsidRPr="001744DC">
        <w:t xml:space="preserve"> </w:t>
      </w:r>
      <w:r w:rsidRPr="001744DC">
        <w:t>19 докладов, материалов аналитического характера,</w:t>
      </w:r>
      <w:r w:rsidR="00C55498" w:rsidRPr="001744DC">
        <w:t xml:space="preserve"> </w:t>
      </w:r>
      <w:r w:rsidRPr="001744DC">
        <w:rPr>
          <w:rFonts w:eastAsiaTheme="minorHAnsi"/>
        </w:rPr>
        <w:t>третий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раздел «Новые положения федерального и областного законодательства, а также актуальные вопросы приведения нормативно-правовой базы муниципальных образований в соответствие с их требованиями»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общего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доклада</w:t>
      </w:r>
      <w:r w:rsidR="00C55498" w:rsidRPr="001744DC">
        <w:rPr>
          <w:rFonts w:eastAsiaTheme="minorHAnsi"/>
        </w:rPr>
        <w:t xml:space="preserve"> </w:t>
      </w:r>
      <w:r w:rsidRPr="001744DC">
        <w:rPr>
          <w:rFonts w:eastAsiaTheme="minorHAnsi"/>
        </w:rPr>
        <w:t>для пров</w:t>
      </w:r>
      <w:r w:rsidRPr="001744DC">
        <w:rPr>
          <w:rFonts w:eastAsiaTheme="minorHAnsi"/>
        </w:rPr>
        <w:t>е</w:t>
      </w:r>
      <w:r w:rsidRPr="001744DC">
        <w:rPr>
          <w:rFonts w:eastAsiaTheme="minorHAnsi"/>
        </w:rPr>
        <w:t>дения мероприятий, направленных на повышение уровня профессиональной компетентности депутатов представительных органов муниципальных обр</w:t>
      </w:r>
      <w:r w:rsidRPr="001744DC">
        <w:rPr>
          <w:rFonts w:eastAsiaTheme="minorHAnsi"/>
        </w:rPr>
        <w:t>а</w:t>
      </w:r>
      <w:r w:rsidRPr="001744DC">
        <w:rPr>
          <w:rFonts w:eastAsiaTheme="minorHAnsi"/>
        </w:rPr>
        <w:t>зований Иркутской области, запланированных к проведению в 1-м полуг</w:t>
      </w:r>
      <w:r w:rsidRPr="001744DC">
        <w:rPr>
          <w:rFonts w:eastAsiaTheme="minorHAnsi"/>
        </w:rPr>
        <w:t>о</w:t>
      </w:r>
      <w:r w:rsidRPr="001744DC">
        <w:rPr>
          <w:rFonts w:eastAsiaTheme="minorHAnsi"/>
        </w:rPr>
        <w:t>дии 2018 года</w:t>
      </w:r>
      <w:r w:rsidR="00BF642C">
        <w:rPr>
          <w:rFonts w:eastAsiaTheme="minorHAnsi"/>
        </w:rPr>
        <w:t>;</w:t>
      </w:r>
    </w:p>
    <w:p w:rsidR="001A67EB" w:rsidRPr="001744DC" w:rsidRDefault="001A67EB" w:rsidP="00C011F3">
      <w:pPr>
        <w:ind w:left="57" w:firstLine="652"/>
        <w:rPr>
          <w:rFonts w:eastAsia="Times New Roman"/>
          <w:lang w:eastAsia="ru-RU"/>
        </w:rPr>
      </w:pPr>
      <w:r w:rsidRPr="001744DC">
        <w:rPr>
          <w:i/>
        </w:rPr>
        <w:t>-</w:t>
      </w:r>
      <w:r w:rsidRPr="001744DC">
        <w:t xml:space="preserve"> 2 обзора новых федеральных законов, при подготовке</w:t>
      </w:r>
      <w:r w:rsidR="00C55498" w:rsidRPr="001744DC">
        <w:t xml:space="preserve"> </w:t>
      </w:r>
      <w:r w:rsidRPr="001744DC">
        <w:t>которых</w:t>
      </w:r>
      <w:r w:rsidR="00C55498" w:rsidRPr="001744DC">
        <w:t xml:space="preserve"> </w:t>
      </w:r>
      <w:r w:rsidRPr="001744DC">
        <w:t>пр</w:t>
      </w:r>
      <w:r w:rsidRPr="001744DC">
        <w:t>о</w:t>
      </w:r>
      <w:r w:rsidRPr="001744DC">
        <w:t>анализировано</w:t>
      </w:r>
      <w:r w:rsidR="00C55498" w:rsidRPr="001744DC">
        <w:t xml:space="preserve"> </w:t>
      </w:r>
      <w:r w:rsidRPr="001744DC">
        <w:t>149</w:t>
      </w:r>
      <w:r w:rsidR="00C55498" w:rsidRPr="001744DC">
        <w:t xml:space="preserve"> </w:t>
      </w:r>
      <w:r w:rsidRPr="001744DC">
        <w:t>федеральных закон</w:t>
      </w:r>
      <w:r w:rsidR="00B919DF" w:rsidRPr="001744DC">
        <w:t>ов</w:t>
      </w:r>
      <w:r w:rsidRPr="001744DC">
        <w:t>.</w:t>
      </w:r>
    </w:p>
    <w:p w:rsidR="001A67EB" w:rsidRPr="001744DC" w:rsidRDefault="001A67EB" w:rsidP="00C011F3">
      <w:pPr>
        <w:pStyle w:val="a4"/>
        <w:spacing w:after="0" w:line="240" w:lineRule="auto"/>
        <w:ind w:left="57" w:firstLine="652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В рамках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работы по подготовке плана законопроектных работ Ирку</w:t>
      </w:r>
      <w:r w:rsidRPr="001744DC">
        <w:rPr>
          <w:rFonts w:ascii="Times New Roman" w:hAnsi="Times New Roman" w:cs="Times New Roman"/>
          <w:sz w:val="28"/>
          <w:szCs w:val="28"/>
        </w:rPr>
        <w:t>т</w:t>
      </w:r>
      <w:r w:rsidRPr="001744DC">
        <w:rPr>
          <w:rFonts w:ascii="Times New Roman" w:hAnsi="Times New Roman" w:cs="Times New Roman"/>
          <w:sz w:val="28"/>
          <w:szCs w:val="28"/>
        </w:rPr>
        <w:t>ской области на 2018 год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в отчетном периоде подготовлены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запросы в Пр</w:t>
      </w:r>
      <w:r w:rsidRPr="001744DC">
        <w:rPr>
          <w:rFonts w:ascii="Times New Roman" w:hAnsi="Times New Roman" w:cs="Times New Roman"/>
          <w:sz w:val="28"/>
          <w:szCs w:val="28"/>
        </w:rPr>
        <w:t>а</w:t>
      </w:r>
      <w:r w:rsidRPr="001744DC">
        <w:rPr>
          <w:rFonts w:ascii="Times New Roman" w:hAnsi="Times New Roman" w:cs="Times New Roman"/>
          <w:sz w:val="28"/>
          <w:szCs w:val="28"/>
        </w:rPr>
        <w:t>вительство Иркутской области, а также даны ответы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с разъяснением де</w:t>
      </w:r>
      <w:r w:rsidRPr="001744DC">
        <w:rPr>
          <w:rFonts w:ascii="Times New Roman" w:hAnsi="Times New Roman" w:cs="Times New Roman"/>
          <w:sz w:val="28"/>
          <w:szCs w:val="28"/>
        </w:rPr>
        <w:t>й</w:t>
      </w:r>
      <w:r w:rsidRPr="001744DC">
        <w:rPr>
          <w:rFonts w:ascii="Times New Roman" w:hAnsi="Times New Roman" w:cs="Times New Roman"/>
          <w:sz w:val="28"/>
          <w:szCs w:val="28"/>
        </w:rPr>
        <w:t>ствующего законодательства по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27 обращениям, поступившим в Законод</w:t>
      </w:r>
      <w:r w:rsidRPr="001744DC">
        <w:rPr>
          <w:rFonts w:ascii="Times New Roman" w:hAnsi="Times New Roman" w:cs="Times New Roman"/>
          <w:sz w:val="28"/>
          <w:szCs w:val="28"/>
        </w:rPr>
        <w:t>а</w:t>
      </w:r>
      <w:r w:rsidRPr="001744DC">
        <w:rPr>
          <w:rFonts w:ascii="Times New Roman" w:hAnsi="Times New Roman" w:cs="Times New Roman"/>
          <w:sz w:val="28"/>
          <w:szCs w:val="28"/>
        </w:rPr>
        <w:t xml:space="preserve">тельное Собрание Иркутской области, в которых содержалось более </w:t>
      </w:r>
      <w:r w:rsidR="00BF642C">
        <w:rPr>
          <w:rFonts w:ascii="Times New Roman" w:hAnsi="Times New Roman" w:cs="Times New Roman"/>
          <w:sz w:val="28"/>
          <w:szCs w:val="28"/>
        </w:rPr>
        <w:br/>
      </w:r>
      <w:r w:rsidRPr="001744DC">
        <w:rPr>
          <w:rFonts w:ascii="Times New Roman" w:hAnsi="Times New Roman" w:cs="Times New Roman"/>
          <w:sz w:val="28"/>
          <w:szCs w:val="28"/>
        </w:rPr>
        <w:t>100 предложений.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EB" w:rsidRPr="001744DC" w:rsidRDefault="001A67EB" w:rsidP="00C011F3">
      <w:pPr>
        <w:pStyle w:val="a4"/>
        <w:spacing w:after="0" w:line="240" w:lineRule="auto"/>
        <w:ind w:left="57" w:firstLine="652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Проведена работа по оценке конкурсных материалов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77 муниципал</w:t>
      </w:r>
      <w:r w:rsidRPr="001744DC">
        <w:rPr>
          <w:rFonts w:ascii="Times New Roman" w:hAnsi="Times New Roman" w:cs="Times New Roman"/>
          <w:sz w:val="28"/>
          <w:szCs w:val="28"/>
        </w:rPr>
        <w:t>ь</w:t>
      </w:r>
      <w:r w:rsidRPr="001744DC">
        <w:rPr>
          <w:rFonts w:ascii="Times New Roman" w:hAnsi="Times New Roman" w:cs="Times New Roman"/>
          <w:sz w:val="28"/>
          <w:szCs w:val="28"/>
        </w:rPr>
        <w:t>ных образований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в соответствии с Положением о проведении областного конкурса на лучшую организацию работы представительного органа мун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>ципального образования Иркутской области в 2017 году, утвержденн</w:t>
      </w:r>
      <w:r w:rsidR="00BF642C">
        <w:rPr>
          <w:rFonts w:ascii="Times New Roman" w:hAnsi="Times New Roman" w:cs="Times New Roman"/>
          <w:sz w:val="28"/>
          <w:szCs w:val="28"/>
        </w:rPr>
        <w:t>ым</w:t>
      </w:r>
      <w:r w:rsidRPr="001744DC">
        <w:rPr>
          <w:rFonts w:ascii="Times New Roman" w:hAnsi="Times New Roman" w:cs="Times New Roman"/>
          <w:sz w:val="28"/>
          <w:szCs w:val="28"/>
        </w:rPr>
        <w:t xml:space="preserve"> п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Pr="001744DC">
        <w:rPr>
          <w:rFonts w:ascii="Times New Roman" w:hAnsi="Times New Roman" w:cs="Times New Roman"/>
          <w:sz w:val="28"/>
          <w:szCs w:val="28"/>
        </w:rPr>
        <w:t>становлением Законодательного С</w:t>
      </w:r>
      <w:r w:rsidR="00BF642C">
        <w:rPr>
          <w:rFonts w:ascii="Times New Roman" w:hAnsi="Times New Roman" w:cs="Times New Roman"/>
          <w:sz w:val="28"/>
          <w:szCs w:val="28"/>
        </w:rPr>
        <w:t>обрания Иркутской области от 18.05.</w:t>
      </w:r>
      <w:r w:rsidRPr="001744DC">
        <w:rPr>
          <w:rFonts w:ascii="Times New Roman" w:hAnsi="Times New Roman" w:cs="Times New Roman"/>
          <w:sz w:val="28"/>
          <w:szCs w:val="28"/>
        </w:rPr>
        <w:t>2017 № 50/39-ЗС.</w:t>
      </w:r>
    </w:p>
    <w:p w:rsidR="001A67EB" w:rsidRPr="001744DC" w:rsidRDefault="001A67EB" w:rsidP="00C011F3">
      <w:pPr>
        <w:ind w:left="57" w:firstLine="652"/>
      </w:pPr>
      <w:r w:rsidRPr="001744DC">
        <w:t>Осуществлено правовое сопровождение</w:t>
      </w:r>
      <w:r w:rsidR="00B919DF" w:rsidRPr="001744DC">
        <w:t xml:space="preserve"> мероприятий</w:t>
      </w:r>
      <w:r w:rsidRPr="001744DC">
        <w:t xml:space="preserve">: </w:t>
      </w:r>
    </w:p>
    <w:p w:rsidR="001A67EB" w:rsidRPr="001744DC" w:rsidRDefault="00B919DF" w:rsidP="00C011F3">
      <w:pPr>
        <w:ind w:left="57" w:firstLine="652"/>
      </w:pPr>
      <w:r w:rsidRPr="001744DC">
        <w:t>- з</w:t>
      </w:r>
      <w:r w:rsidR="001A67EB" w:rsidRPr="001744DC">
        <w:t xml:space="preserve">аседания </w:t>
      </w:r>
      <w:r w:rsidRPr="001744DC">
        <w:t>к</w:t>
      </w:r>
      <w:r w:rsidR="001A67EB" w:rsidRPr="001744DC">
        <w:t>руглого стола на тему «О проблемах и перспективах ра</w:t>
      </w:r>
      <w:r w:rsidR="001A67EB" w:rsidRPr="001744DC">
        <w:t>з</w:t>
      </w:r>
      <w:r w:rsidR="001A67EB" w:rsidRPr="001744DC">
        <w:t>вития моногородов в Иркутской области», по итогам проведения которого подготовлены рекомендации Правительству Иркутской области и органам местного самоуправления моногородов Иркутской области</w:t>
      </w:r>
      <w:r w:rsidR="00BF642C">
        <w:t>;</w:t>
      </w:r>
    </w:p>
    <w:p w:rsidR="001A67EB" w:rsidRPr="001744DC" w:rsidRDefault="00B919DF" w:rsidP="00C011F3">
      <w:pPr>
        <w:ind w:left="57" w:firstLine="652"/>
      </w:pPr>
      <w:r w:rsidRPr="001744DC">
        <w:lastRenderedPageBreak/>
        <w:t>- з</w:t>
      </w:r>
      <w:r w:rsidR="001A67EB" w:rsidRPr="001744DC">
        <w:t xml:space="preserve">аседания </w:t>
      </w:r>
      <w:r w:rsidRPr="001744DC">
        <w:t>к</w:t>
      </w:r>
      <w:r w:rsidR="001A67EB" w:rsidRPr="001744DC">
        <w:t>руглого стола на тему «Утилизация, переработка, сбор, хранение и транспортировка твердых бытовых отходов: проблемы и пути решения»</w:t>
      </w:r>
      <w:r w:rsidR="00BF642C">
        <w:t>;</w:t>
      </w:r>
    </w:p>
    <w:p w:rsidR="001A67EB" w:rsidRPr="001744DC" w:rsidRDefault="001A67EB" w:rsidP="00C011F3">
      <w:pPr>
        <w:pStyle w:val="a4"/>
        <w:spacing w:after="0" w:line="240" w:lineRule="auto"/>
        <w:ind w:left="57" w:firstLine="652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Правительственного часа «О мерах, принимаемых Правительством И</w:t>
      </w:r>
      <w:r w:rsidRPr="001744DC">
        <w:rPr>
          <w:rFonts w:ascii="Times New Roman" w:hAnsi="Times New Roman" w:cs="Times New Roman"/>
          <w:sz w:val="28"/>
          <w:szCs w:val="28"/>
        </w:rPr>
        <w:t>р</w:t>
      </w:r>
      <w:r w:rsidRPr="001744DC">
        <w:rPr>
          <w:rFonts w:ascii="Times New Roman" w:hAnsi="Times New Roman" w:cs="Times New Roman"/>
          <w:sz w:val="28"/>
          <w:szCs w:val="28"/>
        </w:rPr>
        <w:t>кутской области, по развитию дорожного хозяйства и сетей искусственных сооружений. Проблемы и пути решения», подготовлен проект постановл</w:t>
      </w:r>
      <w:r w:rsidRPr="001744DC">
        <w:rPr>
          <w:rFonts w:ascii="Times New Roman" w:hAnsi="Times New Roman" w:cs="Times New Roman"/>
          <w:sz w:val="28"/>
          <w:szCs w:val="28"/>
        </w:rPr>
        <w:t>е</w:t>
      </w:r>
      <w:r w:rsidRPr="001744DC">
        <w:rPr>
          <w:rFonts w:ascii="Times New Roman" w:hAnsi="Times New Roman" w:cs="Times New Roman"/>
          <w:sz w:val="28"/>
          <w:szCs w:val="28"/>
        </w:rPr>
        <w:t>ния с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рекомендациями Правительству Иркутской области</w:t>
      </w:r>
      <w:r w:rsidR="00BF642C">
        <w:rPr>
          <w:rFonts w:ascii="Times New Roman" w:hAnsi="Times New Roman" w:cs="Times New Roman"/>
          <w:sz w:val="28"/>
          <w:szCs w:val="28"/>
        </w:rPr>
        <w:t>;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EB" w:rsidRPr="001744DC" w:rsidRDefault="001A67EB" w:rsidP="00C011F3">
      <w:pPr>
        <w:pStyle w:val="a4"/>
        <w:spacing w:after="0" w:line="240" w:lineRule="auto"/>
        <w:ind w:left="57" w:firstLine="652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Муниципального часа «Обеспечение органами государственной власти Иркутской области и органами местного самоуправления Иркутской области доступа социально ориентированных некоммерческих организаций, ос</w:t>
      </w:r>
      <w:r w:rsidRPr="001744DC">
        <w:rPr>
          <w:rFonts w:ascii="Times New Roman" w:hAnsi="Times New Roman" w:cs="Times New Roman"/>
          <w:sz w:val="28"/>
          <w:szCs w:val="28"/>
        </w:rPr>
        <w:t>у</w:t>
      </w:r>
      <w:r w:rsidRPr="001744DC">
        <w:rPr>
          <w:rFonts w:ascii="Times New Roman" w:hAnsi="Times New Roman" w:cs="Times New Roman"/>
          <w:sz w:val="28"/>
          <w:szCs w:val="28"/>
        </w:rPr>
        <w:t>ществляющих деятельность в социальной сфере, к бюджетным средствам, выделяемым на предоставление социальных услуг».</w:t>
      </w:r>
    </w:p>
    <w:p w:rsidR="001A67EB" w:rsidRPr="001744DC" w:rsidRDefault="001A67EB" w:rsidP="00C011F3">
      <w:pPr>
        <w:pStyle w:val="a4"/>
        <w:spacing w:after="0" w:line="240" w:lineRule="auto"/>
        <w:ind w:left="57" w:firstLine="652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Сотрудниками правового управления подготовлена законодательная инициатива Законодательного Собрания Иркутской области по внесению в Государственную Думу Федерального Собрания Российской Федерации проекта федерального закона «О внесении изменений в часть первую Нал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Pr="001744DC">
        <w:rPr>
          <w:rFonts w:ascii="Times New Roman" w:hAnsi="Times New Roman" w:cs="Times New Roman"/>
          <w:sz w:val="28"/>
          <w:szCs w:val="28"/>
        </w:rPr>
        <w:t>гового кодекса Российской Федерации» (в части исполнения обязанности по перечислению налога или сбора)</w:t>
      </w:r>
      <w:r w:rsidR="00BF642C">
        <w:rPr>
          <w:rFonts w:ascii="Times New Roman" w:hAnsi="Times New Roman" w:cs="Times New Roman"/>
          <w:sz w:val="28"/>
          <w:szCs w:val="28"/>
        </w:rPr>
        <w:t>.</w:t>
      </w:r>
    </w:p>
    <w:p w:rsidR="00BA66D3" w:rsidRPr="001744DC" w:rsidRDefault="00BA66D3" w:rsidP="002D72E9">
      <w:pPr>
        <w:pStyle w:val="3"/>
        <w:ind w:firstLine="652"/>
      </w:pPr>
      <w:bookmarkStart w:id="32" w:name="_Toc384633541"/>
      <w:bookmarkStart w:id="33" w:name="_Toc511295183"/>
      <w:r w:rsidRPr="001744DC">
        <w:t>Информационно-аналитическое обеспечение законодательной и контрольной деятельности</w:t>
      </w:r>
      <w:bookmarkEnd w:id="32"/>
      <w:bookmarkEnd w:id="33"/>
    </w:p>
    <w:p w:rsidR="00B0731C" w:rsidRPr="001744DC" w:rsidRDefault="00B0731C" w:rsidP="002D72E9">
      <w:pPr>
        <w:ind w:firstLine="709"/>
      </w:pPr>
      <w:r w:rsidRPr="001744DC">
        <w:t>С целью информационно</w:t>
      </w:r>
      <w:r w:rsidR="00BF642C">
        <w:t>-</w:t>
      </w:r>
      <w:r w:rsidRPr="001744DC">
        <w:t>аналитического обеспечения руководства З</w:t>
      </w:r>
      <w:r w:rsidRPr="001744DC">
        <w:t>а</w:t>
      </w:r>
      <w:r w:rsidRPr="001744DC">
        <w:t>конодательного Собрания Иркутской области, постоянных комитетов и п</w:t>
      </w:r>
      <w:r w:rsidRPr="001744DC">
        <w:t>о</w:t>
      </w:r>
      <w:r w:rsidRPr="001744DC">
        <w:t>стоянных комиссий, депутатов Законодательного Собрания Иркутской обл</w:t>
      </w:r>
      <w:r w:rsidRPr="001744DC">
        <w:t>а</w:t>
      </w:r>
      <w:r w:rsidRPr="001744DC">
        <w:t>сти в течение отчетного периода отделом велась работа в соответствии с з</w:t>
      </w:r>
      <w:r w:rsidRPr="001744DC">
        <w:t>а</w:t>
      </w:r>
      <w:r w:rsidRPr="001744DC">
        <w:t xml:space="preserve">явками, поступающими от депутатов Законодательного Собрания Иркутской области, поручениями руководства Законодательного Собрания Иркутской области, поручениями руководителя аппарата Законодательного Собрания Иркутской области. </w:t>
      </w:r>
    </w:p>
    <w:p w:rsidR="00B0731C" w:rsidRPr="001744DC" w:rsidRDefault="00B0731C" w:rsidP="002D72E9">
      <w:pPr>
        <w:ind w:firstLine="709"/>
      </w:pPr>
      <w:r w:rsidRPr="001744DC">
        <w:t>В рамках обеспечения участия руководства и депутатов Законодател</w:t>
      </w:r>
      <w:r w:rsidRPr="001744DC">
        <w:t>ь</w:t>
      </w:r>
      <w:r w:rsidRPr="001744DC">
        <w:t>ного Собрания Иркутской области в отдельных мероприятиях готовились информационно</w:t>
      </w:r>
      <w:r w:rsidR="00BF642C">
        <w:t>-</w:t>
      </w:r>
      <w:r w:rsidRPr="001744DC">
        <w:t>аналитические и справочные материалы по следующим о</w:t>
      </w:r>
      <w:r w:rsidRPr="001744DC">
        <w:t>с</w:t>
      </w:r>
      <w:r w:rsidRPr="001744DC">
        <w:t>новным направлениям:</w:t>
      </w:r>
    </w:p>
    <w:p w:rsidR="00B0731C" w:rsidRPr="00BF642C" w:rsidRDefault="00B0731C" w:rsidP="00BF642C">
      <w:pPr>
        <w:pStyle w:val="a4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642C">
        <w:rPr>
          <w:rFonts w:ascii="Times New Roman" w:hAnsi="Times New Roman" w:cs="Times New Roman"/>
          <w:sz w:val="28"/>
          <w:szCs w:val="28"/>
        </w:rPr>
        <w:t>информационные справки о предприятиях, организациях, учрежд</w:t>
      </w:r>
      <w:r w:rsidRPr="00BF642C">
        <w:rPr>
          <w:rFonts w:ascii="Times New Roman" w:hAnsi="Times New Roman" w:cs="Times New Roman"/>
          <w:sz w:val="28"/>
          <w:szCs w:val="28"/>
        </w:rPr>
        <w:t>е</w:t>
      </w:r>
      <w:r w:rsidRPr="00BF642C">
        <w:rPr>
          <w:rFonts w:ascii="Times New Roman" w:hAnsi="Times New Roman" w:cs="Times New Roman"/>
          <w:sz w:val="28"/>
          <w:szCs w:val="28"/>
        </w:rPr>
        <w:t>ниях региона, в частности: о деятельности гериатрической службы в Ирку</w:t>
      </w:r>
      <w:r w:rsidRPr="00BF642C">
        <w:rPr>
          <w:rFonts w:ascii="Times New Roman" w:hAnsi="Times New Roman" w:cs="Times New Roman"/>
          <w:sz w:val="28"/>
          <w:szCs w:val="28"/>
        </w:rPr>
        <w:t>т</w:t>
      </w:r>
      <w:r w:rsidRPr="00BF642C">
        <w:rPr>
          <w:rFonts w:ascii="Times New Roman" w:hAnsi="Times New Roman" w:cs="Times New Roman"/>
          <w:sz w:val="28"/>
          <w:szCs w:val="28"/>
        </w:rPr>
        <w:t xml:space="preserve">ской области, о работе коллегии прокуратуры Иркутской области, о проекте реализации концепции </w:t>
      </w:r>
      <w:r w:rsidR="00BF642C">
        <w:rPr>
          <w:rFonts w:ascii="Times New Roman" w:hAnsi="Times New Roman" w:cs="Times New Roman"/>
          <w:sz w:val="28"/>
          <w:szCs w:val="28"/>
        </w:rPr>
        <w:t>И</w:t>
      </w:r>
      <w:r w:rsidRPr="00BF642C">
        <w:rPr>
          <w:rFonts w:ascii="Times New Roman" w:hAnsi="Times New Roman" w:cs="Times New Roman"/>
          <w:sz w:val="28"/>
          <w:szCs w:val="28"/>
        </w:rPr>
        <w:t>ркутской агломерации и строительстве транспор</w:t>
      </w:r>
      <w:r w:rsidRPr="00BF642C">
        <w:rPr>
          <w:rFonts w:ascii="Times New Roman" w:hAnsi="Times New Roman" w:cs="Times New Roman"/>
          <w:sz w:val="28"/>
          <w:szCs w:val="28"/>
        </w:rPr>
        <w:t>т</w:t>
      </w:r>
      <w:r w:rsidRPr="00BF642C">
        <w:rPr>
          <w:rFonts w:ascii="Times New Roman" w:hAnsi="Times New Roman" w:cs="Times New Roman"/>
          <w:sz w:val="28"/>
          <w:szCs w:val="28"/>
        </w:rPr>
        <w:t xml:space="preserve">ной скоростной магистрали Иркутск – Ангарск – </w:t>
      </w:r>
      <w:proofErr w:type="spellStart"/>
      <w:r w:rsidRPr="00BF642C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BF642C">
        <w:rPr>
          <w:rFonts w:ascii="Times New Roman" w:hAnsi="Times New Roman" w:cs="Times New Roman"/>
          <w:sz w:val="28"/>
          <w:szCs w:val="28"/>
        </w:rPr>
        <w:t>, о Всероссийском совете местного самоуправления (ВСМС), о Национальном Собрании Арм</w:t>
      </w:r>
      <w:r w:rsidRPr="00BF642C">
        <w:rPr>
          <w:rFonts w:ascii="Times New Roman" w:hAnsi="Times New Roman" w:cs="Times New Roman"/>
          <w:sz w:val="28"/>
          <w:szCs w:val="28"/>
        </w:rPr>
        <w:t>е</w:t>
      </w:r>
      <w:r w:rsidRPr="00BF642C">
        <w:rPr>
          <w:rFonts w:ascii="Times New Roman" w:hAnsi="Times New Roman" w:cs="Times New Roman"/>
          <w:sz w:val="28"/>
          <w:szCs w:val="28"/>
        </w:rPr>
        <w:t>нии, о социальных объектах г. Усоль</w:t>
      </w:r>
      <w:r w:rsidR="00BF642C">
        <w:rPr>
          <w:rFonts w:ascii="Times New Roman" w:hAnsi="Times New Roman" w:cs="Times New Roman"/>
          <w:sz w:val="28"/>
          <w:szCs w:val="28"/>
        </w:rPr>
        <w:t>е</w:t>
      </w:r>
      <w:r w:rsidRPr="00BF642C">
        <w:rPr>
          <w:rFonts w:ascii="Times New Roman" w:hAnsi="Times New Roman" w:cs="Times New Roman"/>
          <w:sz w:val="28"/>
          <w:szCs w:val="28"/>
        </w:rPr>
        <w:t>-Сибирско</w:t>
      </w:r>
      <w:r w:rsidR="00BF642C">
        <w:rPr>
          <w:rFonts w:ascii="Times New Roman" w:hAnsi="Times New Roman" w:cs="Times New Roman"/>
          <w:sz w:val="28"/>
          <w:szCs w:val="28"/>
        </w:rPr>
        <w:t>е</w:t>
      </w:r>
      <w:r w:rsidRPr="00BF642C">
        <w:rPr>
          <w:rFonts w:ascii="Times New Roman" w:hAnsi="Times New Roman" w:cs="Times New Roman"/>
          <w:sz w:val="28"/>
          <w:szCs w:val="28"/>
        </w:rPr>
        <w:t>, включенных в госпр</w:t>
      </w:r>
      <w:r w:rsidRPr="00BF642C">
        <w:rPr>
          <w:rFonts w:ascii="Times New Roman" w:hAnsi="Times New Roman" w:cs="Times New Roman"/>
          <w:sz w:val="28"/>
          <w:szCs w:val="28"/>
        </w:rPr>
        <w:t>о</w:t>
      </w:r>
      <w:r w:rsidRPr="00BF642C">
        <w:rPr>
          <w:rFonts w:ascii="Times New Roman" w:hAnsi="Times New Roman" w:cs="Times New Roman"/>
          <w:sz w:val="28"/>
          <w:szCs w:val="28"/>
        </w:rPr>
        <w:t>граммы Иркутской области в 2016</w:t>
      </w:r>
      <w:r w:rsidR="004A7529" w:rsidRPr="00BF642C">
        <w:rPr>
          <w:rFonts w:ascii="Times New Roman" w:hAnsi="Times New Roman" w:cs="Times New Roman"/>
          <w:sz w:val="28"/>
          <w:szCs w:val="28"/>
        </w:rPr>
        <w:t xml:space="preserve"> – </w:t>
      </w:r>
      <w:r w:rsidRPr="00BF642C">
        <w:rPr>
          <w:rFonts w:ascii="Times New Roman" w:hAnsi="Times New Roman" w:cs="Times New Roman"/>
          <w:sz w:val="28"/>
          <w:szCs w:val="28"/>
        </w:rPr>
        <w:t>2017 гг.</w:t>
      </w:r>
      <w:r w:rsidR="00BF642C">
        <w:rPr>
          <w:rFonts w:ascii="Times New Roman" w:hAnsi="Times New Roman" w:cs="Times New Roman"/>
          <w:sz w:val="28"/>
          <w:szCs w:val="28"/>
        </w:rPr>
        <w:t>,</w:t>
      </w:r>
      <w:r w:rsidRPr="00BF642C">
        <w:rPr>
          <w:rFonts w:ascii="Times New Roman" w:hAnsi="Times New Roman" w:cs="Times New Roman"/>
          <w:sz w:val="28"/>
          <w:szCs w:val="28"/>
        </w:rPr>
        <w:t xml:space="preserve"> о Межрегиональной ассоци</w:t>
      </w:r>
      <w:r w:rsidRPr="00BF642C">
        <w:rPr>
          <w:rFonts w:ascii="Times New Roman" w:hAnsi="Times New Roman" w:cs="Times New Roman"/>
          <w:sz w:val="28"/>
          <w:szCs w:val="28"/>
        </w:rPr>
        <w:t>а</w:t>
      </w:r>
      <w:r w:rsidRPr="00BF642C">
        <w:rPr>
          <w:rFonts w:ascii="Times New Roman" w:hAnsi="Times New Roman" w:cs="Times New Roman"/>
          <w:sz w:val="28"/>
          <w:szCs w:val="28"/>
        </w:rPr>
        <w:t>ции «Сибирское соглашение»</w:t>
      </w:r>
      <w:r w:rsidR="00BF642C">
        <w:rPr>
          <w:rFonts w:ascii="Times New Roman" w:hAnsi="Times New Roman" w:cs="Times New Roman"/>
          <w:sz w:val="28"/>
          <w:szCs w:val="28"/>
        </w:rPr>
        <w:t>,</w:t>
      </w:r>
      <w:r w:rsidRPr="00BF642C">
        <w:rPr>
          <w:rFonts w:ascii="Times New Roman" w:hAnsi="Times New Roman" w:cs="Times New Roman"/>
          <w:sz w:val="28"/>
          <w:szCs w:val="28"/>
        </w:rPr>
        <w:t xml:space="preserve"> об Ассамблее народов России и Молодежной Ассамблее народов России «МЫ – РОССИЯНЕ»</w:t>
      </w:r>
      <w:r w:rsidR="00BF642C">
        <w:rPr>
          <w:rFonts w:ascii="Times New Roman" w:hAnsi="Times New Roman" w:cs="Times New Roman"/>
          <w:sz w:val="28"/>
          <w:szCs w:val="28"/>
        </w:rPr>
        <w:t>,</w:t>
      </w:r>
      <w:r w:rsidRPr="00BF642C">
        <w:rPr>
          <w:rFonts w:ascii="Times New Roman" w:hAnsi="Times New Roman" w:cs="Times New Roman"/>
          <w:sz w:val="28"/>
          <w:szCs w:val="28"/>
        </w:rPr>
        <w:t xml:space="preserve"> о Союзе некоммерческих организаций России и др.;</w:t>
      </w:r>
    </w:p>
    <w:p w:rsidR="00B0731C" w:rsidRPr="00BF642C" w:rsidRDefault="00B0731C" w:rsidP="00BF642C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642C">
        <w:rPr>
          <w:rFonts w:ascii="Times New Roman" w:hAnsi="Times New Roman" w:cs="Times New Roman"/>
          <w:sz w:val="28"/>
          <w:szCs w:val="28"/>
        </w:rPr>
        <w:lastRenderedPageBreak/>
        <w:t xml:space="preserve"> информационно</w:t>
      </w:r>
      <w:r w:rsidR="00BF642C">
        <w:rPr>
          <w:rFonts w:ascii="Times New Roman" w:hAnsi="Times New Roman" w:cs="Times New Roman"/>
          <w:sz w:val="28"/>
          <w:szCs w:val="28"/>
        </w:rPr>
        <w:t>-</w:t>
      </w:r>
      <w:r w:rsidRPr="00BF642C">
        <w:rPr>
          <w:rFonts w:ascii="Times New Roman" w:hAnsi="Times New Roman" w:cs="Times New Roman"/>
          <w:sz w:val="28"/>
          <w:szCs w:val="28"/>
        </w:rPr>
        <w:t>аналитические материалы к различным меропри</w:t>
      </w:r>
      <w:r w:rsidRPr="00BF642C">
        <w:rPr>
          <w:rFonts w:ascii="Times New Roman" w:hAnsi="Times New Roman" w:cs="Times New Roman"/>
          <w:sz w:val="28"/>
          <w:szCs w:val="28"/>
        </w:rPr>
        <w:t>я</w:t>
      </w:r>
      <w:r w:rsidRPr="00BF642C">
        <w:rPr>
          <w:rFonts w:ascii="Times New Roman" w:hAnsi="Times New Roman" w:cs="Times New Roman"/>
          <w:sz w:val="28"/>
          <w:szCs w:val="28"/>
        </w:rPr>
        <w:t>тиям, в том числе: «О мерах социальной поддержки многодетных семей в Иркутской области</w:t>
      </w:r>
      <w:r w:rsidR="004A7529" w:rsidRPr="00BF642C">
        <w:rPr>
          <w:rFonts w:ascii="Times New Roman" w:hAnsi="Times New Roman" w:cs="Times New Roman"/>
          <w:sz w:val="28"/>
          <w:szCs w:val="28"/>
        </w:rPr>
        <w:t>»</w:t>
      </w:r>
      <w:r w:rsidRPr="00BF642C">
        <w:rPr>
          <w:rFonts w:ascii="Times New Roman" w:hAnsi="Times New Roman" w:cs="Times New Roman"/>
          <w:sz w:val="28"/>
          <w:szCs w:val="28"/>
        </w:rPr>
        <w:t>; «О состоянии преступности в молодежной среде по итогам 2017 года и проводимой профилактической работе с молодежью»; «Семья в Иркутской области»; «Качество жизни населения Иркутской обл</w:t>
      </w:r>
      <w:r w:rsidRPr="00BF642C">
        <w:rPr>
          <w:rFonts w:ascii="Times New Roman" w:hAnsi="Times New Roman" w:cs="Times New Roman"/>
          <w:sz w:val="28"/>
          <w:szCs w:val="28"/>
        </w:rPr>
        <w:t>а</w:t>
      </w:r>
      <w:r w:rsidRPr="00BF642C">
        <w:rPr>
          <w:rFonts w:ascii="Times New Roman" w:hAnsi="Times New Roman" w:cs="Times New Roman"/>
          <w:sz w:val="28"/>
          <w:szCs w:val="28"/>
        </w:rPr>
        <w:t>сти»; «Инвестиции в Иркутской области»; «Эпидемия ВИЧ в России»; «Об обеспечении права осужденных, отбывающих наказание в виде лишения св</w:t>
      </w:r>
      <w:r w:rsidRPr="00BF642C">
        <w:rPr>
          <w:rFonts w:ascii="Times New Roman" w:hAnsi="Times New Roman" w:cs="Times New Roman"/>
          <w:sz w:val="28"/>
          <w:szCs w:val="28"/>
        </w:rPr>
        <w:t>о</w:t>
      </w:r>
      <w:r w:rsidRPr="00BF642C">
        <w:rPr>
          <w:rFonts w:ascii="Times New Roman" w:hAnsi="Times New Roman" w:cs="Times New Roman"/>
          <w:sz w:val="28"/>
          <w:szCs w:val="28"/>
        </w:rPr>
        <w:t>боды в исправительных учреждениях, находящихся на территории Ирку</w:t>
      </w:r>
      <w:r w:rsidRPr="00BF642C">
        <w:rPr>
          <w:rFonts w:ascii="Times New Roman" w:hAnsi="Times New Roman" w:cs="Times New Roman"/>
          <w:sz w:val="28"/>
          <w:szCs w:val="28"/>
        </w:rPr>
        <w:t>т</w:t>
      </w:r>
      <w:r w:rsidRPr="00BF642C">
        <w:rPr>
          <w:rFonts w:ascii="Times New Roman" w:hAnsi="Times New Roman" w:cs="Times New Roman"/>
          <w:sz w:val="28"/>
          <w:szCs w:val="28"/>
        </w:rPr>
        <w:t>ской области, на свободу совести и вероисповедания»; «Об исполнении Ук</w:t>
      </w:r>
      <w:r w:rsidRPr="00BF642C">
        <w:rPr>
          <w:rFonts w:ascii="Times New Roman" w:hAnsi="Times New Roman" w:cs="Times New Roman"/>
          <w:sz w:val="28"/>
          <w:szCs w:val="28"/>
        </w:rPr>
        <w:t>а</w:t>
      </w:r>
      <w:r w:rsidRPr="00BF642C">
        <w:rPr>
          <w:rFonts w:ascii="Times New Roman" w:hAnsi="Times New Roman" w:cs="Times New Roman"/>
          <w:sz w:val="28"/>
          <w:szCs w:val="28"/>
        </w:rPr>
        <w:t xml:space="preserve">за Президента </w:t>
      </w:r>
      <w:r w:rsidR="009B2B87" w:rsidRPr="009B2B8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F642C">
        <w:rPr>
          <w:rFonts w:ascii="Times New Roman" w:hAnsi="Times New Roman" w:cs="Times New Roman"/>
          <w:sz w:val="28"/>
          <w:szCs w:val="28"/>
        </w:rPr>
        <w:t xml:space="preserve"> от 7 мая 2012 года № 599 «О мерах по реализации государственной политики в области образования и науки» в ч</w:t>
      </w:r>
      <w:r w:rsidRPr="00BF642C">
        <w:rPr>
          <w:rFonts w:ascii="Times New Roman" w:hAnsi="Times New Roman" w:cs="Times New Roman"/>
          <w:sz w:val="28"/>
          <w:szCs w:val="28"/>
        </w:rPr>
        <w:t>а</w:t>
      </w:r>
      <w:r w:rsidRPr="00BF642C">
        <w:rPr>
          <w:rFonts w:ascii="Times New Roman" w:hAnsi="Times New Roman" w:cs="Times New Roman"/>
          <w:sz w:val="28"/>
          <w:szCs w:val="28"/>
        </w:rPr>
        <w:t>сти предоставления дополнительного образования детям в возрасте</w:t>
      </w:r>
      <w:r w:rsidR="00C55498" w:rsidRPr="00BF642C">
        <w:rPr>
          <w:rFonts w:ascii="Times New Roman" w:hAnsi="Times New Roman" w:cs="Times New Roman"/>
          <w:sz w:val="28"/>
          <w:szCs w:val="28"/>
        </w:rPr>
        <w:t xml:space="preserve"> </w:t>
      </w:r>
      <w:r w:rsidRPr="00BF642C">
        <w:rPr>
          <w:rFonts w:ascii="Times New Roman" w:hAnsi="Times New Roman" w:cs="Times New Roman"/>
          <w:sz w:val="28"/>
          <w:szCs w:val="28"/>
        </w:rPr>
        <w:t>от 5 до 18 лет, в том числе за счет бюджетных ассигнований</w:t>
      </w:r>
      <w:r w:rsidR="00C55498" w:rsidRPr="00BF642C">
        <w:rPr>
          <w:rFonts w:ascii="Times New Roman" w:hAnsi="Times New Roman" w:cs="Times New Roman"/>
          <w:sz w:val="28"/>
          <w:szCs w:val="28"/>
        </w:rPr>
        <w:t xml:space="preserve"> </w:t>
      </w:r>
      <w:r w:rsidRPr="00BF642C">
        <w:rPr>
          <w:rFonts w:ascii="Times New Roman" w:hAnsi="Times New Roman" w:cs="Times New Roman"/>
          <w:sz w:val="28"/>
          <w:szCs w:val="28"/>
        </w:rPr>
        <w:t>федерального бюджета;</w:t>
      </w:r>
      <w:r w:rsidR="00C55498" w:rsidRPr="00BF642C">
        <w:rPr>
          <w:rFonts w:ascii="Times New Roman" w:hAnsi="Times New Roman" w:cs="Times New Roman"/>
          <w:sz w:val="28"/>
          <w:szCs w:val="28"/>
        </w:rPr>
        <w:t xml:space="preserve"> </w:t>
      </w:r>
      <w:r w:rsidRPr="00BF642C">
        <w:rPr>
          <w:rFonts w:ascii="Times New Roman" w:hAnsi="Times New Roman" w:cs="Times New Roman"/>
          <w:sz w:val="28"/>
          <w:szCs w:val="28"/>
        </w:rPr>
        <w:t>«О ходе реализации мероприятий, направленных на развитие и укрепление м</w:t>
      </w:r>
      <w:r w:rsidRPr="00BF642C">
        <w:rPr>
          <w:rFonts w:ascii="Times New Roman" w:hAnsi="Times New Roman" w:cs="Times New Roman"/>
          <w:sz w:val="28"/>
          <w:szCs w:val="28"/>
        </w:rPr>
        <w:t>а</w:t>
      </w:r>
      <w:r w:rsidRPr="00BF642C">
        <w:rPr>
          <w:rFonts w:ascii="Times New Roman" w:hAnsi="Times New Roman" w:cs="Times New Roman"/>
          <w:sz w:val="28"/>
          <w:szCs w:val="28"/>
        </w:rPr>
        <w:t>териально-технической базы муниципальных домов культуры»; «Агропр</w:t>
      </w:r>
      <w:r w:rsidRPr="00BF642C">
        <w:rPr>
          <w:rFonts w:ascii="Times New Roman" w:hAnsi="Times New Roman" w:cs="Times New Roman"/>
          <w:sz w:val="28"/>
          <w:szCs w:val="28"/>
        </w:rPr>
        <w:t>о</w:t>
      </w:r>
      <w:r w:rsidRPr="00BF642C">
        <w:rPr>
          <w:rFonts w:ascii="Times New Roman" w:hAnsi="Times New Roman" w:cs="Times New Roman"/>
          <w:sz w:val="28"/>
          <w:szCs w:val="28"/>
        </w:rPr>
        <w:t xml:space="preserve">мышленный комплекс Иркутской области в 2017 г.»; «Практика </w:t>
      </w:r>
      <w:proofErr w:type="spellStart"/>
      <w:r w:rsidRPr="00BF642C">
        <w:rPr>
          <w:rFonts w:ascii="Times New Roman" w:hAnsi="Times New Roman" w:cs="Times New Roman"/>
          <w:sz w:val="28"/>
          <w:szCs w:val="28"/>
        </w:rPr>
        <w:t>правоприм</w:t>
      </w:r>
      <w:r w:rsidRPr="00BF642C">
        <w:rPr>
          <w:rFonts w:ascii="Times New Roman" w:hAnsi="Times New Roman" w:cs="Times New Roman"/>
          <w:sz w:val="28"/>
          <w:szCs w:val="28"/>
        </w:rPr>
        <w:t>е</w:t>
      </w:r>
      <w:r w:rsidRPr="00BF642C">
        <w:rPr>
          <w:rFonts w:ascii="Times New Roman" w:hAnsi="Times New Roman" w:cs="Times New Roman"/>
          <w:sz w:val="28"/>
          <w:szCs w:val="28"/>
        </w:rPr>
        <w:t>нения</w:t>
      </w:r>
      <w:proofErr w:type="spellEnd"/>
      <w:r w:rsidRPr="00BF642C">
        <w:rPr>
          <w:rFonts w:ascii="Times New Roman" w:hAnsi="Times New Roman" w:cs="Times New Roman"/>
          <w:sz w:val="28"/>
          <w:szCs w:val="28"/>
        </w:rPr>
        <w:t xml:space="preserve"> законов субъектов Российской Федерации о приемной семье для гра</w:t>
      </w:r>
      <w:r w:rsidRPr="00BF642C">
        <w:rPr>
          <w:rFonts w:ascii="Times New Roman" w:hAnsi="Times New Roman" w:cs="Times New Roman"/>
          <w:sz w:val="28"/>
          <w:szCs w:val="28"/>
        </w:rPr>
        <w:t>ж</w:t>
      </w:r>
      <w:r w:rsidRPr="00BF642C">
        <w:rPr>
          <w:rFonts w:ascii="Times New Roman" w:hAnsi="Times New Roman" w:cs="Times New Roman"/>
          <w:sz w:val="28"/>
          <w:szCs w:val="28"/>
        </w:rPr>
        <w:t>дан пожилого возраста и инвалидов по информации СМИ» и др.</w:t>
      </w:r>
    </w:p>
    <w:p w:rsidR="00B0731C" w:rsidRPr="001744DC" w:rsidRDefault="00B0731C" w:rsidP="002D72E9">
      <w:pPr>
        <w:ind w:firstLine="708"/>
        <w:rPr>
          <w:sz w:val="20"/>
        </w:rPr>
      </w:pPr>
      <w:r w:rsidRPr="001744DC">
        <w:t>В соответствии с отдельным планом подготовлены информационно-аналитические материалы для формирования пакета документов участникам Конгресса национальных и общественных организаций Иркутской области (далее – Конгресс), тексты и презентации к докладам председателя Законод</w:t>
      </w:r>
      <w:r w:rsidRPr="001744DC">
        <w:t>а</w:t>
      </w:r>
      <w:r w:rsidRPr="001744DC">
        <w:t xml:space="preserve">тельного Собрания Иркутской области С.Ф. </w:t>
      </w:r>
      <w:proofErr w:type="spellStart"/>
      <w:r w:rsidRPr="001744DC">
        <w:t>Брилки</w:t>
      </w:r>
      <w:proofErr w:type="spellEnd"/>
      <w:r w:rsidRPr="001744DC">
        <w:t xml:space="preserve"> и заместителя председ</w:t>
      </w:r>
      <w:r w:rsidRPr="001744DC">
        <w:t>а</w:t>
      </w:r>
      <w:r w:rsidRPr="001744DC">
        <w:t>теля Законодательного Собрания, председателя комитета по бюджету, цен</w:t>
      </w:r>
      <w:r w:rsidRPr="001744DC">
        <w:t>о</w:t>
      </w:r>
      <w:r w:rsidRPr="001744DC">
        <w:t xml:space="preserve">образованию, финансово-экономическому и налоговому законодательству </w:t>
      </w:r>
      <w:r w:rsidRPr="001744DC">
        <w:br/>
        <w:t xml:space="preserve">Н.И. </w:t>
      </w:r>
      <w:proofErr w:type="spellStart"/>
      <w:r w:rsidRPr="001744DC">
        <w:t>Дикусаровой</w:t>
      </w:r>
      <w:proofErr w:type="spellEnd"/>
      <w:r w:rsidRPr="001744DC">
        <w:t xml:space="preserve"> на итоговом заседании Конгресса 5 марта 2018 года. </w:t>
      </w:r>
    </w:p>
    <w:p w:rsidR="00B0731C" w:rsidRPr="001744DC" w:rsidRDefault="00B0731C" w:rsidP="002D72E9">
      <w:pPr>
        <w:ind w:firstLine="708"/>
        <w:rPr>
          <w:bCs/>
        </w:rPr>
      </w:pPr>
      <w:r w:rsidRPr="001744DC">
        <w:rPr>
          <w:bCs/>
        </w:rPr>
        <w:t>Для формирования повестки Конгресса постоянно комплектовалась и обновлялась сводная, систематизированная информация по предложениям, поступающим от общественных организаций, национально-культурных об</w:t>
      </w:r>
      <w:r w:rsidRPr="001744DC">
        <w:rPr>
          <w:bCs/>
        </w:rPr>
        <w:t>ъ</w:t>
      </w:r>
      <w:r w:rsidRPr="001744DC">
        <w:rPr>
          <w:bCs/>
        </w:rPr>
        <w:t xml:space="preserve">единений, активных граждан – участников Конгресса (обработано более </w:t>
      </w:r>
      <w:r w:rsidR="00BF642C">
        <w:rPr>
          <w:bCs/>
        </w:rPr>
        <w:br/>
      </w:r>
      <w:r w:rsidRPr="001744DC">
        <w:rPr>
          <w:bCs/>
        </w:rPr>
        <w:t xml:space="preserve">450 предложений). </w:t>
      </w:r>
    </w:p>
    <w:p w:rsidR="00B0731C" w:rsidRPr="001744DC" w:rsidRDefault="00B0731C" w:rsidP="002D72E9">
      <w:pPr>
        <w:ind w:firstLine="708"/>
      </w:pPr>
      <w:r w:rsidRPr="001744DC">
        <w:t>Подготовлена информация и тексты выступлений председателя Зак</w:t>
      </w:r>
      <w:r w:rsidRPr="001744DC">
        <w:t>о</w:t>
      </w:r>
      <w:r w:rsidRPr="001744DC">
        <w:t xml:space="preserve">нодательного Собрания Иркутской области С.Ф. </w:t>
      </w:r>
      <w:proofErr w:type="spellStart"/>
      <w:r w:rsidRPr="001744DC">
        <w:t>Брилки</w:t>
      </w:r>
      <w:proofErr w:type="spellEnd"/>
      <w:r w:rsidRPr="001744DC">
        <w:t>: на расширенном з</w:t>
      </w:r>
      <w:r w:rsidRPr="001744DC">
        <w:t>а</w:t>
      </w:r>
      <w:r w:rsidRPr="001744DC">
        <w:t>седании коллегии ГУ МВД России по Иркутской области по итогам 2017 г</w:t>
      </w:r>
      <w:r w:rsidRPr="001744DC">
        <w:t>о</w:t>
      </w:r>
      <w:r w:rsidRPr="001744DC">
        <w:t xml:space="preserve">да; на расширенном заседании коллегии прокуратуры Иркутской области; на Форуме «Женщины </w:t>
      </w:r>
      <w:proofErr w:type="spellStart"/>
      <w:r w:rsidRPr="001744DC">
        <w:t>Приангарья</w:t>
      </w:r>
      <w:proofErr w:type="spellEnd"/>
      <w:r w:rsidRPr="001744DC">
        <w:t>: России важен каждый ребенок», состоя</w:t>
      </w:r>
      <w:r w:rsidRPr="001744DC">
        <w:t>в</w:t>
      </w:r>
      <w:r w:rsidRPr="001744DC">
        <w:t>шемся в г. Братске 2 марта 2018 года; на Форуме Сибирского федерального округа «Наставник», Форуме</w:t>
      </w:r>
      <w:r w:rsidR="00C55498" w:rsidRPr="001744DC">
        <w:t xml:space="preserve"> </w:t>
      </w:r>
      <w:r w:rsidRPr="001744DC">
        <w:t>межнационального единства, к встрече предс</w:t>
      </w:r>
      <w:r w:rsidRPr="001744DC">
        <w:t>е</w:t>
      </w:r>
      <w:r w:rsidRPr="001744DC">
        <w:t>дателя Законодательного Собрания Иркутской области с главами консул</w:t>
      </w:r>
      <w:r w:rsidRPr="001744DC">
        <w:t>ь</w:t>
      </w:r>
      <w:r w:rsidRPr="001744DC">
        <w:t>ских учреждений в г. Иркутске, к торжественной церемонии вручения Нац</w:t>
      </w:r>
      <w:r w:rsidRPr="001744DC">
        <w:t>и</w:t>
      </w:r>
      <w:r w:rsidRPr="001744DC">
        <w:t>ональной литературной премии имени В.Г. Распутина и др.</w:t>
      </w:r>
    </w:p>
    <w:p w:rsidR="00B0731C" w:rsidRPr="001744DC" w:rsidRDefault="00B0731C" w:rsidP="002D72E9">
      <w:pPr>
        <w:ind w:firstLine="709"/>
      </w:pPr>
      <w:r w:rsidRPr="001744DC">
        <w:t>Совместно с сотрудниками отдела по взаимодействию со средствами массовой информации управления информационной политики и аналитич</w:t>
      </w:r>
      <w:r w:rsidRPr="001744DC">
        <w:t>е</w:t>
      </w:r>
      <w:r w:rsidRPr="001744DC">
        <w:lastRenderedPageBreak/>
        <w:t xml:space="preserve">ской работы готовились материалы для размещения на официальном сайте Законодательного Собрания, а также для публикации в газете «Областная». </w:t>
      </w:r>
    </w:p>
    <w:p w:rsidR="00142529" w:rsidRDefault="00B0731C" w:rsidP="00B36DB7">
      <w:r w:rsidRPr="001744DC">
        <w:t>По поручению руководства Законодательного Собрания Иркутской о</w:t>
      </w:r>
      <w:r w:rsidRPr="001744DC">
        <w:t>б</w:t>
      </w:r>
      <w:r w:rsidRPr="001744DC">
        <w:t>ласти совместно с правовым управлением аппарата Законодательного Собр</w:t>
      </w:r>
      <w:r w:rsidRPr="001744DC">
        <w:t>а</w:t>
      </w:r>
      <w:r w:rsidRPr="001744DC">
        <w:t>ния подготовлены информационно-аналитические материалы для участия заместителя председателя</w:t>
      </w:r>
      <w:r w:rsidR="00C55498" w:rsidRPr="001744DC">
        <w:t xml:space="preserve"> </w:t>
      </w:r>
      <w:r w:rsidRPr="001744DC">
        <w:t xml:space="preserve">Законодательного Собрания Иркутской области, председателя комитета по законодательству о природопользовании, экологии и сельском хозяйстве К.Р. </w:t>
      </w:r>
      <w:proofErr w:type="spellStart"/>
      <w:r w:rsidRPr="001744DC">
        <w:t>Алдарова</w:t>
      </w:r>
      <w:proofErr w:type="spellEnd"/>
      <w:r w:rsidRPr="001744DC">
        <w:t xml:space="preserve"> в совместном заседании Совета при по</w:t>
      </w:r>
      <w:r w:rsidRPr="001744DC">
        <w:t>л</w:t>
      </w:r>
      <w:r w:rsidRPr="001744DC">
        <w:t>номочном представителе Президента Российской Федерации в Сибирском федеральном округе и Совета Межрегиональной ассоциации «Сибирское с</w:t>
      </w:r>
      <w:r w:rsidRPr="001744DC">
        <w:t>о</w:t>
      </w:r>
      <w:r w:rsidRPr="001744DC">
        <w:t>глашение» (МАСС)</w:t>
      </w:r>
      <w:r w:rsidR="00C55498" w:rsidRPr="001744DC">
        <w:t xml:space="preserve"> </w:t>
      </w:r>
      <w:r w:rsidRPr="001744DC">
        <w:t>2 марта</w:t>
      </w:r>
      <w:r w:rsidR="00C55498" w:rsidRPr="001744DC">
        <w:t xml:space="preserve"> </w:t>
      </w:r>
      <w:r w:rsidRPr="001744DC">
        <w:t>2018 года.</w:t>
      </w:r>
      <w:r w:rsidR="00C55498" w:rsidRPr="001744DC">
        <w:t xml:space="preserve"> </w:t>
      </w:r>
      <w:r w:rsidRPr="001744DC">
        <w:t>Также</w:t>
      </w:r>
      <w:r w:rsidR="00C55498" w:rsidRPr="001744DC">
        <w:t xml:space="preserve"> </w:t>
      </w:r>
      <w:r w:rsidRPr="001744DC">
        <w:t xml:space="preserve">по поручению К.Р. </w:t>
      </w:r>
      <w:proofErr w:type="spellStart"/>
      <w:r w:rsidRPr="001744DC">
        <w:t>Алдарова</w:t>
      </w:r>
      <w:proofErr w:type="spellEnd"/>
      <w:r w:rsidRPr="001744DC">
        <w:t xml:space="preserve"> подготовлена информация и тезисы приветственного слова</w:t>
      </w:r>
      <w:r w:rsidR="00C55498" w:rsidRPr="001744DC">
        <w:t xml:space="preserve"> </w:t>
      </w:r>
      <w:r w:rsidRPr="001744DC">
        <w:t>к празднованию 90-летия отделения ветеринарии Иркутского аграрного техникума, для уч</w:t>
      </w:r>
      <w:r w:rsidRPr="001744DC">
        <w:t>а</w:t>
      </w:r>
      <w:r w:rsidRPr="001744DC">
        <w:t xml:space="preserve">стия в памятном мероприятии в Иркутском </w:t>
      </w:r>
      <w:r w:rsidR="00B36DB7">
        <w:t>Государственном Аграрном Ун</w:t>
      </w:r>
      <w:r w:rsidR="00B36DB7">
        <w:t>и</w:t>
      </w:r>
      <w:r w:rsidR="00B36DB7">
        <w:t>верситете</w:t>
      </w:r>
      <w:r w:rsidR="00142529">
        <w:t xml:space="preserve">, посвященном годовщине со дня смерти А.А. </w:t>
      </w:r>
      <w:proofErr w:type="spellStart"/>
      <w:r w:rsidR="00142529">
        <w:t>Ежевского</w:t>
      </w:r>
      <w:proofErr w:type="spellEnd"/>
      <w:r w:rsidR="00142529">
        <w:t>, к праз</w:t>
      </w:r>
      <w:r w:rsidR="00142529">
        <w:t>д</w:t>
      </w:r>
      <w:r w:rsidR="00142529">
        <w:t xml:space="preserve">нованию </w:t>
      </w:r>
      <w:proofErr w:type="spellStart"/>
      <w:r w:rsidR="00142529">
        <w:t>Сагаалгана</w:t>
      </w:r>
      <w:proofErr w:type="spellEnd"/>
      <w:r w:rsidR="00142529">
        <w:t xml:space="preserve"> в муниципальных образованиях </w:t>
      </w:r>
      <w:proofErr w:type="spellStart"/>
      <w:r w:rsidR="00142529">
        <w:t>Усть-Ордынскошо</w:t>
      </w:r>
      <w:proofErr w:type="spellEnd"/>
      <w:r w:rsidR="00142529">
        <w:t xml:space="preserve"> Б</w:t>
      </w:r>
      <w:r w:rsidR="00142529">
        <w:t>у</w:t>
      </w:r>
      <w:r w:rsidR="00142529">
        <w:t>рятского округа.</w:t>
      </w:r>
    </w:p>
    <w:p w:rsidR="00B0731C" w:rsidRPr="001744DC" w:rsidRDefault="00142529" w:rsidP="00B36DB7">
      <w:r>
        <w:t>По заявке комитета по здравоохранению</w:t>
      </w:r>
      <w:r w:rsidR="00B36DB7">
        <w:t xml:space="preserve"> </w:t>
      </w:r>
      <w:r w:rsidR="00B0731C" w:rsidRPr="001744DC">
        <w:t xml:space="preserve"> и социальной защите подг</w:t>
      </w:r>
      <w:r w:rsidR="00B0731C" w:rsidRPr="001744DC">
        <w:t>о</w:t>
      </w:r>
      <w:r w:rsidR="00B0731C" w:rsidRPr="001744DC">
        <w:t xml:space="preserve">товлены тезисы для выступления председателя комитета А.Н. </w:t>
      </w:r>
      <w:proofErr w:type="spellStart"/>
      <w:r w:rsidR="00B0731C" w:rsidRPr="001744DC">
        <w:t>Лабыгина</w:t>
      </w:r>
      <w:proofErr w:type="spellEnd"/>
      <w:r w:rsidR="00B0731C" w:rsidRPr="001744DC">
        <w:t xml:space="preserve"> на расширенном заседании коллегии министерства социальной защиты, опеки и попечительства</w:t>
      </w:r>
      <w:r w:rsidR="00C55498" w:rsidRPr="001744DC">
        <w:t xml:space="preserve"> </w:t>
      </w:r>
      <w:r w:rsidR="00B0731C" w:rsidRPr="001744DC">
        <w:t>Иркутской области, расширенном заседании коллегии Управления Федеральной службы по надзору в сфере защиты прав потреб</w:t>
      </w:r>
      <w:r w:rsidR="00B0731C" w:rsidRPr="001744DC">
        <w:t>и</w:t>
      </w:r>
      <w:r w:rsidR="00B0731C" w:rsidRPr="001744DC">
        <w:t>телей и благополучия человека по Иркутской области, пленарном заседании Общественной палаты Иркутской области «Реализация в Иркутской области Государственной стратегии противодействия распространению ВИЧ-инфекции до 2020 года и дальнейшую перспективу»; на дискуссионной пл</w:t>
      </w:r>
      <w:r w:rsidR="00B0731C" w:rsidRPr="001744DC">
        <w:t>о</w:t>
      </w:r>
      <w:r w:rsidR="00B0731C" w:rsidRPr="001744DC">
        <w:t>щадке «Роль общественных организаций в реализации Национальной страт</w:t>
      </w:r>
      <w:r w:rsidR="00B0731C" w:rsidRPr="001744DC">
        <w:t>е</w:t>
      </w:r>
      <w:r w:rsidR="00B0731C" w:rsidRPr="001744DC">
        <w:t xml:space="preserve">гии действий в интересах детей на территории Иркутской области» в рамках конференции </w:t>
      </w:r>
      <w:r w:rsidR="00B36DB7">
        <w:t>м</w:t>
      </w:r>
      <w:r w:rsidR="00B0731C" w:rsidRPr="001744DC">
        <w:t>инистерства социальной защиты, опеки и попечительства И</w:t>
      </w:r>
      <w:r w:rsidR="00B0731C" w:rsidRPr="001744DC">
        <w:t>р</w:t>
      </w:r>
      <w:r w:rsidR="00B0731C" w:rsidRPr="001744DC">
        <w:t xml:space="preserve">кутской области и Общественной палаты Иркутской области. </w:t>
      </w:r>
    </w:p>
    <w:p w:rsidR="00B0731C" w:rsidRPr="001744DC" w:rsidRDefault="00B0731C" w:rsidP="002D72E9">
      <w:pPr>
        <w:ind w:firstLine="708"/>
        <w:rPr>
          <w:shd w:val="clear" w:color="auto" w:fill="FFFFFF"/>
        </w:rPr>
      </w:pPr>
      <w:r w:rsidRPr="001744DC">
        <w:t xml:space="preserve">По поручению заместителя председателя Законодательного Собрания, председателя комитета по бюджету, ценообразованию, финансово-экономическому и налоговому законодательству Н.И. </w:t>
      </w:r>
      <w:proofErr w:type="spellStart"/>
      <w:r w:rsidRPr="001744DC">
        <w:t>Дикусаровой</w:t>
      </w:r>
      <w:proofErr w:type="spellEnd"/>
      <w:r w:rsidRPr="001744DC">
        <w:t xml:space="preserve"> подг</w:t>
      </w:r>
      <w:r w:rsidRPr="001744DC">
        <w:t>о</w:t>
      </w:r>
      <w:r w:rsidRPr="001744DC">
        <w:t>товлена презентация и текст доклада по реализации проекта «Народные ин</w:t>
      </w:r>
      <w:r w:rsidRPr="001744DC">
        <w:t>и</w:t>
      </w:r>
      <w:r w:rsidRPr="001744DC">
        <w:t xml:space="preserve">циативы» для выступления на заседании </w:t>
      </w:r>
      <w:r w:rsidRPr="001744DC">
        <w:rPr>
          <w:shd w:val="clear" w:color="auto" w:fill="FFFFFF"/>
        </w:rPr>
        <w:t>межрегионального муниципального Форума ВСМС, состоявшемся в г. Иркутске в марте 2018 года.</w:t>
      </w:r>
    </w:p>
    <w:p w:rsidR="00B0731C" w:rsidRPr="001744DC" w:rsidRDefault="00B0731C" w:rsidP="002D72E9">
      <w:pPr>
        <w:ind w:firstLine="709"/>
      </w:pPr>
      <w:r w:rsidRPr="001744DC">
        <w:t>По заявке отдела государственной службы и кадров аппарата Законод</w:t>
      </w:r>
      <w:r w:rsidRPr="001744DC">
        <w:t>а</w:t>
      </w:r>
      <w:r w:rsidRPr="001744DC">
        <w:t xml:space="preserve">тельного Собрания Иркутской области была подготовлена информация о взаимодействии Законодательного Собрания с институтами гражданского общества, в частности, </w:t>
      </w:r>
      <w:r w:rsidR="00B36DB7">
        <w:t xml:space="preserve">о </w:t>
      </w:r>
      <w:r w:rsidRPr="001744DC">
        <w:t>количеств</w:t>
      </w:r>
      <w:r w:rsidR="00B36DB7">
        <w:t>е</w:t>
      </w:r>
      <w:r w:rsidRPr="001744DC">
        <w:t xml:space="preserve"> наиболее активно взаимодействующих в сфере противодействия коррупции общественных объединений и организ</w:t>
      </w:r>
      <w:r w:rsidRPr="001744DC">
        <w:t>а</w:t>
      </w:r>
      <w:r w:rsidRPr="001744DC">
        <w:t xml:space="preserve">ций, а также о количестве проведенных мероприятий антикоррупционной направленности в </w:t>
      </w:r>
      <w:r w:rsidR="004C0E05">
        <w:t>1-м</w:t>
      </w:r>
      <w:r w:rsidRPr="001744DC">
        <w:t xml:space="preserve"> квартале 2018 года.</w:t>
      </w:r>
    </w:p>
    <w:p w:rsidR="00B0731C" w:rsidRPr="001744DC" w:rsidRDefault="00B0731C" w:rsidP="002D72E9">
      <w:pPr>
        <w:spacing w:after="120"/>
        <w:ind w:firstLine="708"/>
      </w:pPr>
      <w:r w:rsidRPr="001744DC">
        <w:lastRenderedPageBreak/>
        <w:t>По поручению руководителя аппарата Законодательного Собрания И</w:t>
      </w:r>
      <w:r w:rsidRPr="001744DC">
        <w:t>р</w:t>
      </w:r>
      <w:r w:rsidRPr="001744DC">
        <w:t>кутской области Д.А. Авдеева подготовлены аналитические записки и и</w:t>
      </w:r>
      <w:r w:rsidRPr="001744DC">
        <w:t>н</w:t>
      </w:r>
      <w:r w:rsidRPr="001744DC">
        <w:t>формационные справки, в частности: «Анализ динамики показателей инв</w:t>
      </w:r>
      <w:r w:rsidRPr="001744DC">
        <w:t>е</w:t>
      </w:r>
      <w:r w:rsidRPr="001744DC">
        <w:t xml:space="preserve">стиционного развития Иркутской области»; «Психолого-социальный портрет жителя Сибири и </w:t>
      </w:r>
      <w:proofErr w:type="spellStart"/>
      <w:r w:rsidRPr="001744DC">
        <w:t>Приангарья</w:t>
      </w:r>
      <w:proofErr w:type="spellEnd"/>
      <w:r w:rsidRPr="001744DC">
        <w:t>»; «Ключевые темы и тезисы посланий През</w:t>
      </w:r>
      <w:r w:rsidRPr="001744DC">
        <w:t>и</w:t>
      </w:r>
      <w:r w:rsidRPr="001744DC">
        <w:t>дента России 2000 – 2016 гг.»; проанализирован свод наказов избирателей, исполнение наказов по объектам социальной инфраструктуры, проведен сбор аналитической информации по 98 показателям социально-экономического развития Иркутской области в динамике за период 2012 – 2017 годов; подг</w:t>
      </w:r>
      <w:r w:rsidRPr="001744DC">
        <w:t>о</w:t>
      </w:r>
      <w:r w:rsidRPr="001744DC">
        <w:t>товлена таблица показателей для интерактивного голосования по Общ</w:t>
      </w:r>
      <w:r w:rsidRPr="001744DC">
        <w:t>е</w:t>
      </w:r>
      <w:r w:rsidRPr="001744DC">
        <w:t>ственному посланию на сайте Законодательного Собрания Иркутской обл</w:t>
      </w:r>
      <w:r w:rsidRPr="001744DC">
        <w:t>а</w:t>
      </w:r>
      <w:r w:rsidRPr="001744DC">
        <w:t>сти «Ориентиры общественного и экономического развития Иркутской обл</w:t>
      </w:r>
      <w:r w:rsidRPr="001744DC">
        <w:t>а</w:t>
      </w:r>
      <w:r w:rsidRPr="001744DC">
        <w:t>сти», проведен детальный анализ итогов голосования на выборах Президента Российской Федерации 18 марта 2018 года по Иркутской области и Росси</w:t>
      </w:r>
      <w:r w:rsidRPr="001744DC">
        <w:t>й</w:t>
      </w:r>
      <w:r w:rsidRPr="001744DC">
        <w:t>ской Федерации в целом и др.</w:t>
      </w:r>
    </w:p>
    <w:p w:rsidR="00B0731C" w:rsidRPr="001744DC" w:rsidRDefault="00B0731C" w:rsidP="002D72E9">
      <w:pPr>
        <w:ind w:firstLine="709"/>
      </w:pPr>
      <w:r w:rsidRPr="001744DC">
        <w:t>Готовились аналитические и информационные материалы для засед</w:t>
      </w:r>
      <w:r w:rsidRPr="001744DC">
        <w:t>а</w:t>
      </w:r>
      <w:r w:rsidRPr="001744DC">
        <w:t>ний Организационного комитета Конгресса. Сотрудники отдела принимали участие в организации рейтингового голосования по приоритетности вопр</w:t>
      </w:r>
      <w:r w:rsidRPr="001744DC">
        <w:t>о</w:t>
      </w:r>
      <w:r w:rsidRPr="001744DC">
        <w:t>сов для включения в повестку итогового заседания, осуществлялось постоя</w:t>
      </w:r>
      <w:r w:rsidRPr="001744DC">
        <w:t>н</w:t>
      </w:r>
      <w:r w:rsidRPr="001744DC">
        <w:t>ное взаимодействие с участниками итогового заседания Конгресса наци</w:t>
      </w:r>
      <w:r w:rsidRPr="001744DC">
        <w:t>о</w:t>
      </w:r>
      <w:r w:rsidRPr="001744DC">
        <w:t>нальных и общественных организаций Иркутской области.</w:t>
      </w:r>
    </w:p>
    <w:p w:rsidR="00B0731C" w:rsidRPr="001744DC" w:rsidRDefault="00B0731C" w:rsidP="002D72E9">
      <w:pPr>
        <w:ind w:firstLine="709"/>
      </w:pPr>
      <w:r w:rsidRPr="001744DC">
        <w:rPr>
          <w:bCs/>
        </w:rPr>
        <w:t>Совместно с правовым управлением аппарата Законодательного С</w:t>
      </w:r>
      <w:r w:rsidRPr="001744DC">
        <w:rPr>
          <w:bCs/>
        </w:rPr>
        <w:t>о</w:t>
      </w:r>
      <w:r w:rsidRPr="001744DC">
        <w:rPr>
          <w:bCs/>
        </w:rPr>
        <w:t>брания с учетом предложений, поступивших от участников Конгресса, оф</w:t>
      </w:r>
      <w:r w:rsidRPr="001744DC">
        <w:rPr>
          <w:bCs/>
        </w:rPr>
        <w:t>и</w:t>
      </w:r>
      <w:r w:rsidRPr="001744DC">
        <w:rPr>
          <w:bCs/>
        </w:rPr>
        <w:t xml:space="preserve">циальной информации </w:t>
      </w:r>
      <w:r w:rsidRPr="001744DC">
        <w:rPr>
          <w:shd w:val="clear" w:color="auto" w:fill="FFFFFF"/>
        </w:rPr>
        <w:t>территориального органа Федеральной службы гос</w:t>
      </w:r>
      <w:r w:rsidRPr="001744DC">
        <w:rPr>
          <w:shd w:val="clear" w:color="auto" w:fill="FFFFFF"/>
        </w:rPr>
        <w:t>у</w:t>
      </w:r>
      <w:r w:rsidRPr="001744DC">
        <w:rPr>
          <w:shd w:val="clear" w:color="auto" w:fill="FFFFFF"/>
        </w:rPr>
        <w:t>дарственной статистики по Иркутской области</w:t>
      </w:r>
      <w:r w:rsidRPr="001744DC">
        <w:rPr>
          <w:bCs/>
        </w:rPr>
        <w:t xml:space="preserve"> и показателей социально-экономического состояния Иркутской области подготовлен проект </w:t>
      </w:r>
      <w:r w:rsidRPr="001744DC">
        <w:t>Общ</w:t>
      </w:r>
      <w:r w:rsidRPr="001744DC">
        <w:t>е</w:t>
      </w:r>
      <w:r w:rsidRPr="001744DC">
        <w:t xml:space="preserve">ственного послания Конгресса органам государственной власти Иркутской области по ориентирам общественного и экономического развития региона и презентация к Общественному посланию. </w:t>
      </w:r>
    </w:p>
    <w:p w:rsidR="00B0731C" w:rsidRPr="001744DC" w:rsidRDefault="00B0731C" w:rsidP="002D72E9">
      <w:pPr>
        <w:ind w:firstLine="708"/>
      </w:pPr>
      <w:r w:rsidRPr="001744DC">
        <w:t>Подготовлены краткие тезисы приветственного слова и выступлений по случаю памятных дат, юбилеев, проведения различных мероприятий, в том числе: поздравление со 100-летием газеты «Восточно-Сибирская Пра</w:t>
      </w:r>
      <w:r w:rsidRPr="001744DC">
        <w:t>в</w:t>
      </w:r>
      <w:r w:rsidRPr="001744DC">
        <w:t xml:space="preserve">да»; 100-летием со дня создания комиссий по делам несовершеннолетних в Российской Федерации; выступление на </w:t>
      </w:r>
      <w:r w:rsidRPr="001744DC">
        <w:rPr>
          <w:bCs/>
        </w:rPr>
        <w:t>торжественном митинге, посвяще</w:t>
      </w:r>
      <w:r w:rsidRPr="001744DC">
        <w:rPr>
          <w:bCs/>
        </w:rPr>
        <w:t>н</w:t>
      </w:r>
      <w:r w:rsidRPr="001744DC">
        <w:rPr>
          <w:bCs/>
        </w:rPr>
        <w:t>ном 29</w:t>
      </w:r>
      <w:r w:rsidR="004C0E05">
        <w:rPr>
          <w:bCs/>
        </w:rPr>
        <w:t>-й</w:t>
      </w:r>
      <w:r w:rsidRPr="001744DC">
        <w:rPr>
          <w:bCs/>
        </w:rPr>
        <w:t xml:space="preserve"> годовщине окончания выполнения боевой задачи Вооруженными Силами СССР</w:t>
      </w:r>
      <w:r w:rsidR="00C55498" w:rsidRPr="001744DC">
        <w:rPr>
          <w:bCs/>
        </w:rPr>
        <w:t xml:space="preserve"> </w:t>
      </w:r>
      <w:r w:rsidRPr="001744DC">
        <w:rPr>
          <w:bCs/>
        </w:rPr>
        <w:t xml:space="preserve">в Республике Афганистан; приветствие на межрегиональном турнире по </w:t>
      </w:r>
      <w:proofErr w:type="spellStart"/>
      <w:r w:rsidRPr="001744DC">
        <w:rPr>
          <w:bCs/>
        </w:rPr>
        <w:t>Киокусинкай</w:t>
      </w:r>
      <w:proofErr w:type="spellEnd"/>
      <w:r w:rsidRPr="001744DC">
        <w:rPr>
          <w:bCs/>
        </w:rPr>
        <w:t>, посвященн</w:t>
      </w:r>
      <w:r w:rsidR="004C0E05">
        <w:rPr>
          <w:bCs/>
        </w:rPr>
        <w:t>ом</w:t>
      </w:r>
      <w:r w:rsidRPr="001744DC">
        <w:rPr>
          <w:bCs/>
        </w:rPr>
        <w:t xml:space="preserve"> памяти иркутян, погибших при и</w:t>
      </w:r>
      <w:r w:rsidRPr="001744DC">
        <w:rPr>
          <w:bCs/>
        </w:rPr>
        <w:t>с</w:t>
      </w:r>
      <w:r w:rsidRPr="001744DC">
        <w:rPr>
          <w:bCs/>
        </w:rPr>
        <w:t>полнении воинского долга;</w:t>
      </w:r>
      <w:r w:rsidR="00C55498" w:rsidRPr="001744DC">
        <w:rPr>
          <w:bCs/>
        </w:rPr>
        <w:t xml:space="preserve"> </w:t>
      </w:r>
      <w:r w:rsidRPr="001744DC">
        <w:rPr>
          <w:bCs/>
        </w:rPr>
        <w:t>на открытии «Областной зимней мини-</w:t>
      </w:r>
      <w:proofErr w:type="spellStart"/>
      <w:r w:rsidRPr="001744DC">
        <w:rPr>
          <w:bCs/>
        </w:rPr>
        <w:t>паралимпиады</w:t>
      </w:r>
      <w:proofErr w:type="spellEnd"/>
      <w:r w:rsidRPr="001744DC">
        <w:rPr>
          <w:bCs/>
        </w:rPr>
        <w:t>»; на праздновании Дня гражданской авиации России</w:t>
      </w:r>
      <w:r w:rsidR="000D3FB7">
        <w:rPr>
          <w:bCs/>
        </w:rPr>
        <w:t>,</w:t>
      </w:r>
      <w:r w:rsidRPr="001744DC">
        <w:rPr>
          <w:bCs/>
        </w:rPr>
        <w:t xml:space="preserve"> Дня з</w:t>
      </w:r>
      <w:r w:rsidRPr="001744DC">
        <w:rPr>
          <w:bCs/>
        </w:rPr>
        <w:t>а</w:t>
      </w:r>
      <w:r w:rsidRPr="001744DC">
        <w:rPr>
          <w:bCs/>
        </w:rPr>
        <w:t>щитника Отечества</w:t>
      </w:r>
      <w:r w:rsidR="000D3FB7">
        <w:rPr>
          <w:bCs/>
        </w:rPr>
        <w:t>,</w:t>
      </w:r>
      <w:r w:rsidRPr="001744DC">
        <w:rPr>
          <w:bCs/>
        </w:rPr>
        <w:t xml:space="preserve"> </w:t>
      </w:r>
      <w:r w:rsidRPr="001744DC">
        <w:t xml:space="preserve">Дня образования Следственного комитета </w:t>
      </w:r>
      <w:r w:rsidR="009B2B87" w:rsidRPr="001744DC">
        <w:t>Р</w:t>
      </w:r>
      <w:r w:rsidR="009B2B87">
        <w:t>оссийской Федерации</w:t>
      </w:r>
      <w:r w:rsidR="000D3FB7">
        <w:t>,</w:t>
      </w:r>
      <w:r w:rsidRPr="001744DC">
        <w:t xml:space="preserve"> Дня российского студенчества; в связи с открытием военной к</w:t>
      </w:r>
      <w:r w:rsidRPr="001744DC">
        <w:t>а</w:t>
      </w:r>
      <w:r w:rsidRPr="001744DC">
        <w:t>федры в ИРНИТУ</w:t>
      </w:r>
      <w:r w:rsidR="000D3FB7">
        <w:t>,</w:t>
      </w:r>
      <w:r w:rsidRPr="001744DC">
        <w:t xml:space="preserve"> отделения медицинской реабилитации «Городской </w:t>
      </w:r>
      <w:proofErr w:type="spellStart"/>
      <w:r w:rsidRPr="001744DC">
        <w:t>Ивано-Матренинской</w:t>
      </w:r>
      <w:proofErr w:type="spellEnd"/>
      <w:r w:rsidRPr="001744DC">
        <w:t xml:space="preserve"> детской клинической больницы» и др.</w:t>
      </w:r>
    </w:p>
    <w:p w:rsidR="00B0731C" w:rsidRPr="001744DC" w:rsidRDefault="00B0731C" w:rsidP="002D72E9">
      <w:pPr>
        <w:ind w:firstLine="709"/>
      </w:pPr>
      <w:r w:rsidRPr="001744DC">
        <w:lastRenderedPageBreak/>
        <w:t>Совместно со служащими отдела по взаимодействию с представител</w:t>
      </w:r>
      <w:r w:rsidRPr="001744DC">
        <w:t>ь</w:t>
      </w:r>
      <w:r w:rsidRPr="001744DC">
        <w:t>ными органами муниципальных образований готовились поздравительные материалы к праздничным мероприятиям и памятным датам, осуществлялась их рассылка в муниципальные образовани</w:t>
      </w:r>
      <w:r w:rsidR="000D3FB7">
        <w:t xml:space="preserve">я Иркутской области (всего за 1-й </w:t>
      </w:r>
      <w:r w:rsidRPr="001744DC">
        <w:t xml:space="preserve">квартал подготовлено 66 приветственных адресов для </w:t>
      </w:r>
      <w:r w:rsidR="000D3FB7">
        <w:t>муниципальных обр</w:t>
      </w:r>
      <w:r w:rsidR="000D3FB7">
        <w:t>а</w:t>
      </w:r>
      <w:r w:rsidR="000D3FB7">
        <w:t>зований</w:t>
      </w:r>
      <w:r w:rsidRPr="001744DC">
        <w:t xml:space="preserve">). </w:t>
      </w:r>
    </w:p>
    <w:p w:rsidR="00B0731C" w:rsidRPr="001744DC" w:rsidRDefault="00B0731C" w:rsidP="002D72E9">
      <w:pPr>
        <w:ind w:firstLine="709"/>
      </w:pPr>
      <w:r w:rsidRPr="001744DC">
        <w:t>Готовились информационно-справочные материалы по вопросам, в</w:t>
      </w:r>
      <w:r w:rsidRPr="001744DC">
        <w:t>ы</w:t>
      </w:r>
      <w:r w:rsidRPr="001744DC">
        <w:t>носимым на рассмотрение созданных при Законодательном Собрании Ирку</w:t>
      </w:r>
      <w:r w:rsidRPr="001744DC">
        <w:t>т</w:t>
      </w:r>
      <w:r w:rsidRPr="001744DC">
        <w:t xml:space="preserve">ской области советов: Координационного межконфессионального совета, Общественного </w:t>
      </w:r>
      <w:r w:rsidR="000D3FB7">
        <w:t>С</w:t>
      </w:r>
      <w:r w:rsidRPr="001744DC">
        <w:t>овета, Совета по взаимодействию с представительными о</w:t>
      </w:r>
      <w:r w:rsidRPr="001744DC">
        <w:t>р</w:t>
      </w:r>
      <w:r w:rsidRPr="001744DC">
        <w:t>ганами муниципальных образований.</w:t>
      </w:r>
    </w:p>
    <w:p w:rsidR="00B0731C" w:rsidRPr="001744DC" w:rsidRDefault="00B0731C" w:rsidP="002D72E9">
      <w:r w:rsidRPr="001744DC">
        <w:t>По поручению председателя Законодательного Собрания Иркутской о</w:t>
      </w:r>
      <w:r w:rsidRPr="001744DC">
        <w:t>б</w:t>
      </w:r>
      <w:r w:rsidRPr="001744DC">
        <w:t xml:space="preserve">ласти С.Ф. </w:t>
      </w:r>
      <w:proofErr w:type="spellStart"/>
      <w:r w:rsidRPr="001744DC">
        <w:t>Брилки</w:t>
      </w:r>
      <w:proofErr w:type="spellEnd"/>
      <w:r w:rsidRPr="001744DC">
        <w:t xml:space="preserve"> подготовлены информационно-аналитические материалы для рабочих поездок депутатов областного парламента в рамках парламен</w:t>
      </w:r>
      <w:r w:rsidRPr="001744DC">
        <w:t>т</w:t>
      </w:r>
      <w:r w:rsidRPr="001744DC">
        <w:t>ского контроля в Иркутский, Усольский районы и г. Братск, для встречи с депутатами Думы г. Иркутска по вопросам социально-экономического разв</w:t>
      </w:r>
      <w:r w:rsidRPr="001744DC">
        <w:t>и</w:t>
      </w:r>
      <w:r w:rsidRPr="001744DC">
        <w:t xml:space="preserve">тия города. </w:t>
      </w:r>
    </w:p>
    <w:p w:rsidR="00B0731C" w:rsidRPr="001744DC" w:rsidRDefault="00B0731C" w:rsidP="002D72E9">
      <w:r w:rsidRPr="001744DC">
        <w:t>Сотрудники отдела принимали активное участие в подготовке и пров</w:t>
      </w:r>
      <w:r w:rsidRPr="001744DC">
        <w:t>е</w:t>
      </w:r>
      <w:r w:rsidRPr="001744DC">
        <w:t xml:space="preserve">дении </w:t>
      </w:r>
      <w:r w:rsidR="00FE3705">
        <w:t>т</w:t>
      </w:r>
      <w:r w:rsidRPr="001744DC">
        <w:t xml:space="preserve">оржественной церемонии награждения </w:t>
      </w:r>
      <w:r w:rsidRPr="001744DC">
        <w:rPr>
          <w:shd w:val="clear" w:color="auto" w:fill="FFFFFF"/>
        </w:rPr>
        <w:t>победителей областн</w:t>
      </w:r>
      <w:r w:rsidRPr="001744DC">
        <w:rPr>
          <w:shd w:val="clear" w:color="auto" w:fill="FFFFFF"/>
        </w:rPr>
        <w:t>о</w:t>
      </w:r>
      <w:r w:rsidRPr="001744DC">
        <w:rPr>
          <w:shd w:val="clear" w:color="auto" w:fill="FFFFFF"/>
        </w:rPr>
        <w:t>го</w:t>
      </w:r>
      <w:r w:rsidRPr="001744DC">
        <w:rPr>
          <w:rStyle w:val="apple-converted-space"/>
          <w:shd w:val="clear" w:color="auto" w:fill="FFFFFF"/>
        </w:rPr>
        <w:t> </w:t>
      </w:r>
      <w:r w:rsidRPr="001744DC">
        <w:rPr>
          <w:rStyle w:val="a7"/>
          <w:i w:val="0"/>
          <w:iCs w:val="0"/>
          <w:shd w:val="clear" w:color="auto" w:fill="FFFFFF"/>
        </w:rPr>
        <w:t>конкурса</w:t>
      </w:r>
      <w:r w:rsidRPr="001744DC">
        <w:rPr>
          <w:rStyle w:val="apple-converted-space"/>
          <w:shd w:val="clear" w:color="auto" w:fill="FFFFFF"/>
        </w:rPr>
        <w:t> </w:t>
      </w:r>
      <w:r w:rsidRPr="001744DC">
        <w:rPr>
          <w:shd w:val="clear" w:color="auto" w:fill="FFFFFF"/>
        </w:rPr>
        <w:t>2017 года на лучшее мероприятие по патриотическому воспит</w:t>
      </w:r>
      <w:r w:rsidRPr="001744DC">
        <w:rPr>
          <w:shd w:val="clear" w:color="auto" w:fill="FFFFFF"/>
        </w:rPr>
        <w:t>а</w:t>
      </w:r>
      <w:r w:rsidRPr="001744DC">
        <w:rPr>
          <w:shd w:val="clear" w:color="auto" w:fill="FFFFFF"/>
        </w:rPr>
        <w:t>нию обучающихся общеобразовательных организаций, посвященного памяти дважды Героя Советского Союза</w:t>
      </w:r>
      <w:r w:rsidRPr="001744DC">
        <w:rPr>
          <w:rStyle w:val="apple-converted-space"/>
          <w:shd w:val="clear" w:color="auto" w:fill="FFFFFF"/>
        </w:rPr>
        <w:t> </w:t>
      </w:r>
      <w:r w:rsidRPr="001744DC">
        <w:rPr>
          <w:rStyle w:val="a7"/>
          <w:i w:val="0"/>
          <w:iCs w:val="0"/>
          <w:shd w:val="clear" w:color="auto" w:fill="FFFFFF"/>
        </w:rPr>
        <w:t>Белобородова</w:t>
      </w:r>
      <w:r w:rsidRPr="001744DC">
        <w:rPr>
          <w:rStyle w:val="apple-converted-space"/>
          <w:shd w:val="clear" w:color="auto" w:fill="FFFFFF"/>
        </w:rPr>
        <w:t> </w:t>
      </w:r>
      <w:r w:rsidRPr="001744DC">
        <w:rPr>
          <w:shd w:val="clear" w:color="auto" w:fill="FFFFFF"/>
        </w:rPr>
        <w:t xml:space="preserve">А.П., состоявшейся 31 января </w:t>
      </w:r>
      <w:r w:rsidRPr="001744DC">
        <w:rPr>
          <w:shd w:val="clear" w:color="auto" w:fill="FFFFFF"/>
        </w:rPr>
        <w:br/>
        <w:t>2018 года.</w:t>
      </w:r>
    </w:p>
    <w:p w:rsidR="00B0731C" w:rsidRPr="001744DC" w:rsidRDefault="00B0731C" w:rsidP="002D72E9">
      <w:pPr>
        <w:rPr>
          <w:shd w:val="clear" w:color="auto" w:fill="FFFFFF"/>
        </w:rPr>
      </w:pPr>
      <w:r w:rsidRPr="001744DC">
        <w:rPr>
          <w:shd w:val="clear" w:color="auto" w:fill="FFFFFF"/>
        </w:rPr>
        <w:t>В соответствии с планом работы отдела на постоянной основе осущест</w:t>
      </w:r>
      <w:r w:rsidRPr="001744DC">
        <w:rPr>
          <w:shd w:val="clear" w:color="auto" w:fill="FFFFFF"/>
        </w:rPr>
        <w:t>в</w:t>
      </w:r>
      <w:r w:rsidRPr="001744DC">
        <w:rPr>
          <w:shd w:val="clear" w:color="auto" w:fill="FFFFFF"/>
        </w:rPr>
        <w:t>лялся анализ общественно</w:t>
      </w:r>
      <w:r w:rsidR="00FE3705">
        <w:rPr>
          <w:shd w:val="clear" w:color="auto" w:fill="FFFFFF"/>
        </w:rPr>
        <w:t>-</w:t>
      </w:r>
      <w:r w:rsidRPr="001744DC">
        <w:rPr>
          <w:shd w:val="clear" w:color="auto" w:fill="FFFFFF"/>
        </w:rPr>
        <w:t>политической и социально</w:t>
      </w:r>
      <w:r w:rsidR="00FE3705">
        <w:rPr>
          <w:shd w:val="clear" w:color="auto" w:fill="FFFFFF"/>
        </w:rPr>
        <w:t>-</w:t>
      </w:r>
      <w:r w:rsidRPr="001744DC">
        <w:rPr>
          <w:shd w:val="clear" w:color="auto" w:fill="FFFFFF"/>
        </w:rPr>
        <w:t>экономической ситу</w:t>
      </w:r>
      <w:r w:rsidRPr="001744DC">
        <w:rPr>
          <w:shd w:val="clear" w:color="auto" w:fill="FFFFFF"/>
        </w:rPr>
        <w:t>а</w:t>
      </w:r>
      <w:r w:rsidRPr="001744DC">
        <w:rPr>
          <w:shd w:val="clear" w:color="auto" w:fill="FFFFFF"/>
        </w:rPr>
        <w:t>ции в Иркутской области. Были подготовлены периодические аналитические записки «О некоторых тенденциях развития социально</w:t>
      </w:r>
      <w:r w:rsidR="00FE3705">
        <w:rPr>
          <w:shd w:val="clear" w:color="auto" w:fill="FFFFFF"/>
        </w:rPr>
        <w:t>-</w:t>
      </w:r>
      <w:r w:rsidRPr="001744DC">
        <w:rPr>
          <w:shd w:val="clear" w:color="auto" w:fill="FFFFFF"/>
        </w:rPr>
        <w:t>экономической сит</w:t>
      </w:r>
      <w:r w:rsidRPr="001744DC">
        <w:rPr>
          <w:shd w:val="clear" w:color="auto" w:fill="FFFFFF"/>
        </w:rPr>
        <w:t>у</w:t>
      </w:r>
      <w:r w:rsidRPr="001744DC">
        <w:rPr>
          <w:shd w:val="clear" w:color="auto" w:fill="FFFFFF"/>
        </w:rPr>
        <w:t>ации в Иркутской области» в январе</w:t>
      </w:r>
      <w:r w:rsidR="00FE3705">
        <w:rPr>
          <w:shd w:val="clear" w:color="auto" w:fill="FFFFFF"/>
        </w:rPr>
        <w:t xml:space="preserve"> – </w:t>
      </w:r>
      <w:r w:rsidRPr="001744DC">
        <w:rPr>
          <w:shd w:val="clear" w:color="auto" w:fill="FFFFFF"/>
        </w:rPr>
        <w:t>декабре 2017 года. «О ключевых те</w:t>
      </w:r>
      <w:r w:rsidRPr="001744DC">
        <w:rPr>
          <w:shd w:val="clear" w:color="auto" w:fill="FFFFFF"/>
        </w:rPr>
        <w:t>н</w:t>
      </w:r>
      <w:r w:rsidRPr="001744DC">
        <w:rPr>
          <w:shd w:val="clear" w:color="auto" w:fill="FFFFFF"/>
        </w:rPr>
        <w:t>денциях освещения деятельности Законодательного Собрания Иркутской о</w:t>
      </w:r>
      <w:r w:rsidRPr="001744DC">
        <w:rPr>
          <w:shd w:val="clear" w:color="auto" w:fill="FFFFFF"/>
        </w:rPr>
        <w:t>б</w:t>
      </w:r>
      <w:r w:rsidRPr="001744DC">
        <w:rPr>
          <w:shd w:val="clear" w:color="auto" w:fill="FFFFFF"/>
        </w:rPr>
        <w:t>ласти в региональных средствах массовой информации (СМИ)» за январь и февраль 2018 года.</w:t>
      </w:r>
    </w:p>
    <w:p w:rsidR="00B0731C" w:rsidRPr="001744DC" w:rsidRDefault="00B0731C" w:rsidP="002D72E9">
      <w:pPr>
        <w:rPr>
          <w:shd w:val="clear" w:color="auto" w:fill="FFFFFF"/>
        </w:rPr>
      </w:pPr>
      <w:r w:rsidRPr="001744DC">
        <w:rPr>
          <w:shd w:val="clear" w:color="auto" w:fill="FFFFFF"/>
        </w:rPr>
        <w:t>Еженедельно производилось пополнение информации специализирова</w:t>
      </w:r>
      <w:r w:rsidRPr="001744DC">
        <w:rPr>
          <w:shd w:val="clear" w:color="auto" w:fill="FFFFFF"/>
        </w:rPr>
        <w:t>н</w:t>
      </w:r>
      <w:r w:rsidRPr="001744DC">
        <w:rPr>
          <w:shd w:val="clear" w:color="auto" w:fill="FFFFFF"/>
        </w:rPr>
        <w:t>ного раздела «Статистика и аналитика» на сетевом диске P («</w:t>
      </w:r>
      <w:proofErr w:type="spellStart"/>
      <w:r w:rsidRPr="001744DC">
        <w:rPr>
          <w:shd w:val="clear" w:color="auto" w:fill="FFFFFF"/>
        </w:rPr>
        <w:t>Public</w:t>
      </w:r>
      <w:proofErr w:type="spellEnd"/>
      <w:r w:rsidRPr="001744DC">
        <w:rPr>
          <w:shd w:val="clear" w:color="auto" w:fill="FFFFFF"/>
        </w:rPr>
        <w:t>»), в кот</w:t>
      </w:r>
      <w:r w:rsidRPr="001744DC">
        <w:rPr>
          <w:shd w:val="clear" w:color="auto" w:fill="FFFFFF"/>
        </w:rPr>
        <w:t>о</w:t>
      </w:r>
      <w:r w:rsidRPr="001744DC">
        <w:rPr>
          <w:shd w:val="clear" w:color="auto" w:fill="FFFFFF"/>
        </w:rPr>
        <w:t>ром систематизированы статистические материалы по отдельным направл</w:t>
      </w:r>
      <w:r w:rsidRPr="001744DC">
        <w:rPr>
          <w:shd w:val="clear" w:color="auto" w:fill="FFFFFF"/>
        </w:rPr>
        <w:t>е</w:t>
      </w:r>
      <w:r w:rsidRPr="001744DC">
        <w:rPr>
          <w:shd w:val="clear" w:color="auto" w:fill="FFFFFF"/>
        </w:rPr>
        <w:t>ниям социально</w:t>
      </w:r>
      <w:r w:rsidR="00FE3705">
        <w:rPr>
          <w:shd w:val="clear" w:color="auto" w:fill="FFFFFF"/>
        </w:rPr>
        <w:t>-</w:t>
      </w:r>
      <w:r w:rsidRPr="001744DC">
        <w:rPr>
          <w:shd w:val="clear" w:color="auto" w:fill="FFFFFF"/>
        </w:rPr>
        <w:t xml:space="preserve">экономического развития Иркутской области. </w:t>
      </w:r>
    </w:p>
    <w:p w:rsidR="00B0731C" w:rsidRPr="001744DC" w:rsidRDefault="00B0731C" w:rsidP="002D72E9">
      <w:r w:rsidRPr="001744DC">
        <w:rPr>
          <w:shd w:val="clear" w:color="auto" w:fill="FFFFFF"/>
        </w:rPr>
        <w:t>Для проведения семинаров, стажировок и других мероприятий с депут</w:t>
      </w:r>
      <w:r w:rsidRPr="001744DC">
        <w:rPr>
          <w:shd w:val="clear" w:color="auto" w:fill="FFFFFF"/>
        </w:rPr>
        <w:t>а</w:t>
      </w:r>
      <w:r w:rsidRPr="001744DC">
        <w:rPr>
          <w:shd w:val="clear" w:color="auto" w:fill="FFFFFF"/>
        </w:rPr>
        <w:t>тами представительных органов муниципальных образований Иркутской о</w:t>
      </w:r>
      <w:r w:rsidRPr="001744DC">
        <w:rPr>
          <w:shd w:val="clear" w:color="auto" w:fill="FFFFFF"/>
        </w:rPr>
        <w:t>б</w:t>
      </w:r>
      <w:r w:rsidRPr="001744DC">
        <w:rPr>
          <w:shd w:val="clear" w:color="auto" w:fill="FFFFFF"/>
        </w:rPr>
        <w:t>ласти был дополнен и обновлен</w:t>
      </w:r>
      <w:r w:rsidRPr="001744DC">
        <w:t xml:space="preserve"> по состоянию на </w:t>
      </w:r>
      <w:r w:rsidR="00FE3705">
        <w:t>3-й</w:t>
      </w:r>
      <w:r w:rsidRPr="001744DC">
        <w:t xml:space="preserve"> квартал 2017 года ра</w:t>
      </w:r>
      <w:r w:rsidRPr="001744DC">
        <w:t>з</w:t>
      </w:r>
      <w:r w:rsidRPr="001744DC">
        <w:t>дел «Краткая характеристика социально</w:t>
      </w:r>
      <w:r w:rsidR="00FE3705">
        <w:t>-</w:t>
      </w:r>
      <w:r w:rsidRPr="001744DC">
        <w:t>экономической ситуации в Ирку</w:t>
      </w:r>
      <w:r w:rsidRPr="001744DC">
        <w:t>т</w:t>
      </w:r>
      <w:r w:rsidRPr="001744DC">
        <w:t>ской области» к докладу «Социально</w:t>
      </w:r>
      <w:r w:rsidR="00FE3705">
        <w:t>-</w:t>
      </w:r>
      <w:r w:rsidRPr="001744DC">
        <w:t>экономическая ситуация в Иркутской области и актуальные задачи органов местного самоуправления муниципал</w:t>
      </w:r>
      <w:r w:rsidRPr="001744DC">
        <w:t>ь</w:t>
      </w:r>
      <w:r w:rsidRPr="001744DC">
        <w:t>ных образований в современных условиях». Приложением к докладу обно</w:t>
      </w:r>
      <w:r w:rsidRPr="001744DC">
        <w:t>в</w:t>
      </w:r>
      <w:r w:rsidRPr="001744DC">
        <w:t>лена презентация.</w:t>
      </w:r>
    </w:p>
    <w:p w:rsidR="00B0731C" w:rsidRPr="001744DC" w:rsidRDefault="00B0731C" w:rsidP="002D72E9">
      <w:pPr>
        <w:ind w:firstLine="709"/>
      </w:pPr>
      <w:r w:rsidRPr="001744DC">
        <w:lastRenderedPageBreak/>
        <w:t>С 1 января по 31 марта 2018 года на основании ежедневной информ</w:t>
      </w:r>
      <w:r w:rsidRPr="001744DC">
        <w:t>а</w:t>
      </w:r>
      <w:r w:rsidRPr="001744DC">
        <w:t>ции Главного управления МВД России по Иркутской области для информ</w:t>
      </w:r>
      <w:r w:rsidRPr="001744DC">
        <w:t>и</w:t>
      </w:r>
      <w:r w:rsidRPr="001744DC">
        <w:t>рования руководства Законодательного Собрания проводился анализ крим</w:t>
      </w:r>
      <w:r w:rsidRPr="001744DC">
        <w:t>и</w:t>
      </w:r>
      <w:r w:rsidRPr="001744DC">
        <w:t xml:space="preserve">ногенной ситуации в регионе, ежедневно пополнялась база данных. </w:t>
      </w:r>
    </w:p>
    <w:p w:rsidR="00B0731C" w:rsidRPr="001744DC" w:rsidRDefault="00B0731C" w:rsidP="002D72E9">
      <w:pPr>
        <w:ind w:firstLine="708"/>
        <w:rPr>
          <w:bCs/>
        </w:rPr>
      </w:pPr>
      <w:r w:rsidRPr="001744DC">
        <w:t>Регулярно проводился анализ и п</w:t>
      </w:r>
      <w:r w:rsidRPr="001744DC">
        <w:rPr>
          <w:bCs/>
        </w:rPr>
        <w:t>одготовка еженедельной информации о публичных мероприятиях общественно-политического характера, планир</w:t>
      </w:r>
      <w:r w:rsidRPr="001744DC">
        <w:rPr>
          <w:bCs/>
        </w:rPr>
        <w:t>у</w:t>
      </w:r>
      <w:r w:rsidRPr="001744DC">
        <w:rPr>
          <w:bCs/>
        </w:rPr>
        <w:t>емых в</w:t>
      </w:r>
      <w:r w:rsidR="00C55498" w:rsidRPr="001744DC">
        <w:rPr>
          <w:bCs/>
        </w:rPr>
        <w:t xml:space="preserve"> </w:t>
      </w:r>
      <w:r w:rsidRPr="001744DC">
        <w:rPr>
          <w:bCs/>
        </w:rPr>
        <w:t>г. Иркутске</w:t>
      </w:r>
      <w:r w:rsidR="00C55498" w:rsidRPr="001744DC">
        <w:rPr>
          <w:bCs/>
        </w:rPr>
        <w:t xml:space="preserve"> </w:t>
      </w:r>
      <w:r w:rsidRPr="001744DC">
        <w:rPr>
          <w:bCs/>
        </w:rPr>
        <w:t>(на основании данных администрации г. Иркутска), по</w:t>
      </w:r>
      <w:r w:rsidRPr="001744DC">
        <w:rPr>
          <w:bCs/>
        </w:rPr>
        <w:t>д</w:t>
      </w:r>
      <w:r w:rsidRPr="001744DC">
        <w:rPr>
          <w:bCs/>
        </w:rPr>
        <w:t>готовлена аналитическая записка «Протестная активность населения Ирку</w:t>
      </w:r>
      <w:r w:rsidRPr="001744DC">
        <w:rPr>
          <w:bCs/>
        </w:rPr>
        <w:t>т</w:t>
      </w:r>
      <w:r w:rsidRPr="001744DC">
        <w:rPr>
          <w:bCs/>
        </w:rPr>
        <w:t xml:space="preserve">ской области» в январе </w:t>
      </w:r>
      <w:r w:rsidR="00FE3705">
        <w:rPr>
          <w:bCs/>
        </w:rPr>
        <w:t>–</w:t>
      </w:r>
      <w:r w:rsidRPr="001744DC">
        <w:rPr>
          <w:bCs/>
        </w:rPr>
        <w:t xml:space="preserve"> феврале 2018 года.</w:t>
      </w:r>
    </w:p>
    <w:p w:rsidR="00B0731C" w:rsidRPr="001744DC" w:rsidRDefault="00B0731C" w:rsidP="002D72E9">
      <w:pPr>
        <w:ind w:firstLine="709"/>
      </w:pPr>
      <w:r w:rsidRPr="001744DC">
        <w:t>На постоянной основе осуществлялась работа по мониторингу инфо</w:t>
      </w:r>
      <w:r w:rsidRPr="001744DC">
        <w:t>р</w:t>
      </w:r>
      <w:r w:rsidRPr="001744DC">
        <w:t>мационного поля федеральных СМИ и СМИ Иркутской области, монитори</w:t>
      </w:r>
      <w:r w:rsidRPr="001744DC">
        <w:t>н</w:t>
      </w:r>
      <w:r w:rsidRPr="001744DC">
        <w:t>гу социально</w:t>
      </w:r>
      <w:r w:rsidR="00FE3705">
        <w:t>-</w:t>
      </w:r>
      <w:r w:rsidRPr="001744DC">
        <w:t>экономической и общественно-политической ситуации в Ро</w:t>
      </w:r>
      <w:r w:rsidRPr="001744DC">
        <w:t>с</w:t>
      </w:r>
      <w:r w:rsidRPr="001744DC">
        <w:t>сии и в регионе. По результатам мониторинга готовились ежедневные опер</w:t>
      </w:r>
      <w:r w:rsidRPr="001744DC">
        <w:t>а</w:t>
      </w:r>
      <w:r w:rsidRPr="001744DC">
        <w:t>тивные обзоры.</w:t>
      </w:r>
    </w:p>
    <w:p w:rsidR="00B0731C" w:rsidRPr="001744DC" w:rsidRDefault="00B0731C" w:rsidP="002D72E9">
      <w:pPr>
        <w:ind w:firstLine="709"/>
      </w:pPr>
      <w:r w:rsidRPr="001744DC">
        <w:t>В соответствии с заявкой комитета по бюджету, ценообразованию, ф</w:t>
      </w:r>
      <w:r w:rsidRPr="001744DC">
        <w:t>и</w:t>
      </w:r>
      <w:r w:rsidRPr="001744DC">
        <w:t>нансово-экономическому и налоговому законодательству дважды в неделю готовились обзоры материалов федеральных и региональных СМИ, отраж</w:t>
      </w:r>
      <w:r w:rsidRPr="001744DC">
        <w:t>а</w:t>
      </w:r>
      <w:r w:rsidRPr="001744DC">
        <w:t>ющих дискуссию по финансово-экономическим проблемам, вопросам ко</w:t>
      </w:r>
      <w:r w:rsidRPr="001744DC">
        <w:t>р</w:t>
      </w:r>
      <w:r w:rsidRPr="001744DC">
        <w:t>ректировок и исполнения бюджета Иркутской области.</w:t>
      </w:r>
    </w:p>
    <w:p w:rsidR="00B0731C" w:rsidRPr="001744DC" w:rsidRDefault="00B0731C" w:rsidP="002D72E9">
      <w:pPr>
        <w:ind w:firstLine="709"/>
        <w:rPr>
          <w:b/>
        </w:rPr>
      </w:pPr>
      <w:r w:rsidRPr="001744DC">
        <w:t>Еженедельно по заявке комитета по социально</w:t>
      </w:r>
      <w:r w:rsidR="00FE3705">
        <w:t>-</w:t>
      </w:r>
      <w:r w:rsidRPr="001744DC">
        <w:t>культурному законод</w:t>
      </w:r>
      <w:r w:rsidRPr="001744DC">
        <w:t>а</w:t>
      </w:r>
      <w:r w:rsidRPr="001744DC">
        <w:t>тельству проводился мониторинг региональных материалов средств масс</w:t>
      </w:r>
      <w:r w:rsidRPr="001744DC">
        <w:t>о</w:t>
      </w:r>
      <w:r w:rsidRPr="001744DC">
        <w:t>вой информации по тематикам: «Доступное дошкольное образование в И</w:t>
      </w:r>
      <w:r w:rsidRPr="001744DC">
        <w:t>р</w:t>
      </w:r>
      <w:r w:rsidRPr="001744DC">
        <w:t>кутской области»; «Модернизация образования в Иркутской области»; «Кв</w:t>
      </w:r>
      <w:r w:rsidRPr="001744DC">
        <w:t>о</w:t>
      </w:r>
      <w:r w:rsidRPr="001744DC">
        <w:t>тирование рабочих мест для инвалидов в Иркутской области».</w:t>
      </w:r>
    </w:p>
    <w:p w:rsidR="00FE3705" w:rsidRDefault="00B0731C" w:rsidP="00FE3705">
      <w:pPr>
        <w:ind w:firstLine="709"/>
      </w:pPr>
      <w:r w:rsidRPr="001744DC">
        <w:t xml:space="preserve">В соответствии с текущим планом работы отдела в 1-м квартале </w:t>
      </w:r>
    </w:p>
    <w:p w:rsidR="00B0731C" w:rsidRPr="001744DC" w:rsidRDefault="00B0731C" w:rsidP="00FE3705">
      <w:pPr>
        <w:ind w:firstLine="0"/>
      </w:pPr>
      <w:r w:rsidRPr="001744DC">
        <w:t>2018 года с использованием автоматизированной информационно-аналитической системы «</w:t>
      </w:r>
      <w:proofErr w:type="spellStart"/>
      <w:r w:rsidRPr="001744DC">
        <w:t>ПрессИндекс</w:t>
      </w:r>
      <w:proofErr w:type="spellEnd"/>
      <w:r w:rsidRPr="001744DC">
        <w:t>» проводилась работа по ежедневному мониторингу средств массовой информации, отражающих деятельность З</w:t>
      </w:r>
      <w:r w:rsidRPr="001744DC">
        <w:t>а</w:t>
      </w:r>
      <w:r w:rsidRPr="001744DC">
        <w:t>конодательного Собрания Иркутской области, депутатов Законодательного Собрания Иркутской области, Правительства Иркутской области, актуальные и значимые события в муниципальных образованиях Иркутской области. Ежедневно пополнялась база данных, необходимых для контент-анализа м</w:t>
      </w:r>
      <w:r w:rsidRPr="001744DC">
        <w:t>а</w:t>
      </w:r>
      <w:r w:rsidRPr="001744DC">
        <w:t>териалов печатных и электронных региональных СМИ, отражающих де</w:t>
      </w:r>
      <w:r w:rsidRPr="001744DC">
        <w:t>я</w:t>
      </w:r>
      <w:r w:rsidRPr="001744DC">
        <w:t>тельность Законодательного Собрания Иркутской области.</w:t>
      </w:r>
    </w:p>
    <w:p w:rsidR="00B0731C" w:rsidRPr="001744DC" w:rsidRDefault="00B0731C" w:rsidP="002D72E9">
      <w:pPr>
        <w:ind w:firstLine="709"/>
      </w:pPr>
      <w:r w:rsidRPr="001744DC">
        <w:t>Служащими отдела на регулярной основе велась работа по размещ</w:t>
      </w:r>
      <w:r w:rsidRPr="001744DC">
        <w:t>е</w:t>
      </w:r>
      <w:r w:rsidRPr="001744DC">
        <w:t xml:space="preserve">нию материалов о деятельности депутатов Законодательного Собрания на официальном сайте Законодательного Собрания Иркутской области в сети «Интернет». </w:t>
      </w:r>
    </w:p>
    <w:p w:rsidR="00B0731C" w:rsidRPr="001744DC" w:rsidRDefault="00B0731C" w:rsidP="002D72E9">
      <w:pPr>
        <w:ind w:firstLine="709"/>
        <w:rPr>
          <w:bCs/>
        </w:rPr>
      </w:pPr>
      <w:r w:rsidRPr="001744DC">
        <w:rPr>
          <w:bCs/>
        </w:rPr>
        <w:t>Сотрудники отдела принимали участие в проведении сессий Законод</w:t>
      </w:r>
      <w:r w:rsidRPr="001744DC">
        <w:rPr>
          <w:bCs/>
        </w:rPr>
        <w:t>а</w:t>
      </w:r>
      <w:r w:rsidRPr="001744DC">
        <w:rPr>
          <w:bCs/>
        </w:rPr>
        <w:t>тельного Собрания Иркутской области (согласно планам работы сессий).</w:t>
      </w:r>
    </w:p>
    <w:p w:rsidR="00B0731C" w:rsidRPr="001744DC" w:rsidRDefault="00B0731C" w:rsidP="002D72E9">
      <w:pPr>
        <w:ind w:firstLine="708"/>
      </w:pPr>
      <w:r w:rsidRPr="001744DC">
        <w:t>Подготовлены отчеты о деятельности Законодательного Собрания И</w:t>
      </w:r>
      <w:r w:rsidRPr="001744DC">
        <w:t>р</w:t>
      </w:r>
      <w:r w:rsidRPr="001744DC">
        <w:t xml:space="preserve">кутской области в рамках работы по реализации положений, содержащихся в Указах Президента Российской Федерации В.В. Путина, в </w:t>
      </w:r>
      <w:r w:rsidR="00FE3705">
        <w:t>1-</w:t>
      </w:r>
      <w:r w:rsidRPr="001744DC">
        <w:t xml:space="preserve">м квартале </w:t>
      </w:r>
      <w:r w:rsidRPr="001744DC">
        <w:br/>
        <w:t xml:space="preserve">2018 года. </w:t>
      </w:r>
    </w:p>
    <w:p w:rsidR="00B0731C" w:rsidRPr="001744DC" w:rsidRDefault="00B0731C" w:rsidP="002D72E9">
      <w:pPr>
        <w:ind w:firstLine="709"/>
      </w:pPr>
      <w:r w:rsidRPr="001744DC">
        <w:lastRenderedPageBreak/>
        <w:t>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контракта, заключенного</w:t>
      </w:r>
      <w:r w:rsidR="00C55498" w:rsidRPr="001744DC">
        <w:t xml:space="preserve"> </w:t>
      </w:r>
      <w:r w:rsidRPr="001744DC">
        <w:t>с Терр</w:t>
      </w:r>
      <w:r w:rsidRPr="001744DC">
        <w:t>и</w:t>
      </w:r>
      <w:r w:rsidRPr="001744DC">
        <w:t>ториальным органом Федеральной службы государственной статистики по Иркутской области. Периодически, по мере поступления материалов, попо</w:t>
      </w:r>
      <w:r w:rsidRPr="001744DC">
        <w:t>л</w:t>
      </w:r>
      <w:r w:rsidRPr="001744DC">
        <w:t>нялась база данных статистической информации по основным социально</w:t>
      </w:r>
      <w:r w:rsidR="00015FE3">
        <w:t>-</w:t>
      </w:r>
      <w:r w:rsidRPr="001744DC">
        <w:t xml:space="preserve">экономическим направлениям работы отдела. </w:t>
      </w:r>
    </w:p>
    <w:p w:rsidR="00B0731C" w:rsidRPr="001744DC" w:rsidRDefault="00B0731C" w:rsidP="002D72E9">
      <w:pPr>
        <w:ind w:firstLine="709"/>
      </w:pPr>
      <w:r w:rsidRPr="001744DC">
        <w:t>На постоянной основе служащими отдела велась работа по исполнению государственного контракта по подписке на периодические печатные изд</w:t>
      </w:r>
      <w:r w:rsidRPr="001744DC">
        <w:t>а</w:t>
      </w:r>
      <w:r w:rsidRPr="001744DC">
        <w:t xml:space="preserve">ния, ежемесячно проводилась экспертиза исполнения контракта. </w:t>
      </w:r>
    </w:p>
    <w:p w:rsidR="00B0731C" w:rsidRPr="001744DC" w:rsidRDefault="00B0731C" w:rsidP="002D72E9">
      <w:pPr>
        <w:ind w:firstLine="709"/>
      </w:pPr>
      <w:r w:rsidRPr="001744DC">
        <w:t>План работы аналитического отдела управления информационной п</w:t>
      </w:r>
      <w:r w:rsidRPr="001744DC">
        <w:t>о</w:t>
      </w:r>
      <w:r w:rsidRPr="001744DC">
        <w:t>литики и аналитической работы в 1</w:t>
      </w:r>
      <w:r w:rsidR="004A7529" w:rsidRPr="001744DC">
        <w:t>-м</w:t>
      </w:r>
      <w:r w:rsidRPr="001744DC">
        <w:t xml:space="preserve"> квартале 2018 года выполнен.</w:t>
      </w:r>
    </w:p>
    <w:p w:rsidR="001079D7" w:rsidRDefault="001079D7" w:rsidP="002D72E9">
      <w:pPr>
        <w:pStyle w:val="3"/>
      </w:pPr>
      <w:bookmarkStart w:id="34" w:name="_Toc384633542"/>
    </w:p>
    <w:p w:rsidR="00BA66D3" w:rsidRPr="001744DC" w:rsidRDefault="00BA66D3" w:rsidP="002D72E9">
      <w:pPr>
        <w:pStyle w:val="3"/>
      </w:pPr>
      <w:bookmarkStart w:id="35" w:name="_Toc511295184"/>
      <w:r w:rsidRPr="001744DC">
        <w:t xml:space="preserve">Освещение деятельности Законодательного Собрания </w:t>
      </w:r>
      <w:r w:rsidR="00E129E3" w:rsidRPr="001744DC">
        <w:t>Ирку</w:t>
      </w:r>
      <w:r w:rsidR="00E129E3" w:rsidRPr="001744DC">
        <w:t>т</w:t>
      </w:r>
      <w:r w:rsidR="00E129E3" w:rsidRPr="001744DC">
        <w:t xml:space="preserve">ской области </w:t>
      </w:r>
      <w:r w:rsidRPr="001744DC">
        <w:t>в СМИ</w:t>
      </w:r>
      <w:bookmarkEnd w:id="34"/>
      <w:bookmarkEnd w:id="35"/>
    </w:p>
    <w:p w:rsidR="001E414B" w:rsidRPr="001744DC" w:rsidRDefault="001E414B" w:rsidP="00C011F3">
      <w:pPr>
        <w:tabs>
          <w:tab w:val="left" w:pos="851"/>
          <w:tab w:val="left" w:pos="1134"/>
        </w:tabs>
        <w:ind w:firstLine="726"/>
      </w:pPr>
      <w:r w:rsidRPr="001744DC">
        <w:t>Отделом по взаимодействию со средствами массовой информации управления информационной политики и аналитической работы аппарата З</w:t>
      </w:r>
      <w:r w:rsidRPr="001744DC">
        <w:t>а</w:t>
      </w:r>
      <w:r w:rsidRPr="001744DC">
        <w:t xml:space="preserve">конодательного Собрания Иркутской области организованы взаимодействие и системная работа по информированию СМИ о мероприятиях и решениях, принимаемых Законодательным Собранием Иркутской области. </w:t>
      </w:r>
    </w:p>
    <w:p w:rsidR="001E414B" w:rsidRPr="001744DC" w:rsidRDefault="001E414B" w:rsidP="00C011F3">
      <w:pPr>
        <w:tabs>
          <w:tab w:val="left" w:pos="851"/>
          <w:tab w:val="left" w:pos="1134"/>
        </w:tabs>
        <w:ind w:firstLine="726"/>
      </w:pPr>
      <w:r w:rsidRPr="001744DC">
        <w:t>В рамках освещения деятельности Законодательного Собрания Ирку</w:t>
      </w:r>
      <w:r w:rsidRPr="001744DC">
        <w:t>т</w:t>
      </w:r>
      <w:r w:rsidRPr="001744DC">
        <w:t>ской области в течение 1-го квартала в соответствии с планом работы отдела по освещению деятельности Законодательного Собрания Иркутской области на 2018 год проведена следующая работа: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>В ежедневном режиме осуществля</w:t>
      </w:r>
      <w:r w:rsidR="00015FE3">
        <w:t>ю</w:t>
      </w:r>
      <w:r w:rsidRPr="001744DC">
        <w:t xml:space="preserve">т </w:t>
      </w:r>
      <w:r w:rsidR="0091052A" w:rsidRPr="001744DC">
        <w:t>взаимодействие с</w:t>
      </w:r>
      <w:r w:rsidRPr="001744DC">
        <w:t xml:space="preserve"> представ</w:t>
      </w:r>
      <w:r w:rsidRPr="001744DC">
        <w:t>и</w:t>
      </w:r>
      <w:r w:rsidRPr="001744DC">
        <w:t>тел</w:t>
      </w:r>
      <w:r w:rsidR="0091052A" w:rsidRPr="001744DC">
        <w:t>ями</w:t>
      </w:r>
      <w:r w:rsidRPr="001744DC">
        <w:t xml:space="preserve"> СМИ </w:t>
      </w:r>
      <w:r w:rsidR="0091052A" w:rsidRPr="001744DC">
        <w:t xml:space="preserve">по приглашению </w:t>
      </w:r>
      <w:r w:rsidRPr="001744DC">
        <w:t>на мероприятия Законодательного Собрания, подготовка и рассылка пресс-релизов</w:t>
      </w:r>
      <w:r w:rsidRPr="001744DC">
        <w:rPr>
          <w:sz w:val="27"/>
          <w:szCs w:val="27"/>
        </w:rPr>
        <w:t xml:space="preserve"> о мероприятиях и решениях Законод</w:t>
      </w:r>
      <w:r w:rsidRPr="001744DC">
        <w:rPr>
          <w:sz w:val="27"/>
          <w:szCs w:val="27"/>
        </w:rPr>
        <w:t>а</w:t>
      </w:r>
      <w:r w:rsidRPr="001744DC">
        <w:rPr>
          <w:sz w:val="27"/>
          <w:szCs w:val="27"/>
        </w:rPr>
        <w:t>тельного Собрания</w:t>
      </w:r>
      <w:r w:rsidRPr="001744DC">
        <w:t>, комментариев, поздравлений с государственными и пр</w:t>
      </w:r>
      <w:r w:rsidRPr="001744DC">
        <w:t>о</w:t>
      </w:r>
      <w:r w:rsidRPr="001744DC">
        <w:t>фессиональными праздниками, оперативное размещение на официальном сайте Законодательного Собрания Иркутской области информационных м</w:t>
      </w:r>
      <w:r w:rsidRPr="001744DC">
        <w:t>а</w:t>
      </w:r>
      <w:r w:rsidRPr="001744DC">
        <w:t>териалов о деятельности Законодательного Собрания и депутатов Законод</w:t>
      </w:r>
      <w:r w:rsidRPr="001744DC">
        <w:t>а</w:t>
      </w:r>
      <w:r w:rsidRPr="001744DC">
        <w:t>тельного Собрания.</w:t>
      </w:r>
      <w:r w:rsidRPr="001744DC">
        <w:rPr>
          <w:sz w:val="27"/>
          <w:szCs w:val="27"/>
        </w:rPr>
        <w:t xml:space="preserve"> 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 xml:space="preserve">За </w:t>
      </w:r>
      <w:r w:rsidR="00015FE3">
        <w:t>1-</w:t>
      </w:r>
      <w:r w:rsidRPr="001744DC">
        <w:t>й квартал 2018 года специалистами отдела по освещению де</w:t>
      </w:r>
      <w:r w:rsidRPr="001744DC">
        <w:t>я</w:t>
      </w:r>
      <w:r w:rsidRPr="001744DC">
        <w:t>тельности Законодательного Собрания Иркутской области подготовлено 269 информационных материалов для размещения на сайте Законодательного Собрания Иркутской области (за тот же период 2017 года – 174). Освещал</w:t>
      </w:r>
      <w:r w:rsidR="00015FE3">
        <w:t>и</w:t>
      </w:r>
      <w:r w:rsidRPr="001744DC">
        <w:t xml:space="preserve"> законотворческ</w:t>
      </w:r>
      <w:r w:rsidR="00015FE3">
        <w:t>ую</w:t>
      </w:r>
      <w:r w:rsidRPr="001744DC">
        <w:t xml:space="preserve"> деятельность в постоянных комитетах и в постоянных к</w:t>
      </w:r>
      <w:r w:rsidRPr="001744DC">
        <w:t>о</w:t>
      </w:r>
      <w:r w:rsidRPr="001744DC">
        <w:t>миссиях Законодательного Собрания, круглые столы, заседания коллегий, вопросы сессий, выездные мероприятия Законодательного Собрания, общ</w:t>
      </w:r>
      <w:r w:rsidRPr="001744DC">
        <w:t>е</w:t>
      </w:r>
      <w:r w:rsidRPr="001744DC">
        <w:t xml:space="preserve">ственно-политические мероприятия с участием депутатов, работа депутатов с обращениями граждан, обучающие семинары в Законодательном Собрании. 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  <w:jc w:val="left"/>
      </w:pPr>
      <w:r w:rsidRPr="001744DC">
        <w:lastRenderedPageBreak/>
        <w:t>Всего освещено 29 выездных мероприятий. Служащие отдела пр</w:t>
      </w:r>
      <w:r w:rsidRPr="001744DC">
        <w:t>и</w:t>
      </w:r>
      <w:r w:rsidRPr="001744DC">
        <w:t xml:space="preserve">няли участие в 19 мероприятиях, из них с выездом за пределы Иркутска – 7. Мероприятия проводились в городах Иркутск, Усолье-Сибирское, а также Иркутском, </w:t>
      </w:r>
      <w:proofErr w:type="spellStart"/>
      <w:r w:rsidRPr="001744DC">
        <w:t>Ольхонском</w:t>
      </w:r>
      <w:proofErr w:type="spellEnd"/>
      <w:r w:rsidRPr="001744DC">
        <w:t xml:space="preserve"> районах, Усть-Ордынском Бурятском округе. Для информационного сопровождения остальных 10 мероприятий было орган</w:t>
      </w:r>
      <w:r w:rsidRPr="001744DC">
        <w:t>и</w:t>
      </w:r>
      <w:r w:rsidRPr="001744DC">
        <w:t>зовано взаимодействие с местными средствами массовой информации, пол</w:t>
      </w:r>
      <w:r w:rsidRPr="001744DC">
        <w:t>у</w:t>
      </w:r>
      <w:r w:rsidRPr="001744DC">
        <w:t>чены комментарии по итогам поездки, проведена работа с помощниками д</w:t>
      </w:r>
      <w:r w:rsidRPr="001744DC">
        <w:t>е</w:t>
      </w:r>
      <w:r w:rsidRPr="001744DC">
        <w:t xml:space="preserve">путатов. 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  <w:jc w:val="left"/>
      </w:pPr>
      <w:r w:rsidRPr="001744DC">
        <w:t>В соответствии с организационным планом подготовки и провед</w:t>
      </w:r>
      <w:r w:rsidRPr="001744DC">
        <w:t>е</w:t>
      </w:r>
      <w:r w:rsidRPr="001744DC">
        <w:t>ния сессии Законодательного Собрания Иркутской области</w:t>
      </w:r>
      <w:r w:rsidR="00C55498" w:rsidRPr="001744DC">
        <w:t xml:space="preserve"> </w:t>
      </w:r>
      <w:r w:rsidRPr="001744DC">
        <w:t>в срок опублик</w:t>
      </w:r>
      <w:r w:rsidRPr="001744DC">
        <w:t>о</w:t>
      </w:r>
      <w:r w:rsidRPr="001744DC">
        <w:t xml:space="preserve">ваны анонсы и постановления сессий Законодательного Собрания. 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>Организовано 1</w:t>
      </w:r>
      <w:r w:rsidR="004959AF">
        <w:t>7</w:t>
      </w:r>
      <w:r w:rsidRPr="001744DC">
        <w:t xml:space="preserve"> подходов к прессе председателя Законодательного Собрания Иркутской области, руководителей постоянных комитетов и п</w:t>
      </w:r>
      <w:r w:rsidRPr="001744DC">
        <w:t>о</w:t>
      </w:r>
      <w:r w:rsidRPr="001744DC">
        <w:t>стоянных комиссий, депутатов Законодательного Собрания.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 xml:space="preserve">В период </w:t>
      </w:r>
      <w:r w:rsidR="00360EEF">
        <w:t>1-</w:t>
      </w:r>
      <w:r w:rsidRPr="001744DC">
        <w:t xml:space="preserve">го квартала 2018 года состоялось три заседания </w:t>
      </w:r>
      <w:proofErr w:type="spellStart"/>
      <w:r w:rsidRPr="001744DC">
        <w:t>аккр</w:t>
      </w:r>
      <w:r w:rsidRPr="001744DC">
        <w:t>е</w:t>
      </w:r>
      <w:r w:rsidRPr="001744DC">
        <w:t>дитационной</w:t>
      </w:r>
      <w:proofErr w:type="spellEnd"/>
      <w:r w:rsidRPr="001744DC">
        <w:t xml:space="preserve"> комиссии Законодательного Собрания Иркутской области, вс</w:t>
      </w:r>
      <w:r w:rsidRPr="001744DC">
        <w:t>е</w:t>
      </w:r>
      <w:r w:rsidRPr="001744DC">
        <w:t xml:space="preserve">го аккредитовано 57 журналистов из 12 СМИ. 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 xml:space="preserve">В период </w:t>
      </w:r>
      <w:r w:rsidR="00360EEF">
        <w:t>1-</w:t>
      </w:r>
      <w:r w:rsidRPr="001744DC">
        <w:t>го квартала 2018 года при содействии отдела по взаим</w:t>
      </w:r>
      <w:r w:rsidRPr="001744DC">
        <w:t>о</w:t>
      </w:r>
      <w:r w:rsidRPr="001744DC">
        <w:t>действию со средствами массовой информации деятельность Законодател</w:t>
      </w:r>
      <w:r w:rsidRPr="001744DC">
        <w:t>ь</w:t>
      </w:r>
      <w:r w:rsidRPr="001744DC">
        <w:t>ного Собрания системно освещалась в региональных СМИ – в газетах, на т</w:t>
      </w:r>
      <w:r w:rsidRPr="001744DC">
        <w:t>е</w:t>
      </w:r>
      <w:r w:rsidRPr="001744DC">
        <w:t>левидении, в лентах новостей информационных агентств. Всего при испол</w:t>
      </w:r>
      <w:r w:rsidRPr="001744DC">
        <w:t>ь</w:t>
      </w:r>
      <w:r w:rsidRPr="001744DC">
        <w:t>зовании мониторинга на базе автоматизированной системы «</w:t>
      </w:r>
      <w:proofErr w:type="spellStart"/>
      <w:r w:rsidRPr="001744DC">
        <w:t>ПрессИндекс</w:t>
      </w:r>
      <w:proofErr w:type="spellEnd"/>
      <w:r w:rsidRPr="001744DC">
        <w:t>» выявлено 7 234 информационных материала (включая перепечатки), отраж</w:t>
      </w:r>
      <w:r w:rsidRPr="001744DC">
        <w:t>а</w:t>
      </w:r>
      <w:r w:rsidRPr="001744DC">
        <w:t xml:space="preserve">ющих деятельность Законодательного Собрания Иркутской области (за тот </w:t>
      </w:r>
      <w:r w:rsidR="00360EEF">
        <w:t xml:space="preserve">же период 2017 года </w:t>
      </w:r>
      <w:r w:rsidR="00360EEF">
        <w:softHyphen/>
        <w:t xml:space="preserve">– </w:t>
      </w:r>
      <w:r w:rsidRPr="001744DC">
        <w:t>4 387 информационных материал</w:t>
      </w:r>
      <w:r w:rsidR="00360EEF">
        <w:t>ов</w:t>
      </w:r>
      <w:r w:rsidRPr="001744DC">
        <w:t>). Среди них и</w:t>
      </w:r>
      <w:r w:rsidRPr="001744DC">
        <w:t>н</w:t>
      </w:r>
      <w:r w:rsidRPr="001744DC">
        <w:t xml:space="preserve">формационные статьи о деятельности Законодательного Собрания Иркутской области в целом и отдельных депутатов. По итогам </w:t>
      </w:r>
      <w:proofErr w:type="spellStart"/>
      <w:r w:rsidRPr="001744DC">
        <w:t>медиарейтинга</w:t>
      </w:r>
      <w:proofErr w:type="spellEnd"/>
      <w:r w:rsidRPr="001744DC">
        <w:t xml:space="preserve"> глав зак</w:t>
      </w:r>
      <w:r w:rsidRPr="001744DC">
        <w:t>о</w:t>
      </w:r>
      <w:r w:rsidRPr="001744DC">
        <w:t xml:space="preserve">нодательных органов субъектов </w:t>
      </w:r>
      <w:r w:rsidR="009B2B87" w:rsidRPr="001744DC">
        <w:t>Р</w:t>
      </w:r>
      <w:r w:rsidR="009B2B87">
        <w:t>оссийской Федерации</w:t>
      </w:r>
      <w:r w:rsidRPr="001744DC">
        <w:t xml:space="preserve"> за январь 2018 года </w:t>
      </w:r>
      <w:r w:rsidR="00360EEF">
        <w:t>п</w:t>
      </w:r>
      <w:r w:rsidRPr="001744DC">
        <w:t>редседатель Законодательного Собрания Иркутской области Сергей Брилка занял второе место по России.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>При поддержке отдела обеспечивалось информационное сопрово</w:t>
      </w:r>
      <w:r w:rsidRPr="001744DC">
        <w:t>ж</w:t>
      </w:r>
      <w:r w:rsidRPr="001744DC">
        <w:t>дение подготовки и работы Конгресса национальных и общественных орг</w:t>
      </w:r>
      <w:r w:rsidRPr="001744DC">
        <w:t>а</w:t>
      </w:r>
      <w:r w:rsidRPr="001744DC">
        <w:t>низаций,</w:t>
      </w:r>
      <w:r w:rsidR="00C55498" w:rsidRPr="001744DC">
        <w:t xml:space="preserve"> </w:t>
      </w:r>
      <w:r w:rsidRPr="001744DC">
        <w:t>силами сотрудников отдела под руководством заместителя начал</w:t>
      </w:r>
      <w:r w:rsidRPr="001744DC">
        <w:t>ь</w:t>
      </w:r>
      <w:r w:rsidRPr="001744DC">
        <w:t>ника управления В.А. </w:t>
      </w:r>
      <w:proofErr w:type="spellStart"/>
      <w:r w:rsidRPr="001744DC">
        <w:t>Рыжкович</w:t>
      </w:r>
      <w:proofErr w:type="spellEnd"/>
      <w:r w:rsidRPr="001744DC">
        <w:t xml:space="preserve"> подготовлен </w:t>
      </w:r>
      <w:proofErr w:type="spellStart"/>
      <w:r w:rsidRPr="001744DC">
        <w:t>спецвыпуск</w:t>
      </w:r>
      <w:proofErr w:type="spellEnd"/>
      <w:r w:rsidRPr="001744DC">
        <w:t xml:space="preserve"> печатного издания к Конгрессу, организованы публикации в федеральных СМИ – «Парламен</w:t>
      </w:r>
      <w:r w:rsidRPr="001744DC">
        <w:t>т</w:t>
      </w:r>
      <w:r w:rsidRPr="001744DC">
        <w:t>ской газете», издании «Восток России». Также была организована публик</w:t>
      </w:r>
      <w:r w:rsidRPr="001744DC">
        <w:t>а</w:t>
      </w:r>
      <w:r w:rsidRPr="001744DC">
        <w:t xml:space="preserve">ция и подготовлен материал для </w:t>
      </w:r>
      <w:r w:rsidR="0051014C">
        <w:t>«</w:t>
      </w:r>
      <w:r w:rsidRPr="001744DC">
        <w:t>Парламентской газеты</w:t>
      </w:r>
      <w:r w:rsidR="0051014C">
        <w:t>»</w:t>
      </w:r>
      <w:r w:rsidRPr="001744DC">
        <w:t>, посвященный ит</w:t>
      </w:r>
      <w:r w:rsidRPr="001744DC">
        <w:t>о</w:t>
      </w:r>
      <w:r w:rsidRPr="001744DC">
        <w:t>гам выборов Президента страны. Значительное внимание СМИ при соде</w:t>
      </w:r>
      <w:r w:rsidRPr="001744DC">
        <w:t>й</w:t>
      </w:r>
      <w:r w:rsidRPr="001744DC">
        <w:t>ствии отдела уделяли выездной работе депутатов и председателя Законод</w:t>
      </w:r>
      <w:r w:rsidRPr="001744DC">
        <w:t>а</w:t>
      </w:r>
      <w:r w:rsidRPr="001744DC">
        <w:t xml:space="preserve">тельного Собрания Иркутской области С.Ф. </w:t>
      </w:r>
      <w:proofErr w:type="spellStart"/>
      <w:r w:rsidRPr="001744DC">
        <w:t>Брилки</w:t>
      </w:r>
      <w:proofErr w:type="spellEnd"/>
      <w:r w:rsidRPr="001744DC">
        <w:t xml:space="preserve"> по вопросам соблюдения бюджетного законодательства, строительства социально</w:t>
      </w:r>
      <w:r w:rsidR="0051014C">
        <w:t xml:space="preserve"> </w:t>
      </w:r>
      <w:r w:rsidRPr="001744DC">
        <w:t>значимых объектов в городах и поселках области. В СМИ был представлен детальный обзор р</w:t>
      </w:r>
      <w:r w:rsidRPr="001744DC">
        <w:t>е</w:t>
      </w:r>
      <w:r w:rsidRPr="001744DC">
        <w:t>зультатов сессий Законодательного Собрания; публиковалась и тиражиров</w:t>
      </w:r>
      <w:r w:rsidRPr="001744DC">
        <w:t>а</w:t>
      </w:r>
      <w:r w:rsidRPr="001744DC">
        <w:t xml:space="preserve">лась информация по темам инициативного бюджетирования, «Народных </w:t>
      </w:r>
      <w:r w:rsidRPr="001744DC">
        <w:lastRenderedPageBreak/>
        <w:t xml:space="preserve">инициатив», парламентского контроля; </w:t>
      </w:r>
      <w:r w:rsidR="00C8270E">
        <w:t xml:space="preserve">по </w:t>
      </w:r>
      <w:r w:rsidRPr="001744DC">
        <w:t>работе Законодательного Собр</w:t>
      </w:r>
      <w:r w:rsidRPr="001744DC">
        <w:t>а</w:t>
      </w:r>
      <w:r w:rsidRPr="001744DC">
        <w:t>ния над корректировками в бюджет 2018 года; публиковалась и тиражиров</w:t>
      </w:r>
      <w:r w:rsidRPr="001744DC">
        <w:t>а</w:t>
      </w:r>
      <w:r w:rsidRPr="001744DC">
        <w:t>лась информация о торжественном мероприятии, приуроченном ко дню ро</w:t>
      </w:r>
      <w:r w:rsidRPr="001744DC">
        <w:t>ж</w:t>
      </w:r>
      <w:r w:rsidRPr="001744DC">
        <w:t xml:space="preserve">дения дважды героя Советского Союза генерала армии А. П. Белобородова; заседаниях Координационного </w:t>
      </w:r>
      <w:r w:rsidR="00ED4B8E">
        <w:t>м</w:t>
      </w:r>
      <w:r w:rsidRPr="001744DC">
        <w:t xml:space="preserve">ежконфессионального </w:t>
      </w:r>
      <w:r w:rsidR="00ED4B8E">
        <w:t>с</w:t>
      </w:r>
      <w:r w:rsidRPr="001744DC">
        <w:t>овета при Законод</w:t>
      </w:r>
      <w:r w:rsidRPr="001744DC">
        <w:t>а</w:t>
      </w:r>
      <w:r w:rsidRPr="001744DC">
        <w:t>тельном Собрании Иркутской области, межпарламентско</w:t>
      </w:r>
      <w:r w:rsidR="00ED4B8E">
        <w:t>м</w:t>
      </w:r>
      <w:r w:rsidRPr="001744DC">
        <w:t xml:space="preserve"> и международно</w:t>
      </w:r>
      <w:r w:rsidR="00ED4B8E">
        <w:t>м</w:t>
      </w:r>
      <w:r w:rsidRPr="001744DC">
        <w:t xml:space="preserve"> сотрудничеств</w:t>
      </w:r>
      <w:r w:rsidR="00ED4B8E">
        <w:t>е</w:t>
      </w:r>
      <w:r w:rsidRPr="001744DC">
        <w:t>, работ</w:t>
      </w:r>
      <w:r w:rsidR="00ED4B8E">
        <w:t>е</w:t>
      </w:r>
      <w:r w:rsidRPr="001744DC">
        <w:t xml:space="preserve"> Молодежного парламента при Законодательном С</w:t>
      </w:r>
      <w:r w:rsidRPr="001744DC">
        <w:t>о</w:t>
      </w:r>
      <w:r w:rsidRPr="001744DC">
        <w:t>брании Иркутской области, освещались другие события и мероприятия. В СМИ также выходила информация и о других мероприятиях, проходящих на площадке Законодательного Собрания</w:t>
      </w:r>
      <w:r w:rsidR="00ED4B8E">
        <w:t>,</w:t>
      </w:r>
      <w:r w:rsidRPr="001744DC">
        <w:t xml:space="preserve"> – круглых столах, публичных слуш</w:t>
      </w:r>
      <w:r w:rsidRPr="001744DC">
        <w:t>а</w:t>
      </w:r>
      <w:r w:rsidRPr="001744DC">
        <w:t>ниях, торжественных встречах. Качественный анализ содержания информ</w:t>
      </w:r>
      <w:r w:rsidRPr="001744DC">
        <w:t>а</w:t>
      </w:r>
      <w:r w:rsidRPr="001744DC">
        <w:t>ционных материалов всех видов СМИ по освещению деятельности Законод</w:t>
      </w:r>
      <w:r w:rsidRPr="001744DC">
        <w:t>а</w:t>
      </w:r>
      <w:r w:rsidRPr="001744DC">
        <w:t>тельного Собрания и депутатов в феврале 2017 г</w:t>
      </w:r>
      <w:r w:rsidR="00ED4B8E">
        <w:t>ода</w:t>
      </w:r>
      <w:r w:rsidRPr="001744DC">
        <w:t xml:space="preserve"> позволяет сделать вывод о достоверности отражения в СМИ различных аспектов работы З</w:t>
      </w:r>
      <w:r w:rsidR="00ED4B8E">
        <w:t>аконод</w:t>
      </w:r>
      <w:r w:rsidR="00ED4B8E">
        <w:t>а</w:t>
      </w:r>
      <w:r w:rsidR="00ED4B8E">
        <w:t xml:space="preserve">тельного </w:t>
      </w:r>
      <w:r w:rsidRPr="001744DC">
        <w:t>С</w:t>
      </w:r>
      <w:r w:rsidR="00ED4B8E">
        <w:t>обрания</w:t>
      </w:r>
      <w:r w:rsidRPr="001744DC">
        <w:t>. Областные СМИ готовили и размещали информацио</w:t>
      </w:r>
      <w:r w:rsidRPr="001744DC">
        <w:t>н</w:t>
      </w:r>
      <w:r w:rsidRPr="001744DC">
        <w:t>ные материалы обо всех плановых (а также внеплановых) мероприятиях З</w:t>
      </w:r>
      <w:r w:rsidRPr="001744DC">
        <w:t>а</w:t>
      </w:r>
      <w:r w:rsidRPr="001744DC">
        <w:t>конодательного Собрания.</w:t>
      </w:r>
      <w:r w:rsidR="00C55498" w:rsidRPr="001744DC">
        <w:t xml:space="preserve"> 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>Большую долю в печатных публикациях заняли материалы газеты «Областная». Опубликовано 127 тематических и информационных матери</w:t>
      </w:r>
      <w:r w:rsidRPr="001744DC">
        <w:t>а</w:t>
      </w:r>
      <w:r w:rsidRPr="001744DC">
        <w:t>лов о деятельности Законодательного Собрания. Освещались работа Ко</w:t>
      </w:r>
      <w:r w:rsidRPr="001744DC">
        <w:t>н</w:t>
      </w:r>
      <w:r w:rsidRPr="001744DC">
        <w:t>гресса национальных и общественных организаций, законодательные иниц</w:t>
      </w:r>
      <w:r w:rsidRPr="001744DC">
        <w:t>и</w:t>
      </w:r>
      <w:r w:rsidRPr="001744DC">
        <w:t>ативы депутатов и депутатские запросы, работа постоянных комитетов и п</w:t>
      </w:r>
      <w:r w:rsidRPr="001744DC">
        <w:t>о</w:t>
      </w:r>
      <w:r w:rsidRPr="001744DC">
        <w:t>стоянных комиссий, сессий, работа депутатов в избирательных округах, а также наиболее значимые мероприятия Законодательного Собрания Ирку</w:t>
      </w:r>
      <w:r w:rsidRPr="001744DC">
        <w:t>т</w:t>
      </w:r>
      <w:r w:rsidRPr="001744DC">
        <w:t xml:space="preserve">ской области. 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>В рамках</w:t>
      </w:r>
      <w:r w:rsidRPr="001744DC">
        <w:rPr>
          <w:sz w:val="27"/>
          <w:szCs w:val="27"/>
        </w:rPr>
        <w:t xml:space="preserve"> </w:t>
      </w:r>
      <w:r w:rsidRPr="001744DC">
        <w:t>п</w:t>
      </w:r>
      <w:r w:rsidRPr="001744DC">
        <w:rPr>
          <w:sz w:val="27"/>
          <w:szCs w:val="27"/>
        </w:rPr>
        <w:t>одготовк</w:t>
      </w:r>
      <w:r w:rsidRPr="001744DC">
        <w:t>и</w:t>
      </w:r>
      <w:r w:rsidRPr="001744DC">
        <w:rPr>
          <w:sz w:val="27"/>
          <w:szCs w:val="27"/>
        </w:rPr>
        <w:t xml:space="preserve"> и выпуск</w:t>
      </w:r>
      <w:r w:rsidRPr="001744DC">
        <w:t>а</w:t>
      </w:r>
      <w:r w:rsidRPr="001744DC">
        <w:rPr>
          <w:sz w:val="27"/>
          <w:szCs w:val="27"/>
        </w:rPr>
        <w:t xml:space="preserve"> тематических информационных пр</w:t>
      </w:r>
      <w:r w:rsidRPr="001744DC">
        <w:rPr>
          <w:sz w:val="27"/>
          <w:szCs w:val="27"/>
        </w:rPr>
        <w:t>о</w:t>
      </w:r>
      <w:r w:rsidRPr="001744DC">
        <w:rPr>
          <w:sz w:val="27"/>
          <w:szCs w:val="27"/>
        </w:rPr>
        <w:t xml:space="preserve">ектов </w:t>
      </w:r>
      <w:r w:rsidRPr="001744DC">
        <w:rPr>
          <w:bCs/>
          <w:sz w:val="27"/>
          <w:szCs w:val="27"/>
        </w:rPr>
        <w:t>Законодательного Собрания</w:t>
      </w:r>
      <w:r w:rsidRPr="001744DC">
        <w:rPr>
          <w:sz w:val="27"/>
          <w:szCs w:val="27"/>
        </w:rPr>
        <w:t xml:space="preserve"> в СМИ</w:t>
      </w:r>
      <w:r w:rsidRPr="001744DC">
        <w:t xml:space="preserve"> подготовлено и опубликовано два выпуска газеты «Парламентский контроль».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>Подготовлены, разосланы в СМИ и размещены на сайтах информ</w:t>
      </w:r>
      <w:r w:rsidRPr="001744DC">
        <w:t>а</w:t>
      </w:r>
      <w:r w:rsidRPr="001744DC">
        <w:t>ционного агентства «Байкал Инфо», Законодательного Собрания и в газете «Копейка» 5 выпусков информационной ленты о представительской работе депутатов Законодательного Собрания «Депутатский дневник». Освещалась деятельность депутатов в избирательных округах, в том числе их инициат</w:t>
      </w:r>
      <w:r w:rsidRPr="001744DC">
        <w:t>и</w:t>
      </w:r>
      <w:r w:rsidRPr="001744DC">
        <w:t>вы, благотворительность и пр.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>В с</w:t>
      </w:r>
      <w:r w:rsidR="00EC1B02">
        <w:t>оответствии</w:t>
      </w:r>
      <w:r w:rsidRPr="001744DC">
        <w:t xml:space="preserve"> с </w:t>
      </w:r>
      <w:r w:rsidR="00EC1B02" w:rsidRPr="001744DC">
        <w:t>заключен</w:t>
      </w:r>
      <w:r w:rsidR="00EC1B02">
        <w:t>н</w:t>
      </w:r>
      <w:r w:rsidR="00EC1B02" w:rsidRPr="001744DC">
        <w:t>ым</w:t>
      </w:r>
      <w:r w:rsidRPr="001744DC">
        <w:t xml:space="preserve"> государственн</w:t>
      </w:r>
      <w:r w:rsidR="00EC1B02">
        <w:t>ым</w:t>
      </w:r>
      <w:r w:rsidRPr="001744DC">
        <w:t xml:space="preserve"> контракт</w:t>
      </w:r>
      <w:r w:rsidR="00EC1B02">
        <w:t>ом</w:t>
      </w:r>
      <w:r w:rsidRPr="001744DC">
        <w:t xml:space="preserve"> по</w:t>
      </w:r>
      <w:r w:rsidRPr="001744DC">
        <w:t>д</w:t>
      </w:r>
      <w:r w:rsidRPr="001744DC">
        <w:t xml:space="preserve">готовлен и выпущен в телевизионный эфир один выпуск программы </w:t>
      </w:r>
      <w:r w:rsidR="00EC1B02">
        <w:t>«</w:t>
      </w:r>
      <w:r w:rsidRPr="001744DC">
        <w:t>Зак</w:t>
      </w:r>
      <w:r w:rsidRPr="001744DC">
        <w:t>о</w:t>
      </w:r>
      <w:r w:rsidRPr="001744DC">
        <w:t>нодатель</w:t>
      </w:r>
      <w:r w:rsidR="00EC1B02">
        <w:t>»</w:t>
      </w:r>
      <w:r w:rsidRPr="001744DC">
        <w:t>.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>Заключено 11 государственных контрактов на освещение деятел</w:t>
      </w:r>
      <w:r w:rsidRPr="001744DC">
        <w:t>ь</w:t>
      </w:r>
      <w:r w:rsidRPr="001744DC">
        <w:t xml:space="preserve">ности Законодательного Собрания с редакциями СМИ на общую сумму 16 719 тысяч рублей. </w:t>
      </w:r>
    </w:p>
    <w:p w:rsidR="001E414B" w:rsidRPr="001744DC" w:rsidRDefault="001E414B" w:rsidP="00C011F3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>Подготовлено 84 текста (в 2017 году – 77 текстов за тот же период) для поздравлений с государственными и профессиональными праздниками для размещения на сайте, в газете «Областная» от имени председателя Зак</w:t>
      </w:r>
      <w:r w:rsidRPr="001744DC">
        <w:t>о</w:t>
      </w:r>
      <w:r w:rsidRPr="001744DC">
        <w:t>нодательного Собрания.</w:t>
      </w:r>
    </w:p>
    <w:p w:rsidR="001E414B" w:rsidRPr="001744DC" w:rsidRDefault="001E414B" w:rsidP="004959AF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lastRenderedPageBreak/>
        <w:t>Подведены итоги конкурса на лучшие журналистские материалы по освещению деятельности Законодательного Собрания Иркутской области в средствах массовой информации в 2017 году. Заседание экспертного совета было проведено 19 марта 2018 года, определены 10 победителей в номинац</w:t>
      </w:r>
      <w:r w:rsidRPr="001744DC">
        <w:t>и</w:t>
      </w:r>
      <w:r w:rsidRPr="001744DC">
        <w:t xml:space="preserve">ях, утвержденных </w:t>
      </w:r>
      <w:r w:rsidR="00EC1B02">
        <w:t>П</w:t>
      </w:r>
      <w:r w:rsidRPr="001744DC">
        <w:t>оложением о конкурсе. Также экспертным советом названы победители в 10 специальных номинациях. В этом году впервые введены две новые номинации: «Лучший цикл материалов о депутатской р</w:t>
      </w:r>
      <w:r w:rsidRPr="001744DC">
        <w:t>а</w:t>
      </w:r>
      <w:r w:rsidRPr="001744DC">
        <w:t>боте, деятельности депутатов Законодательного Собрания Иркутской обл</w:t>
      </w:r>
      <w:r w:rsidRPr="001744DC">
        <w:t>а</w:t>
      </w:r>
      <w:r w:rsidRPr="001744DC">
        <w:t>сти в средствах массовой информации» (18 заявок) и «За многолетний труд и вклад в развитие парламентской журналистики Иркутской области». Впе</w:t>
      </w:r>
      <w:r w:rsidRPr="001744DC">
        <w:t>р</w:t>
      </w:r>
      <w:r w:rsidRPr="001744DC">
        <w:t>вые в состав экспертной комиссии включены главные редакторы и руковод</w:t>
      </w:r>
      <w:r w:rsidRPr="001744DC">
        <w:t>и</w:t>
      </w:r>
      <w:r w:rsidRPr="001744DC">
        <w:t>тели крупнейших СМИ Иркутской области.</w:t>
      </w:r>
    </w:p>
    <w:p w:rsidR="001E414B" w:rsidRPr="001744DC" w:rsidRDefault="001E414B" w:rsidP="004959AF">
      <w:pPr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ind w:left="0" w:firstLine="726"/>
      </w:pPr>
      <w:r w:rsidRPr="001744DC">
        <w:t>Для проведения торжественного приема председателем Законод</w:t>
      </w:r>
      <w:r w:rsidRPr="001744DC">
        <w:t>а</w:t>
      </w:r>
      <w:r w:rsidRPr="001744DC">
        <w:t xml:space="preserve">тельного Собрания С.Ф. </w:t>
      </w:r>
      <w:proofErr w:type="spellStart"/>
      <w:r w:rsidRPr="001744DC">
        <w:t>Брилк</w:t>
      </w:r>
      <w:r w:rsidR="00EC1B02">
        <w:t>ой</w:t>
      </w:r>
      <w:proofErr w:type="spellEnd"/>
      <w:r w:rsidRPr="001744DC">
        <w:t xml:space="preserve"> главных</w:t>
      </w:r>
      <w:r w:rsidR="00EC1B02">
        <w:t xml:space="preserve"> редакторов и руководителей СМИ</w:t>
      </w:r>
      <w:r w:rsidRPr="001744DC">
        <w:t xml:space="preserve"> с приглашением депутатов Государственной Думы, Законодательного С</w:t>
      </w:r>
      <w:r w:rsidRPr="001744DC">
        <w:t>о</w:t>
      </w:r>
      <w:r w:rsidRPr="001744DC">
        <w:t>брания Иркутской области было подготовлено техническое задание на з</w:t>
      </w:r>
      <w:r w:rsidRPr="001744DC">
        <w:t>а</w:t>
      </w:r>
      <w:r w:rsidRPr="001744DC">
        <w:t>ключение государственного контракта и проведен аукцион. Прием состоялся в ресторане «Мираж» 30 марта 2018 года.</w:t>
      </w:r>
    </w:p>
    <w:p w:rsidR="00BA66D3" w:rsidRPr="001744DC" w:rsidRDefault="00BA66D3" w:rsidP="002D72E9">
      <w:pPr>
        <w:pStyle w:val="3"/>
      </w:pPr>
      <w:bookmarkStart w:id="36" w:name="_Toc511295185"/>
      <w:r w:rsidRPr="001744DC">
        <w:t>Обеспечение взаимодействия с представительными органами</w:t>
      </w:r>
      <w:r w:rsidR="009E2F2D" w:rsidRPr="001744DC">
        <w:t xml:space="preserve"> </w:t>
      </w:r>
      <w:r w:rsidRPr="001744DC">
        <w:t>муниципальных образований</w:t>
      </w:r>
      <w:bookmarkEnd w:id="36"/>
    </w:p>
    <w:p w:rsidR="00110C8E" w:rsidRPr="001744DC" w:rsidRDefault="00110C8E" w:rsidP="002D72E9">
      <w:pPr>
        <w:tabs>
          <w:tab w:val="left" w:pos="567"/>
          <w:tab w:val="left" w:pos="709"/>
        </w:tabs>
        <w:ind w:firstLine="709"/>
        <w:rPr>
          <w:lang w:eastAsia="ru-RU"/>
        </w:rPr>
      </w:pPr>
      <w:r w:rsidRPr="001744DC">
        <w:rPr>
          <w:lang w:eastAsia="ru-RU"/>
        </w:rPr>
        <w:t>Деятельность отдела по подготовке мероприятий Законодательного Собрания Иркутской области с представительными органами муниципал</w:t>
      </w:r>
      <w:r w:rsidRPr="001744DC">
        <w:rPr>
          <w:lang w:eastAsia="ru-RU"/>
        </w:rPr>
        <w:t>ь</w:t>
      </w:r>
      <w:r w:rsidRPr="001744DC">
        <w:rPr>
          <w:lang w:eastAsia="ru-RU"/>
        </w:rPr>
        <w:t>ных образований Иркутской области, подготовке заседаний совещательных, консультационных органов, созданных при Законодательном Собрании И</w:t>
      </w:r>
      <w:r w:rsidRPr="001744DC">
        <w:rPr>
          <w:lang w:eastAsia="ru-RU"/>
        </w:rPr>
        <w:t>р</w:t>
      </w:r>
      <w:r w:rsidRPr="001744DC">
        <w:rPr>
          <w:lang w:eastAsia="ru-RU"/>
        </w:rPr>
        <w:t>кутской области, осуществлялась в соответствии с планом</w:t>
      </w:r>
      <w:r w:rsidR="00C55498" w:rsidRPr="001744DC">
        <w:rPr>
          <w:lang w:eastAsia="ru-RU"/>
        </w:rPr>
        <w:t xml:space="preserve"> </w:t>
      </w:r>
      <w:r w:rsidRPr="001744DC">
        <w:rPr>
          <w:lang w:eastAsia="ru-RU"/>
        </w:rPr>
        <w:t>работы Законод</w:t>
      </w:r>
      <w:r w:rsidRPr="001744DC">
        <w:rPr>
          <w:lang w:eastAsia="ru-RU"/>
        </w:rPr>
        <w:t>а</w:t>
      </w:r>
      <w:r w:rsidRPr="001744DC">
        <w:rPr>
          <w:lang w:eastAsia="ru-RU"/>
        </w:rPr>
        <w:t>тельного Собрания Иркутской области на 2018 год и планами работы сов</w:t>
      </w:r>
      <w:r w:rsidRPr="001744DC">
        <w:rPr>
          <w:lang w:eastAsia="ru-RU"/>
        </w:rPr>
        <w:t>е</w:t>
      </w:r>
      <w:r w:rsidRPr="001744DC">
        <w:rPr>
          <w:lang w:eastAsia="ru-RU"/>
        </w:rPr>
        <w:t xml:space="preserve">щательных, консультационных органов, созданных при Законодательном Собрании Иркутской области, на 2018 год. </w:t>
      </w:r>
    </w:p>
    <w:p w:rsidR="00110C8E" w:rsidRPr="001744DC" w:rsidRDefault="00110C8E" w:rsidP="002D72E9">
      <w:pPr>
        <w:tabs>
          <w:tab w:val="left" w:pos="567"/>
          <w:tab w:val="left" w:pos="709"/>
        </w:tabs>
        <w:ind w:firstLine="567"/>
        <w:rPr>
          <w:lang w:eastAsia="ru-RU"/>
        </w:rPr>
      </w:pPr>
      <w:r w:rsidRPr="001744DC">
        <w:rPr>
          <w:lang w:eastAsia="ru-RU"/>
        </w:rPr>
        <w:t>1</w:t>
      </w:r>
      <w:r w:rsidRPr="00EC1B02">
        <w:rPr>
          <w:lang w:eastAsia="ru-RU"/>
        </w:rPr>
        <w:t>.</w:t>
      </w:r>
      <w:r w:rsidRPr="001744DC">
        <w:rPr>
          <w:b/>
          <w:lang w:eastAsia="ru-RU"/>
        </w:rPr>
        <w:t xml:space="preserve"> </w:t>
      </w:r>
      <w:r w:rsidRPr="001744DC">
        <w:rPr>
          <w:lang w:eastAsia="ru-RU"/>
        </w:rPr>
        <w:t>В целях подготовки и проведения мероприятий</w:t>
      </w:r>
      <w:r w:rsidRPr="001744DC">
        <w:t>, направленных на п</w:t>
      </w:r>
      <w:r w:rsidRPr="001744DC">
        <w:t>о</w:t>
      </w:r>
      <w:r w:rsidRPr="001744DC">
        <w:t>вышение уровня профессиональной компетентности депутатов представ</w:t>
      </w:r>
      <w:r w:rsidRPr="001744DC">
        <w:t>и</w:t>
      </w:r>
      <w:r w:rsidRPr="001744DC">
        <w:t>тельных органов муниципальных образований,</w:t>
      </w:r>
      <w:r w:rsidRPr="001744DC">
        <w:rPr>
          <w:lang w:eastAsia="ru-RU"/>
        </w:rPr>
        <w:t xml:space="preserve"> отделом осуществлялось и</w:t>
      </w:r>
      <w:r w:rsidRPr="001744DC">
        <w:rPr>
          <w:lang w:eastAsia="ru-RU"/>
        </w:rPr>
        <w:t>н</w:t>
      </w:r>
      <w:r w:rsidRPr="001744DC">
        <w:rPr>
          <w:lang w:eastAsia="ru-RU"/>
        </w:rPr>
        <w:t>формационно-методическое, организационное</w:t>
      </w:r>
      <w:r w:rsidR="00C55498" w:rsidRPr="001744DC">
        <w:rPr>
          <w:lang w:eastAsia="ru-RU"/>
        </w:rPr>
        <w:t xml:space="preserve"> </w:t>
      </w:r>
      <w:r w:rsidRPr="001744DC">
        <w:rPr>
          <w:lang w:eastAsia="ru-RU"/>
        </w:rPr>
        <w:t>обеспечение подготовк</w:t>
      </w:r>
      <w:r w:rsidR="00EC1B02">
        <w:rPr>
          <w:lang w:eastAsia="ru-RU"/>
        </w:rPr>
        <w:t>и</w:t>
      </w:r>
      <w:r w:rsidRPr="001744DC">
        <w:rPr>
          <w:lang w:eastAsia="ru-RU"/>
        </w:rPr>
        <w:t xml:space="preserve"> и проведени</w:t>
      </w:r>
      <w:r w:rsidR="00EC1B02">
        <w:rPr>
          <w:lang w:eastAsia="ru-RU"/>
        </w:rPr>
        <w:t>я</w:t>
      </w:r>
      <w:r w:rsidRPr="001744DC">
        <w:rPr>
          <w:lang w:eastAsia="ru-RU"/>
        </w:rPr>
        <w:t xml:space="preserve"> мероприятий с депутатами представительных органов муниц</w:t>
      </w:r>
      <w:r w:rsidRPr="001744DC">
        <w:rPr>
          <w:lang w:eastAsia="ru-RU"/>
        </w:rPr>
        <w:t>и</w:t>
      </w:r>
      <w:r w:rsidRPr="001744DC">
        <w:rPr>
          <w:lang w:eastAsia="ru-RU"/>
        </w:rPr>
        <w:t>пальных образований Иркутской области (формирование повесток указанных мероприятий с учетом предложений депутатов представительных органов муниципальных образований, глав муниципальных образований; решение организационных вопросов с руководителями органов местного самоупра</w:t>
      </w:r>
      <w:r w:rsidRPr="001744DC">
        <w:rPr>
          <w:lang w:eastAsia="ru-RU"/>
        </w:rPr>
        <w:t>в</w:t>
      </w:r>
      <w:r w:rsidRPr="001744DC">
        <w:rPr>
          <w:lang w:eastAsia="ru-RU"/>
        </w:rPr>
        <w:t>ления муниципальных образований по подготовке мероприятий; осущест</w:t>
      </w:r>
      <w:r w:rsidRPr="001744DC">
        <w:rPr>
          <w:lang w:eastAsia="ru-RU"/>
        </w:rPr>
        <w:t>в</w:t>
      </w:r>
      <w:r w:rsidRPr="001744DC">
        <w:rPr>
          <w:lang w:eastAsia="ru-RU"/>
        </w:rPr>
        <w:t>лялось</w:t>
      </w:r>
      <w:r w:rsidRPr="001744DC">
        <w:rPr>
          <w:b/>
          <w:lang w:eastAsia="ru-RU"/>
        </w:rPr>
        <w:t xml:space="preserve"> </w:t>
      </w:r>
      <w:r w:rsidRPr="001744DC">
        <w:rPr>
          <w:lang w:eastAsia="ru-RU"/>
        </w:rPr>
        <w:t>взаимодействие с постоянными комитетами и постоянными комисс</w:t>
      </w:r>
      <w:r w:rsidRPr="001744DC">
        <w:rPr>
          <w:lang w:eastAsia="ru-RU"/>
        </w:rPr>
        <w:t>и</w:t>
      </w:r>
      <w:r w:rsidRPr="001744DC">
        <w:rPr>
          <w:lang w:eastAsia="ru-RU"/>
        </w:rPr>
        <w:t>ями Законодательного Собрания Иркутской области, депутатами Законод</w:t>
      </w:r>
      <w:r w:rsidRPr="001744DC">
        <w:rPr>
          <w:lang w:eastAsia="ru-RU"/>
        </w:rPr>
        <w:t>а</w:t>
      </w:r>
      <w:r w:rsidRPr="001744DC">
        <w:rPr>
          <w:lang w:eastAsia="ru-RU"/>
        </w:rPr>
        <w:t xml:space="preserve">тельного Собрания Иркутской области, представителями исполнительных органов государственной власти Иркутской области, </w:t>
      </w:r>
      <w:r w:rsidR="00F7741E">
        <w:rPr>
          <w:lang w:eastAsia="ru-RU"/>
        </w:rPr>
        <w:t>И</w:t>
      </w:r>
      <w:r w:rsidRPr="001744DC">
        <w:rPr>
          <w:lang w:eastAsia="ru-RU"/>
        </w:rPr>
        <w:t>нститута законод</w:t>
      </w:r>
      <w:r w:rsidRPr="001744DC">
        <w:rPr>
          <w:lang w:eastAsia="ru-RU"/>
        </w:rPr>
        <w:t>а</w:t>
      </w:r>
      <w:r w:rsidRPr="001744DC">
        <w:rPr>
          <w:lang w:eastAsia="ru-RU"/>
        </w:rPr>
        <w:t>тельства и правовой информации им. М.М. Сперанского, Прокуратуры И</w:t>
      </w:r>
      <w:r w:rsidRPr="001744DC">
        <w:rPr>
          <w:lang w:eastAsia="ru-RU"/>
        </w:rPr>
        <w:t>р</w:t>
      </w:r>
      <w:r w:rsidRPr="001744DC">
        <w:rPr>
          <w:lang w:eastAsia="ru-RU"/>
        </w:rPr>
        <w:lastRenderedPageBreak/>
        <w:t xml:space="preserve">кутской области, некоммерческой организации «Ассоциация муниципальных образований Иркутской области», </w:t>
      </w:r>
      <w:r w:rsidRPr="001744DC">
        <w:t xml:space="preserve">структурными подразделениями аппарата Законодательного Собрания Иркутской области, </w:t>
      </w:r>
      <w:r w:rsidRPr="001744DC">
        <w:rPr>
          <w:lang w:eastAsia="ru-RU"/>
        </w:rPr>
        <w:t>председателями, депутатами</w:t>
      </w:r>
      <w:r w:rsidR="00C55498" w:rsidRPr="001744DC">
        <w:rPr>
          <w:lang w:eastAsia="ru-RU"/>
        </w:rPr>
        <w:t xml:space="preserve"> </w:t>
      </w:r>
      <w:r w:rsidRPr="001744DC">
        <w:rPr>
          <w:lang w:eastAsia="ru-RU"/>
        </w:rPr>
        <w:t>представительных органов муниципальных образований, главами муниц</w:t>
      </w:r>
      <w:r w:rsidRPr="001744DC">
        <w:rPr>
          <w:lang w:eastAsia="ru-RU"/>
        </w:rPr>
        <w:t>и</w:t>
      </w:r>
      <w:r w:rsidRPr="001744DC">
        <w:rPr>
          <w:lang w:eastAsia="ru-RU"/>
        </w:rPr>
        <w:t xml:space="preserve">пальных образований, </w:t>
      </w:r>
      <w:r w:rsidRPr="001744DC">
        <w:t>муниципальными служащими органов местного сам</w:t>
      </w:r>
      <w:r w:rsidRPr="001744DC">
        <w:t>о</w:t>
      </w:r>
      <w:r w:rsidRPr="001744DC">
        <w:t>управления</w:t>
      </w:r>
      <w:r w:rsidRPr="001744DC">
        <w:rPr>
          <w:lang w:eastAsia="ru-RU"/>
        </w:rPr>
        <w:t>).</w:t>
      </w:r>
    </w:p>
    <w:p w:rsidR="00110C8E" w:rsidRPr="001744DC" w:rsidRDefault="00110C8E" w:rsidP="002D72E9">
      <w:pPr>
        <w:ind w:firstLine="708"/>
      </w:pPr>
      <w:r w:rsidRPr="001744DC">
        <w:rPr>
          <w:lang w:eastAsia="ru-RU"/>
        </w:rPr>
        <w:t>От</w:t>
      </w:r>
      <w:r w:rsidR="00341E11" w:rsidRPr="001744DC">
        <w:rPr>
          <w:lang w:eastAsia="ru-RU"/>
        </w:rPr>
        <w:t>д</w:t>
      </w:r>
      <w:r w:rsidRPr="001744DC">
        <w:rPr>
          <w:lang w:eastAsia="ru-RU"/>
        </w:rPr>
        <w:t>елом</w:t>
      </w:r>
      <w:r w:rsidR="00C55498" w:rsidRPr="001744DC">
        <w:rPr>
          <w:lang w:eastAsia="ru-RU"/>
        </w:rPr>
        <w:t xml:space="preserve"> </w:t>
      </w:r>
      <w:r w:rsidRPr="001744DC">
        <w:rPr>
          <w:lang w:eastAsia="ru-RU"/>
        </w:rPr>
        <w:t>осуществлялся мониторинг значимых (проблемных) вопросов, возникающих в муниципальных образованиях Иркутской области при реш</w:t>
      </w:r>
      <w:r w:rsidRPr="001744DC">
        <w:rPr>
          <w:lang w:eastAsia="ru-RU"/>
        </w:rPr>
        <w:t>е</w:t>
      </w:r>
      <w:r w:rsidRPr="001744DC">
        <w:rPr>
          <w:lang w:eastAsia="ru-RU"/>
        </w:rPr>
        <w:t>нии вопросов местного значения, поступивших от органов местного сам</w:t>
      </w:r>
      <w:r w:rsidRPr="001744DC">
        <w:rPr>
          <w:lang w:eastAsia="ru-RU"/>
        </w:rPr>
        <w:t>о</w:t>
      </w:r>
      <w:r w:rsidRPr="001744DC">
        <w:rPr>
          <w:lang w:eastAsia="ru-RU"/>
        </w:rPr>
        <w:t>управления. Протоколы данных мероприятий</w:t>
      </w:r>
      <w:r w:rsidR="00C55498" w:rsidRPr="001744DC">
        <w:rPr>
          <w:lang w:eastAsia="ru-RU"/>
        </w:rPr>
        <w:t xml:space="preserve"> </w:t>
      </w:r>
      <w:r w:rsidRPr="001744DC">
        <w:rPr>
          <w:lang w:eastAsia="ru-RU"/>
        </w:rPr>
        <w:t xml:space="preserve">направлены в Правительство Иркутской области для рассмотрения возможности их решения. </w:t>
      </w:r>
    </w:p>
    <w:p w:rsidR="00110C8E" w:rsidRPr="001744DC" w:rsidRDefault="00110C8E" w:rsidP="002D72E9">
      <w:pPr>
        <w:tabs>
          <w:tab w:val="left" w:pos="426"/>
        </w:tabs>
        <w:ind w:firstLine="720"/>
        <w:rPr>
          <w:rFonts w:eastAsia="Times New Roman"/>
          <w:bCs/>
          <w:lang w:eastAsia="ru-RU"/>
        </w:rPr>
      </w:pPr>
      <w:r w:rsidRPr="001744DC">
        <w:rPr>
          <w:rFonts w:eastAsia="Times New Roman"/>
          <w:lang w:eastAsia="ru-RU"/>
        </w:rPr>
        <w:t>2.</w:t>
      </w:r>
      <w:r w:rsidRPr="001744DC">
        <w:rPr>
          <w:rFonts w:eastAsia="Times New Roman"/>
          <w:b/>
          <w:lang w:eastAsia="ru-RU"/>
        </w:rPr>
        <w:t xml:space="preserve"> </w:t>
      </w:r>
      <w:r w:rsidRPr="001744DC">
        <w:rPr>
          <w:rFonts w:eastAsia="Times New Roman"/>
          <w:bCs/>
          <w:lang w:eastAsia="ru-RU"/>
        </w:rPr>
        <w:t>В целях подготовки к заседанию Совета отделом осуществлялось взаимодействие с членами Совета (</w:t>
      </w:r>
      <w:r w:rsidRPr="001744DC">
        <w:rPr>
          <w:rFonts w:eastAsia="Times New Roman"/>
          <w:lang w:eastAsia="ru-RU"/>
        </w:rPr>
        <w:t>председатели постоянных комитетов и постоянных комиссий Законодательного Собрания Иркутской области, пре</w:t>
      </w:r>
      <w:r w:rsidRPr="001744DC">
        <w:rPr>
          <w:rFonts w:eastAsia="Times New Roman"/>
          <w:lang w:eastAsia="ru-RU"/>
        </w:rPr>
        <w:t>д</w:t>
      </w:r>
      <w:r w:rsidRPr="001744DC">
        <w:rPr>
          <w:rFonts w:eastAsia="Times New Roman"/>
          <w:lang w:eastAsia="ru-RU"/>
        </w:rPr>
        <w:t>седатели представительных органов муниципальных образований Иркутской области, представители некоммерческой организации «Ассоциация муниц</w:t>
      </w:r>
      <w:r w:rsidRPr="001744DC">
        <w:rPr>
          <w:rFonts w:eastAsia="Times New Roman"/>
          <w:lang w:eastAsia="ru-RU"/>
        </w:rPr>
        <w:t>и</w:t>
      </w:r>
      <w:r w:rsidRPr="001744DC">
        <w:rPr>
          <w:rFonts w:eastAsia="Times New Roman"/>
          <w:lang w:eastAsia="ru-RU"/>
        </w:rPr>
        <w:t>пальных образований Иркутской области»), структурными подразделениями аппарата Законодательного Собрания Иркутской области,</w:t>
      </w:r>
      <w:r w:rsidRPr="001744DC">
        <w:rPr>
          <w:rFonts w:eastAsia="Times New Roman"/>
          <w:bCs/>
          <w:lang w:eastAsia="ru-RU"/>
        </w:rPr>
        <w:t xml:space="preserve"> представителями исполнительных органов государственной власти Иркутской области, деп</w:t>
      </w:r>
      <w:r w:rsidRPr="001744DC">
        <w:rPr>
          <w:rFonts w:eastAsia="Times New Roman"/>
          <w:bCs/>
          <w:lang w:eastAsia="ru-RU"/>
        </w:rPr>
        <w:t>у</w:t>
      </w:r>
      <w:r w:rsidRPr="001744DC">
        <w:rPr>
          <w:rFonts w:eastAsia="Times New Roman"/>
          <w:bCs/>
          <w:lang w:eastAsia="ru-RU"/>
        </w:rPr>
        <w:t>татами представительных органов муниципальных образований, главами м</w:t>
      </w:r>
      <w:r w:rsidRPr="001744DC">
        <w:rPr>
          <w:rFonts w:eastAsia="Times New Roman"/>
          <w:bCs/>
          <w:lang w:eastAsia="ru-RU"/>
        </w:rPr>
        <w:t>у</w:t>
      </w:r>
      <w:r w:rsidRPr="001744DC">
        <w:rPr>
          <w:rFonts w:eastAsia="Times New Roman"/>
          <w:bCs/>
          <w:lang w:eastAsia="ru-RU"/>
        </w:rPr>
        <w:t xml:space="preserve">ниципальных образований Иркутской области. </w:t>
      </w:r>
    </w:p>
    <w:p w:rsidR="00110C8E" w:rsidRPr="001744DC" w:rsidRDefault="00110C8E" w:rsidP="002D72E9">
      <w:pPr>
        <w:tabs>
          <w:tab w:val="left" w:pos="426"/>
        </w:tabs>
        <w:ind w:firstLine="720"/>
        <w:rPr>
          <w:rFonts w:eastAsiaTheme="minorHAnsi"/>
          <w:b/>
        </w:rPr>
      </w:pPr>
      <w:r w:rsidRPr="001744DC">
        <w:rPr>
          <w:rFonts w:eastAsia="Times New Roman"/>
          <w:bCs/>
          <w:lang w:eastAsia="ru-RU"/>
        </w:rPr>
        <w:t>В рамках подготовки к заседанию Совета подготовлен: проект повес</w:t>
      </w:r>
      <w:r w:rsidRPr="001744DC">
        <w:rPr>
          <w:rFonts w:eastAsia="Times New Roman"/>
          <w:bCs/>
          <w:lang w:eastAsia="ru-RU"/>
        </w:rPr>
        <w:t>т</w:t>
      </w:r>
      <w:r w:rsidRPr="001744DC">
        <w:rPr>
          <w:rFonts w:eastAsia="Times New Roman"/>
          <w:bCs/>
          <w:lang w:eastAsia="ru-RU"/>
        </w:rPr>
        <w:t>ки заседания Совета, проведена ротация представителей в состав Совета от поселений муниципальных районов Иркутской области, подготовлен</w:t>
      </w:r>
      <w:r w:rsidR="00F1210C">
        <w:rPr>
          <w:rFonts w:eastAsia="Times New Roman"/>
          <w:bCs/>
          <w:lang w:eastAsia="ru-RU"/>
        </w:rPr>
        <w:t>ы</w:t>
      </w:r>
      <w:r w:rsidRPr="001744DC">
        <w:rPr>
          <w:rFonts w:eastAsia="Times New Roman"/>
          <w:bCs/>
          <w:lang w:eastAsia="ru-RU"/>
        </w:rPr>
        <w:t xml:space="preserve"> и</w:t>
      </w:r>
      <w:r w:rsidRPr="001744DC">
        <w:rPr>
          <w:rFonts w:eastAsia="Times New Roman"/>
          <w:bCs/>
          <w:lang w:eastAsia="ru-RU"/>
        </w:rPr>
        <w:t>н</w:t>
      </w:r>
      <w:r w:rsidRPr="001744DC">
        <w:rPr>
          <w:rFonts w:eastAsia="Times New Roman"/>
          <w:bCs/>
          <w:lang w:eastAsia="ru-RU"/>
        </w:rPr>
        <w:t>формация об участии членов Совета в заседании Совета, порядок ведения з</w:t>
      </w:r>
      <w:r w:rsidRPr="001744DC">
        <w:rPr>
          <w:rFonts w:eastAsia="Times New Roman"/>
          <w:bCs/>
          <w:lang w:eastAsia="ru-RU"/>
        </w:rPr>
        <w:t>а</w:t>
      </w:r>
      <w:r w:rsidRPr="001744DC">
        <w:rPr>
          <w:rFonts w:eastAsia="Times New Roman"/>
          <w:bCs/>
          <w:lang w:eastAsia="ru-RU"/>
        </w:rPr>
        <w:t>седания Совета, протокол заседания Совета и др.</w:t>
      </w:r>
    </w:p>
    <w:p w:rsidR="00110C8E" w:rsidRPr="001744DC" w:rsidRDefault="00110C8E" w:rsidP="002D72E9">
      <w:pPr>
        <w:ind w:firstLine="709"/>
        <w:rPr>
          <w:b/>
        </w:rPr>
      </w:pPr>
      <w:r w:rsidRPr="00F1210C">
        <w:rPr>
          <w:rFonts w:eastAsia="Times New Roman"/>
          <w:lang w:eastAsia="ru-RU"/>
        </w:rPr>
        <w:t>3.</w:t>
      </w:r>
      <w:r w:rsidRPr="001744DC">
        <w:rPr>
          <w:rFonts w:eastAsia="Times New Roman"/>
          <w:lang w:eastAsia="ru-RU"/>
        </w:rPr>
        <w:t xml:space="preserve"> В целях подготовки и проведения заседания Общественного Совета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проводилась организационно-методическая работа по подготовке заседания Общественного Совета (взаимодействие с членами Общественного Совета, постоянными комитетами и постоянными комиссиями Законодательного С</w:t>
      </w:r>
      <w:r w:rsidRPr="001744DC">
        <w:rPr>
          <w:rFonts w:eastAsia="Times New Roman"/>
          <w:lang w:eastAsia="ru-RU"/>
        </w:rPr>
        <w:t>о</w:t>
      </w:r>
      <w:r w:rsidRPr="001744DC">
        <w:rPr>
          <w:rFonts w:eastAsia="Times New Roman"/>
          <w:lang w:eastAsia="ru-RU"/>
        </w:rPr>
        <w:t>брания Иркутской области, подготовка информации об участии членов О</w:t>
      </w:r>
      <w:r w:rsidRPr="001744DC">
        <w:rPr>
          <w:rFonts w:eastAsia="Times New Roman"/>
          <w:lang w:eastAsia="ru-RU"/>
        </w:rPr>
        <w:t>б</w:t>
      </w:r>
      <w:r w:rsidRPr="001744DC">
        <w:rPr>
          <w:rFonts w:eastAsia="Times New Roman"/>
          <w:lang w:eastAsia="ru-RU"/>
        </w:rPr>
        <w:t xml:space="preserve">щественного Совета в </w:t>
      </w:r>
      <w:proofErr w:type="spellStart"/>
      <w:r w:rsidRPr="001744DC">
        <w:rPr>
          <w:rFonts w:eastAsia="Times New Roman"/>
          <w:lang w:eastAsia="ru-RU"/>
        </w:rPr>
        <w:t>заседаниии</w:t>
      </w:r>
      <w:proofErr w:type="spellEnd"/>
      <w:r w:rsidRPr="001744DC">
        <w:rPr>
          <w:rFonts w:eastAsia="Times New Roman"/>
          <w:lang w:eastAsia="ru-RU"/>
        </w:rPr>
        <w:t xml:space="preserve"> Общественного Совета, подготовлены</w:t>
      </w:r>
      <w:r w:rsidRPr="001744DC">
        <w:rPr>
          <w:rFonts w:eastAsia="Times New Roman"/>
          <w:bCs/>
          <w:lang w:eastAsia="ru-RU"/>
        </w:rPr>
        <w:t xml:space="preserve"> проект повестки заседания Совета, порядок ведения заседания Совета, пр</w:t>
      </w:r>
      <w:r w:rsidRPr="001744DC">
        <w:rPr>
          <w:rFonts w:eastAsia="Times New Roman"/>
          <w:bCs/>
          <w:lang w:eastAsia="ru-RU"/>
        </w:rPr>
        <w:t>о</w:t>
      </w:r>
      <w:r w:rsidRPr="001744DC">
        <w:rPr>
          <w:rFonts w:eastAsia="Times New Roman"/>
          <w:bCs/>
          <w:lang w:eastAsia="ru-RU"/>
        </w:rPr>
        <w:t>токол заседания Совета и др.</w:t>
      </w:r>
    </w:p>
    <w:p w:rsidR="00110C8E" w:rsidRPr="001744DC" w:rsidRDefault="00110C8E" w:rsidP="002D72E9">
      <w:pPr>
        <w:ind w:firstLine="709"/>
        <w:rPr>
          <w:rFonts w:eastAsia="Times New Roman"/>
          <w:lang w:eastAsia="ru-RU"/>
        </w:rPr>
      </w:pPr>
      <w:r w:rsidRPr="001744DC">
        <w:rPr>
          <w:rFonts w:eastAsia="Times New Roman"/>
          <w:lang w:eastAsia="ru-RU"/>
        </w:rPr>
        <w:t>4. В целях подготовки и проведения заседания Межконфессионального совета</w:t>
      </w:r>
      <w:r w:rsidR="00C55498" w:rsidRPr="001744DC">
        <w:rPr>
          <w:rFonts w:eastAsia="Times New Roman"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проводилась организационно-методическая работа по подготовке з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седания Межконфессионального совета (взаимодействие с членами Ме</w:t>
      </w:r>
      <w:r w:rsidRPr="001744DC">
        <w:rPr>
          <w:rFonts w:eastAsia="Times New Roman"/>
          <w:lang w:eastAsia="ru-RU"/>
        </w:rPr>
        <w:t>ж</w:t>
      </w:r>
      <w:r w:rsidRPr="001744DC">
        <w:rPr>
          <w:rFonts w:eastAsia="Times New Roman"/>
          <w:lang w:eastAsia="ru-RU"/>
        </w:rPr>
        <w:t>конфессионального совета, постоянными комитетами и постоянными коми</w:t>
      </w:r>
      <w:r w:rsidRPr="001744DC">
        <w:rPr>
          <w:rFonts w:eastAsia="Times New Roman"/>
          <w:lang w:eastAsia="ru-RU"/>
        </w:rPr>
        <w:t>с</w:t>
      </w:r>
      <w:r w:rsidRPr="001744DC">
        <w:rPr>
          <w:rFonts w:eastAsia="Times New Roman"/>
          <w:lang w:eastAsia="ru-RU"/>
        </w:rPr>
        <w:t>сиями Законодательного Собрания Иркутской области, осуществлялась по</w:t>
      </w:r>
      <w:r w:rsidRPr="001744DC">
        <w:rPr>
          <w:rFonts w:eastAsia="Times New Roman"/>
          <w:lang w:eastAsia="ru-RU"/>
        </w:rPr>
        <w:t>д</w:t>
      </w:r>
      <w:r w:rsidRPr="001744DC">
        <w:rPr>
          <w:rFonts w:eastAsia="Times New Roman"/>
          <w:lang w:eastAsia="ru-RU"/>
        </w:rPr>
        <w:t>готовка информации об участии членов Межконфессионального совета в з</w:t>
      </w:r>
      <w:r w:rsidRPr="001744DC">
        <w:rPr>
          <w:rFonts w:eastAsia="Times New Roman"/>
          <w:lang w:eastAsia="ru-RU"/>
        </w:rPr>
        <w:t>а</w:t>
      </w:r>
      <w:r w:rsidRPr="001744DC">
        <w:rPr>
          <w:rFonts w:eastAsia="Times New Roman"/>
          <w:lang w:eastAsia="ru-RU"/>
        </w:rPr>
        <w:t>седании Межконфессионального совета).</w:t>
      </w:r>
    </w:p>
    <w:p w:rsidR="00110C8E" w:rsidRPr="001744DC" w:rsidRDefault="00110C8E" w:rsidP="002D72E9">
      <w:pPr>
        <w:ind w:firstLine="709"/>
        <w:rPr>
          <w:rFonts w:eastAsia="Times New Roman"/>
          <w:lang w:eastAsia="ar-SA"/>
        </w:rPr>
      </w:pPr>
      <w:r w:rsidRPr="001744DC">
        <w:rPr>
          <w:lang w:eastAsia="ru-RU"/>
        </w:rPr>
        <w:t>5.</w:t>
      </w:r>
      <w:r w:rsidRPr="001744DC">
        <w:rPr>
          <w:b/>
          <w:lang w:eastAsia="ru-RU"/>
        </w:rPr>
        <w:t xml:space="preserve"> </w:t>
      </w:r>
      <w:proofErr w:type="gramStart"/>
      <w:r w:rsidRPr="001744DC">
        <w:rPr>
          <w:lang w:eastAsia="ru-RU"/>
        </w:rPr>
        <w:t>В целях</w:t>
      </w:r>
      <w:r w:rsidRPr="001744DC">
        <w:rPr>
          <w:b/>
          <w:lang w:eastAsia="ru-RU"/>
        </w:rPr>
        <w:t xml:space="preserve"> </w:t>
      </w:r>
      <w:r w:rsidRPr="001744DC">
        <w:t xml:space="preserve">подготовки </w:t>
      </w:r>
      <w:r w:rsidRPr="001744DC">
        <w:rPr>
          <w:rFonts w:eastAsia="Times New Roman"/>
          <w:lang w:eastAsia="ar-SA"/>
        </w:rPr>
        <w:t>поездок председателя Законодательного Собр</w:t>
      </w:r>
      <w:r w:rsidRPr="001744DC">
        <w:rPr>
          <w:rFonts w:eastAsia="Times New Roman"/>
          <w:lang w:eastAsia="ar-SA"/>
        </w:rPr>
        <w:t>а</w:t>
      </w:r>
      <w:r w:rsidRPr="001744DC">
        <w:rPr>
          <w:rFonts w:eastAsia="Times New Roman"/>
          <w:lang w:eastAsia="ar-SA"/>
        </w:rPr>
        <w:t>ния Иркутской области С</w:t>
      </w:r>
      <w:r w:rsidR="009228E3">
        <w:rPr>
          <w:rFonts w:eastAsia="Times New Roman"/>
          <w:lang w:eastAsia="ar-SA"/>
        </w:rPr>
        <w:t>.</w:t>
      </w:r>
      <w:r w:rsidRPr="001744DC">
        <w:rPr>
          <w:rFonts w:eastAsia="Times New Roman"/>
          <w:lang w:eastAsia="ar-SA"/>
        </w:rPr>
        <w:t xml:space="preserve">Ф. </w:t>
      </w:r>
      <w:proofErr w:type="spellStart"/>
      <w:r w:rsidRPr="001744DC">
        <w:rPr>
          <w:rFonts w:eastAsia="Times New Roman"/>
          <w:lang w:eastAsia="ar-SA"/>
        </w:rPr>
        <w:t>Брилки</w:t>
      </w:r>
      <w:proofErr w:type="spellEnd"/>
      <w:r w:rsidRPr="001744DC">
        <w:rPr>
          <w:rFonts w:eastAsia="Times New Roman"/>
          <w:lang w:eastAsia="ar-SA"/>
        </w:rPr>
        <w:t>, депутатов Законодательного Собрания Иркутской области в</w:t>
      </w:r>
      <w:r w:rsidR="009228E3">
        <w:rPr>
          <w:rFonts w:eastAsia="Times New Roman"/>
          <w:lang w:eastAsia="ar-SA"/>
        </w:rPr>
        <w:t xml:space="preserve"> муниципальные образования</w:t>
      </w:r>
      <w:r w:rsidRPr="001744DC">
        <w:rPr>
          <w:rFonts w:eastAsia="Times New Roman"/>
          <w:lang w:eastAsia="ar-SA"/>
        </w:rPr>
        <w:t xml:space="preserve"> Иркутск</w:t>
      </w:r>
      <w:r w:rsidR="009228E3">
        <w:rPr>
          <w:rFonts w:eastAsia="Times New Roman"/>
          <w:lang w:eastAsia="ar-SA"/>
        </w:rPr>
        <w:t>ого</w:t>
      </w:r>
      <w:r w:rsidRPr="001744DC">
        <w:rPr>
          <w:rFonts w:eastAsia="Times New Roman"/>
          <w:lang w:eastAsia="ar-SA"/>
        </w:rPr>
        <w:t xml:space="preserve"> район</w:t>
      </w:r>
      <w:r w:rsidR="009228E3">
        <w:rPr>
          <w:rFonts w:eastAsia="Times New Roman"/>
          <w:lang w:eastAsia="ar-SA"/>
        </w:rPr>
        <w:t>а</w:t>
      </w:r>
      <w:r w:rsidRPr="001744DC">
        <w:rPr>
          <w:rFonts w:eastAsia="Times New Roman"/>
          <w:lang w:eastAsia="ar-SA"/>
        </w:rPr>
        <w:t xml:space="preserve">, г. </w:t>
      </w:r>
      <w:r w:rsidRPr="001744DC">
        <w:rPr>
          <w:rFonts w:eastAsia="Times New Roman"/>
          <w:lang w:eastAsia="ar-SA"/>
        </w:rPr>
        <w:lastRenderedPageBreak/>
        <w:t>Усолье-Сибирское в рамках осуществления парламентского контроля отд</w:t>
      </w:r>
      <w:r w:rsidRPr="001744DC">
        <w:rPr>
          <w:rFonts w:eastAsia="Times New Roman"/>
          <w:lang w:eastAsia="ar-SA"/>
        </w:rPr>
        <w:t>е</w:t>
      </w:r>
      <w:r w:rsidRPr="001744DC">
        <w:rPr>
          <w:rFonts w:eastAsia="Times New Roman"/>
          <w:lang w:eastAsia="ar-SA"/>
        </w:rPr>
        <w:t xml:space="preserve">лом подготовлены программы пребывания </w:t>
      </w:r>
      <w:proofErr w:type="spellStart"/>
      <w:r w:rsidR="00296DA5">
        <w:rPr>
          <w:rFonts w:eastAsia="Times New Roman"/>
          <w:lang w:eastAsia="ar-SA"/>
        </w:rPr>
        <w:t>делегиции</w:t>
      </w:r>
      <w:proofErr w:type="spellEnd"/>
      <w:r w:rsidRPr="001744DC">
        <w:rPr>
          <w:rFonts w:eastAsia="Times New Roman"/>
          <w:lang w:eastAsia="ar-SA"/>
        </w:rPr>
        <w:t xml:space="preserve"> Законодательного С</w:t>
      </w:r>
      <w:r w:rsidRPr="001744DC">
        <w:rPr>
          <w:rFonts w:eastAsia="Times New Roman"/>
          <w:lang w:eastAsia="ar-SA"/>
        </w:rPr>
        <w:t>о</w:t>
      </w:r>
      <w:r w:rsidRPr="001744DC">
        <w:rPr>
          <w:rFonts w:eastAsia="Times New Roman"/>
          <w:lang w:eastAsia="ar-SA"/>
        </w:rPr>
        <w:t xml:space="preserve">брания Иркутской в </w:t>
      </w:r>
      <w:r w:rsidR="00A325D4">
        <w:rPr>
          <w:rFonts w:eastAsia="Times New Roman"/>
          <w:lang w:eastAsia="ar-SA"/>
        </w:rPr>
        <w:t xml:space="preserve">Иркутском районе, </w:t>
      </w:r>
      <w:r w:rsidRPr="001744DC">
        <w:rPr>
          <w:rFonts w:eastAsia="Times New Roman"/>
          <w:lang w:eastAsia="ar-SA"/>
        </w:rPr>
        <w:t xml:space="preserve">г. </w:t>
      </w:r>
      <w:r w:rsidR="00A325D4">
        <w:rPr>
          <w:rFonts w:eastAsia="Times New Roman"/>
          <w:lang w:eastAsia="ar-SA"/>
        </w:rPr>
        <w:t>Усолье-Сибирское</w:t>
      </w:r>
      <w:r w:rsidRPr="001744DC">
        <w:rPr>
          <w:rFonts w:eastAsia="Times New Roman"/>
          <w:lang w:eastAsia="ar-SA"/>
        </w:rPr>
        <w:t>, повестки зас</w:t>
      </w:r>
      <w:r w:rsidRPr="001744DC">
        <w:rPr>
          <w:rFonts w:eastAsia="Times New Roman"/>
          <w:lang w:eastAsia="ar-SA"/>
        </w:rPr>
        <w:t>е</w:t>
      </w:r>
      <w:r w:rsidRPr="001744DC">
        <w:rPr>
          <w:rFonts w:eastAsia="Times New Roman"/>
          <w:lang w:eastAsia="ar-SA"/>
        </w:rPr>
        <w:t>даний по подведению итогов поездок в рамках парламентского контроля;</w:t>
      </w:r>
      <w:proofErr w:type="gramEnd"/>
      <w:r w:rsidRPr="001744DC">
        <w:rPr>
          <w:rFonts w:eastAsia="Times New Roman"/>
          <w:lang w:eastAsia="ar-SA"/>
        </w:rPr>
        <w:t xml:space="preserve"> осуществлялось взаимодействие с руководителями органов местного сам</w:t>
      </w:r>
      <w:r w:rsidRPr="001744DC">
        <w:rPr>
          <w:rFonts w:eastAsia="Times New Roman"/>
          <w:lang w:eastAsia="ar-SA"/>
        </w:rPr>
        <w:t>о</w:t>
      </w:r>
      <w:r w:rsidRPr="001744DC">
        <w:rPr>
          <w:rFonts w:eastAsia="Times New Roman"/>
          <w:lang w:eastAsia="ar-SA"/>
        </w:rPr>
        <w:t>управления по решению организационных вопросов, касающихся поездок; подготовка протоколов з</w:t>
      </w:r>
      <w:r w:rsidRPr="001744DC">
        <w:rPr>
          <w:rFonts w:eastAsia="Times New Roman"/>
          <w:lang w:eastAsia="ar-SA"/>
        </w:rPr>
        <w:t>а</w:t>
      </w:r>
      <w:r w:rsidRPr="001744DC">
        <w:rPr>
          <w:rFonts w:eastAsia="Times New Roman"/>
          <w:lang w:eastAsia="ar-SA"/>
        </w:rPr>
        <w:t>седаний по подведению итогов поездок и др.).</w:t>
      </w:r>
    </w:p>
    <w:p w:rsidR="00110C8E" w:rsidRPr="001744DC" w:rsidRDefault="00110C8E" w:rsidP="002D72E9">
      <w:pPr>
        <w:ind w:firstLine="708"/>
        <w:rPr>
          <w:rFonts w:eastAsiaTheme="minorHAnsi"/>
        </w:rPr>
      </w:pPr>
      <w:r w:rsidRPr="001744DC">
        <w:t>6. В соответствии с пунктом 4 статьи 161 главы 42 Регламента Закон</w:t>
      </w:r>
      <w:r w:rsidRPr="001744DC">
        <w:t>о</w:t>
      </w:r>
      <w:r w:rsidRPr="001744DC">
        <w:t>дательного Собрания Иркутской области отделом по взаимодействию с пре</w:t>
      </w:r>
      <w:r w:rsidRPr="001744DC">
        <w:t>д</w:t>
      </w:r>
      <w:r w:rsidRPr="001744DC">
        <w:t>ставительными органами муниципальных образований аппарата Законод</w:t>
      </w:r>
      <w:r w:rsidRPr="001744DC">
        <w:t>а</w:t>
      </w:r>
      <w:r w:rsidRPr="001744DC">
        <w:t>тельного Собрания Иркутской области осуществлена</w:t>
      </w:r>
      <w:r w:rsidR="00C55498" w:rsidRPr="001744DC">
        <w:t xml:space="preserve"> </w:t>
      </w:r>
      <w:r w:rsidRPr="001744DC">
        <w:t>предварительная по</w:t>
      </w:r>
      <w:r w:rsidRPr="001744DC">
        <w:t>д</w:t>
      </w:r>
      <w:r w:rsidRPr="001744DC">
        <w:t>готовка проведения Муниципального часа на тему «Обеспечение органами государственной власти Иркутской области и органами местного самоупра</w:t>
      </w:r>
      <w:r w:rsidRPr="001744DC">
        <w:t>в</w:t>
      </w:r>
      <w:r w:rsidRPr="001744DC">
        <w:t>ления Иркутской области доступа социально ориентированных некоммерч</w:t>
      </w:r>
      <w:r w:rsidRPr="001744DC">
        <w:t>е</w:t>
      </w:r>
      <w:r w:rsidRPr="001744DC">
        <w:t>ских организаций, осуществляющих деятельность в социальной сфере, к бюджетным средствам, выделяемым на предоставление социальных услуг», а именно:</w:t>
      </w:r>
    </w:p>
    <w:p w:rsidR="00110C8E" w:rsidRPr="001744DC" w:rsidRDefault="00110C8E" w:rsidP="002D72E9">
      <w:pPr>
        <w:tabs>
          <w:tab w:val="left" w:pos="1134"/>
        </w:tabs>
        <w:ind w:firstLine="708"/>
      </w:pPr>
      <w:r w:rsidRPr="001744DC">
        <w:t>1) приглашены председатели представительных органов муниципал</w:t>
      </w:r>
      <w:r w:rsidRPr="001744DC">
        <w:t>ь</w:t>
      </w:r>
      <w:r w:rsidRPr="001744DC">
        <w:t>ных образований Иркутской области; мэры муниципальных образований И</w:t>
      </w:r>
      <w:r w:rsidRPr="001744DC">
        <w:t>р</w:t>
      </w:r>
      <w:r w:rsidRPr="001744DC">
        <w:t>кутской области, докладчики от которых будут заслушаны на Муниципал</w:t>
      </w:r>
      <w:r w:rsidRPr="001744DC">
        <w:t>ь</w:t>
      </w:r>
      <w:r w:rsidRPr="001744DC">
        <w:t>ном часе;</w:t>
      </w:r>
    </w:p>
    <w:p w:rsidR="009228E3" w:rsidRDefault="00110C8E" w:rsidP="009228E3">
      <w:pPr>
        <w:tabs>
          <w:tab w:val="left" w:pos="1134"/>
        </w:tabs>
        <w:ind w:firstLine="708"/>
      </w:pPr>
      <w:r w:rsidRPr="001744DC">
        <w:t xml:space="preserve">2) получены тексты докладов председателя Думы Ангарского </w:t>
      </w:r>
    </w:p>
    <w:p w:rsidR="009228E3" w:rsidRDefault="00110C8E" w:rsidP="009228E3">
      <w:pPr>
        <w:tabs>
          <w:tab w:val="left" w:pos="1134"/>
        </w:tabs>
        <w:ind w:firstLine="0"/>
      </w:pPr>
      <w:r w:rsidRPr="001744DC">
        <w:t xml:space="preserve">городского округа Городского А.А., председателя Думы города Братска </w:t>
      </w:r>
    </w:p>
    <w:p w:rsidR="00110C8E" w:rsidRPr="001744DC" w:rsidRDefault="00110C8E" w:rsidP="009228E3">
      <w:pPr>
        <w:tabs>
          <w:tab w:val="left" w:pos="1134"/>
        </w:tabs>
        <w:ind w:firstLine="0"/>
      </w:pPr>
      <w:r w:rsidRPr="001744DC">
        <w:t xml:space="preserve">Павловой Л.М. </w:t>
      </w:r>
    </w:p>
    <w:p w:rsidR="00110C8E" w:rsidRPr="001744DC" w:rsidRDefault="00110C8E" w:rsidP="002D72E9">
      <w:pPr>
        <w:ind w:firstLine="708"/>
      </w:pPr>
      <w:r w:rsidRPr="001744DC">
        <w:t>Данная информация направлена в комиссию по Регламенту, депута</w:t>
      </w:r>
      <w:r w:rsidRPr="001744DC">
        <w:t>т</w:t>
      </w:r>
      <w:r w:rsidRPr="001744DC">
        <w:t>ской этике, информационной политике и связями с общественными объед</w:t>
      </w:r>
      <w:r w:rsidRPr="001744DC">
        <w:t>и</w:t>
      </w:r>
      <w:r w:rsidRPr="001744DC">
        <w:t>нениями Законодательного Собрания Иркутской области, ответственную за подготовку Муниципального часа в соответствии с планом работы Законод</w:t>
      </w:r>
      <w:r w:rsidRPr="001744DC">
        <w:t>а</w:t>
      </w:r>
      <w:r w:rsidRPr="001744DC">
        <w:t xml:space="preserve">тельного Собрания Иркутской области на 2018 год. </w:t>
      </w:r>
    </w:p>
    <w:p w:rsidR="00110C8E" w:rsidRPr="001744DC" w:rsidRDefault="00110C8E" w:rsidP="002D72E9">
      <w:pPr>
        <w:ind w:firstLine="708"/>
      </w:pPr>
      <w:r w:rsidRPr="001744DC">
        <w:t>Подготовлены и направлены информационные письма мэрам муниц</w:t>
      </w:r>
      <w:r w:rsidRPr="001744DC">
        <w:t>и</w:t>
      </w:r>
      <w:r w:rsidRPr="001744DC">
        <w:t>пальных образований Иркутской области, председателям представительных органов муниципальных образований Иркутской области (городских округов и муниципальных районов) о проведении Муниципального часа в режиме видеоконференции, а также письмо заместителю Губернатора Иркутской о</w:t>
      </w:r>
      <w:r w:rsidRPr="001744DC">
        <w:t>б</w:t>
      </w:r>
      <w:r w:rsidRPr="001744DC">
        <w:t xml:space="preserve">ласти – </w:t>
      </w:r>
      <w:r w:rsidR="009228E3">
        <w:t>р</w:t>
      </w:r>
      <w:r w:rsidRPr="001744DC">
        <w:t>уководителю аппарата Губернатора Иркутской области и Прав</w:t>
      </w:r>
      <w:r w:rsidRPr="001744DC">
        <w:t>и</w:t>
      </w:r>
      <w:r w:rsidRPr="001744DC">
        <w:t xml:space="preserve">тельства Иркутской области Д.В. </w:t>
      </w:r>
      <w:proofErr w:type="spellStart"/>
      <w:r w:rsidRPr="001744DC">
        <w:t>Чернышову</w:t>
      </w:r>
      <w:proofErr w:type="spellEnd"/>
      <w:r w:rsidRPr="001744DC">
        <w:t xml:space="preserve"> о предоставлении технической возможности видеосвязи через систему </w:t>
      </w:r>
      <w:r w:rsidRPr="001744DC">
        <w:rPr>
          <w:lang w:val="en-US"/>
        </w:rPr>
        <w:t>Microsoft</w:t>
      </w:r>
      <w:r w:rsidRPr="001744DC">
        <w:t xml:space="preserve"> </w:t>
      </w:r>
      <w:r w:rsidRPr="001744DC">
        <w:rPr>
          <w:lang w:val="en-US"/>
        </w:rPr>
        <w:t>Lync</w:t>
      </w:r>
      <w:r w:rsidRPr="001744DC">
        <w:t>, установленную в Правительстве Иркутской области и муниципальных образованиях Ирку</w:t>
      </w:r>
      <w:r w:rsidRPr="001744DC">
        <w:t>т</w:t>
      </w:r>
      <w:r w:rsidRPr="001744DC">
        <w:t>ской области, для проведения Муниципального часа в режиме видеоконф</w:t>
      </w:r>
      <w:r w:rsidRPr="001744DC">
        <w:t>е</w:t>
      </w:r>
      <w:r w:rsidRPr="001744DC">
        <w:t>ренции.</w:t>
      </w:r>
    </w:p>
    <w:p w:rsidR="00110C8E" w:rsidRPr="001744DC" w:rsidRDefault="00110C8E" w:rsidP="002D72E9">
      <w:pPr>
        <w:ind w:firstLine="708"/>
        <w:rPr>
          <w:lang w:eastAsia="ru-RU"/>
        </w:rPr>
      </w:pPr>
      <w:r w:rsidRPr="009228E3">
        <w:rPr>
          <w:rFonts w:eastAsia="Times New Roman"/>
          <w:lang w:eastAsia="ru-RU"/>
        </w:rPr>
        <w:t>7.</w:t>
      </w:r>
      <w:r w:rsidRPr="001744DC">
        <w:rPr>
          <w:rFonts w:eastAsia="Times New Roman"/>
          <w:lang w:eastAsia="ru-RU"/>
        </w:rPr>
        <w:t xml:space="preserve"> </w:t>
      </w:r>
      <w:proofErr w:type="gramStart"/>
      <w:r w:rsidRPr="001744DC">
        <w:rPr>
          <w:lang w:eastAsia="ru-RU"/>
        </w:rPr>
        <w:t xml:space="preserve">В целях подготовки и проведения областного конкурса на лучшую организацию работы представительных органов муниципальных образований Иркутской области отделом осуществлялось </w:t>
      </w:r>
      <w:r w:rsidRPr="001744DC">
        <w:t>информационное, методическое</w:t>
      </w:r>
      <w:r w:rsidR="00296DA5">
        <w:br/>
      </w:r>
      <w:r w:rsidR="00296DA5">
        <w:br/>
      </w:r>
      <w:bookmarkStart w:id="37" w:name="_GoBack"/>
      <w:bookmarkEnd w:id="37"/>
      <w:r w:rsidRPr="001744DC">
        <w:lastRenderedPageBreak/>
        <w:t>сопровождение участников конкурса, обеспечение деятельности конкурсной комиссии</w:t>
      </w:r>
      <w:r w:rsidRPr="001744DC">
        <w:rPr>
          <w:lang w:eastAsia="ru-RU"/>
        </w:rPr>
        <w:t xml:space="preserve"> (прием конкурсных документов от представительных органов м</w:t>
      </w:r>
      <w:r w:rsidRPr="001744DC">
        <w:rPr>
          <w:lang w:eastAsia="ru-RU"/>
        </w:rPr>
        <w:t>у</w:t>
      </w:r>
      <w:r w:rsidRPr="001744DC">
        <w:rPr>
          <w:lang w:eastAsia="ru-RU"/>
        </w:rPr>
        <w:t xml:space="preserve">ниципальных образований Иркутской области, </w:t>
      </w:r>
      <w:r w:rsidRPr="001744DC">
        <w:t>формирование экспертных групп из числа членов конкурсной комиссии,</w:t>
      </w:r>
      <w:r w:rsidRPr="001744DC">
        <w:rPr>
          <w:sz w:val="27"/>
          <w:szCs w:val="27"/>
        </w:rPr>
        <w:t xml:space="preserve"> </w:t>
      </w:r>
      <w:r w:rsidRPr="001744DC">
        <w:rPr>
          <w:lang w:eastAsia="ru-RU"/>
        </w:rPr>
        <w:t>составление листов экспертных оценок для членов конкурсной комиссии, подготовка заседания конкурсной комиссии, подготовка протокола</w:t>
      </w:r>
      <w:proofErr w:type="gramEnd"/>
      <w:r w:rsidRPr="001744DC">
        <w:rPr>
          <w:lang w:eastAsia="ru-RU"/>
        </w:rPr>
        <w:t xml:space="preserve"> заседания конкурсной комиссии, подгото</w:t>
      </w:r>
      <w:r w:rsidRPr="001744DC">
        <w:rPr>
          <w:lang w:eastAsia="ru-RU"/>
        </w:rPr>
        <w:t>в</w:t>
      </w:r>
      <w:r w:rsidRPr="001744DC">
        <w:rPr>
          <w:lang w:eastAsia="ru-RU"/>
        </w:rPr>
        <w:t xml:space="preserve">ка сводной информации по итогам конкурса 2017 года). </w:t>
      </w:r>
    </w:p>
    <w:p w:rsidR="00110C8E" w:rsidRPr="001744DC" w:rsidRDefault="00110C8E" w:rsidP="002D72E9">
      <w:pPr>
        <w:tabs>
          <w:tab w:val="num" w:pos="720"/>
          <w:tab w:val="left" w:pos="900"/>
        </w:tabs>
        <w:ind w:firstLine="709"/>
      </w:pPr>
      <w:r w:rsidRPr="001744DC">
        <w:rPr>
          <w:bCs/>
        </w:rPr>
        <w:t>8.</w:t>
      </w:r>
      <w:r w:rsidRPr="001744DC">
        <w:t xml:space="preserve"> В целях подготовки и проведения </w:t>
      </w:r>
      <w:r w:rsidRPr="001744DC">
        <w:rPr>
          <w:lang w:val="en-US"/>
        </w:rPr>
        <w:t>III</w:t>
      </w:r>
      <w:r w:rsidRPr="001744DC">
        <w:t xml:space="preserve"> съезда депутатов представ</w:t>
      </w:r>
      <w:r w:rsidRPr="001744DC">
        <w:t>и</w:t>
      </w:r>
      <w:r w:rsidRPr="001744DC">
        <w:t>тельных органов Иркутской области (далее – Съезд) отделом проведены сл</w:t>
      </w:r>
      <w:r w:rsidRPr="001744DC">
        <w:t>е</w:t>
      </w:r>
      <w:r w:rsidRPr="001744DC">
        <w:t>дующие мероприятия и подготовлены следующие документы:</w:t>
      </w:r>
    </w:p>
    <w:p w:rsidR="00110C8E" w:rsidRPr="001744DC" w:rsidRDefault="00110C8E" w:rsidP="002D72E9">
      <w:pPr>
        <w:pStyle w:val="a4"/>
        <w:numPr>
          <w:ilvl w:val="0"/>
          <w:numId w:val="14"/>
        </w:numPr>
        <w:tabs>
          <w:tab w:val="num" w:pos="720"/>
          <w:tab w:val="left" w:pos="90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DC">
        <w:rPr>
          <w:rFonts w:ascii="Times New Roman" w:hAnsi="Times New Roman" w:cs="Times New Roman"/>
          <w:sz w:val="28"/>
          <w:szCs w:val="28"/>
        </w:rPr>
        <w:t>приняли участие в подготовке заседания организационного комит</w:t>
      </w:r>
      <w:r w:rsidRPr="001744DC">
        <w:rPr>
          <w:rFonts w:ascii="Times New Roman" w:hAnsi="Times New Roman" w:cs="Times New Roman"/>
          <w:sz w:val="28"/>
          <w:szCs w:val="28"/>
        </w:rPr>
        <w:t>е</w:t>
      </w:r>
      <w:r w:rsidRPr="001744DC">
        <w:rPr>
          <w:rFonts w:ascii="Times New Roman" w:hAnsi="Times New Roman" w:cs="Times New Roman"/>
          <w:sz w:val="28"/>
          <w:szCs w:val="28"/>
        </w:rPr>
        <w:t>та по подготовке и проведению Съезда (подготовлен протокол заседания о</w:t>
      </w:r>
      <w:r w:rsidRPr="001744DC">
        <w:rPr>
          <w:rFonts w:ascii="Times New Roman" w:hAnsi="Times New Roman" w:cs="Times New Roman"/>
          <w:sz w:val="28"/>
          <w:szCs w:val="28"/>
        </w:rPr>
        <w:t>р</w:t>
      </w:r>
      <w:r w:rsidRPr="001744DC">
        <w:rPr>
          <w:rFonts w:ascii="Times New Roman" w:hAnsi="Times New Roman" w:cs="Times New Roman"/>
          <w:sz w:val="28"/>
          <w:szCs w:val="28"/>
        </w:rPr>
        <w:t>ганизационного комитета);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8E" w:rsidRPr="001744DC" w:rsidRDefault="00110C8E" w:rsidP="002D72E9">
      <w:pPr>
        <w:pStyle w:val="a4"/>
        <w:numPr>
          <w:ilvl w:val="0"/>
          <w:numId w:val="14"/>
        </w:numPr>
        <w:tabs>
          <w:tab w:val="num" w:pos="720"/>
          <w:tab w:val="left" w:pos="90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направлены информационные письма в представительные органы муниципальных образований Иркутской области о проведении III съезда д</w:t>
      </w:r>
      <w:r w:rsidRPr="001744DC">
        <w:rPr>
          <w:rFonts w:ascii="Times New Roman" w:hAnsi="Times New Roman" w:cs="Times New Roman"/>
          <w:sz w:val="28"/>
          <w:szCs w:val="28"/>
        </w:rPr>
        <w:t>е</w:t>
      </w:r>
      <w:r w:rsidRPr="001744DC">
        <w:rPr>
          <w:rFonts w:ascii="Times New Roman" w:hAnsi="Times New Roman" w:cs="Times New Roman"/>
          <w:sz w:val="28"/>
          <w:szCs w:val="28"/>
        </w:rPr>
        <w:t>путатов представительных органов Иркутской области с приложением п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Pr="001744DC">
        <w:rPr>
          <w:rFonts w:ascii="Times New Roman" w:hAnsi="Times New Roman" w:cs="Times New Roman"/>
          <w:sz w:val="28"/>
          <w:szCs w:val="28"/>
        </w:rPr>
        <w:t>становления Законодательного Собрания Иркутской области о III съезде д</w:t>
      </w:r>
      <w:r w:rsidRPr="001744DC">
        <w:rPr>
          <w:rFonts w:ascii="Times New Roman" w:hAnsi="Times New Roman" w:cs="Times New Roman"/>
          <w:sz w:val="28"/>
          <w:szCs w:val="28"/>
        </w:rPr>
        <w:t>е</w:t>
      </w:r>
      <w:r w:rsidRPr="001744DC">
        <w:rPr>
          <w:rFonts w:ascii="Times New Roman" w:hAnsi="Times New Roman" w:cs="Times New Roman"/>
          <w:sz w:val="28"/>
          <w:szCs w:val="28"/>
        </w:rPr>
        <w:t xml:space="preserve">путатов представительных органов Иркутской области, анкеты делегата </w:t>
      </w:r>
      <w:r w:rsidR="00F2279B">
        <w:rPr>
          <w:rFonts w:ascii="Times New Roman" w:hAnsi="Times New Roman" w:cs="Times New Roman"/>
          <w:sz w:val="28"/>
          <w:szCs w:val="28"/>
        </w:rPr>
        <w:t>С</w:t>
      </w:r>
      <w:r w:rsidRPr="001744DC">
        <w:rPr>
          <w:rFonts w:ascii="Times New Roman" w:hAnsi="Times New Roman" w:cs="Times New Roman"/>
          <w:sz w:val="28"/>
          <w:szCs w:val="28"/>
        </w:rPr>
        <w:t>ъезда;</w:t>
      </w:r>
    </w:p>
    <w:p w:rsidR="00110C8E" w:rsidRPr="001744DC" w:rsidRDefault="00110C8E" w:rsidP="002D72E9">
      <w:pPr>
        <w:pStyle w:val="a4"/>
        <w:numPr>
          <w:ilvl w:val="0"/>
          <w:numId w:val="14"/>
        </w:numPr>
        <w:tabs>
          <w:tab w:val="num" w:pos="720"/>
          <w:tab w:val="left" w:pos="90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подготовлены и направлены информационные письма мэрам мун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>ципальных образований Иркутской области о проведении III съезда депут</w:t>
      </w:r>
      <w:r w:rsidRPr="001744DC">
        <w:rPr>
          <w:rFonts w:ascii="Times New Roman" w:hAnsi="Times New Roman" w:cs="Times New Roman"/>
          <w:sz w:val="28"/>
          <w:szCs w:val="28"/>
        </w:rPr>
        <w:t>а</w:t>
      </w:r>
      <w:r w:rsidRPr="001744DC">
        <w:rPr>
          <w:rFonts w:ascii="Times New Roman" w:hAnsi="Times New Roman" w:cs="Times New Roman"/>
          <w:sz w:val="28"/>
          <w:szCs w:val="28"/>
        </w:rPr>
        <w:t>тов представительных органов Иркутской области, а также с просьбой ок</w:t>
      </w:r>
      <w:r w:rsidRPr="001744DC">
        <w:rPr>
          <w:rFonts w:ascii="Times New Roman" w:hAnsi="Times New Roman" w:cs="Times New Roman"/>
          <w:sz w:val="28"/>
          <w:szCs w:val="28"/>
        </w:rPr>
        <w:t>а</w:t>
      </w:r>
      <w:r w:rsidRPr="001744DC">
        <w:rPr>
          <w:rFonts w:ascii="Times New Roman" w:hAnsi="Times New Roman" w:cs="Times New Roman"/>
          <w:sz w:val="28"/>
          <w:szCs w:val="28"/>
        </w:rPr>
        <w:t>зать поддержку делегатам от представительных органов поселений муниц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>пальных районов Иркутской для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участия в Съезде;</w:t>
      </w:r>
    </w:p>
    <w:p w:rsidR="00110C8E" w:rsidRPr="001744DC" w:rsidRDefault="00110C8E" w:rsidP="002D72E9">
      <w:pPr>
        <w:pStyle w:val="a4"/>
        <w:numPr>
          <w:ilvl w:val="0"/>
          <w:numId w:val="14"/>
        </w:numPr>
        <w:tabs>
          <w:tab w:val="num" w:pos="720"/>
          <w:tab w:val="left" w:pos="90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 xml:space="preserve">сбор информации о делегатах </w:t>
      </w:r>
      <w:r w:rsidR="00F2279B">
        <w:rPr>
          <w:rFonts w:ascii="Times New Roman" w:hAnsi="Times New Roman" w:cs="Times New Roman"/>
          <w:sz w:val="28"/>
          <w:szCs w:val="28"/>
        </w:rPr>
        <w:t>С</w:t>
      </w:r>
      <w:r w:rsidRPr="001744DC">
        <w:rPr>
          <w:rFonts w:ascii="Times New Roman" w:hAnsi="Times New Roman" w:cs="Times New Roman"/>
          <w:sz w:val="28"/>
          <w:szCs w:val="28"/>
        </w:rPr>
        <w:t>ъезда от представительных органов муниципальных образований Иркутской области;</w:t>
      </w:r>
    </w:p>
    <w:p w:rsidR="00110C8E" w:rsidRPr="001744DC" w:rsidRDefault="00110C8E" w:rsidP="002D72E9">
      <w:pPr>
        <w:pStyle w:val="a4"/>
        <w:numPr>
          <w:ilvl w:val="0"/>
          <w:numId w:val="14"/>
        </w:numPr>
        <w:tabs>
          <w:tab w:val="num" w:pos="720"/>
          <w:tab w:val="left" w:pos="90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 xml:space="preserve">обработка анкет делегатов </w:t>
      </w:r>
      <w:r w:rsidR="00F2279B">
        <w:rPr>
          <w:rFonts w:ascii="Times New Roman" w:hAnsi="Times New Roman" w:cs="Times New Roman"/>
          <w:sz w:val="28"/>
          <w:szCs w:val="28"/>
        </w:rPr>
        <w:t>С</w:t>
      </w:r>
      <w:r w:rsidRPr="001744DC">
        <w:rPr>
          <w:rFonts w:ascii="Times New Roman" w:hAnsi="Times New Roman" w:cs="Times New Roman"/>
          <w:sz w:val="28"/>
          <w:szCs w:val="28"/>
        </w:rPr>
        <w:t>ъезда от представительных органов муниципальных образований Иркутской области; подготовка сводной и</w:t>
      </w:r>
      <w:r w:rsidRPr="001744DC">
        <w:rPr>
          <w:rFonts w:ascii="Times New Roman" w:hAnsi="Times New Roman" w:cs="Times New Roman"/>
          <w:sz w:val="28"/>
          <w:szCs w:val="28"/>
        </w:rPr>
        <w:t>н</w:t>
      </w:r>
      <w:r w:rsidRPr="001744DC">
        <w:rPr>
          <w:rFonts w:ascii="Times New Roman" w:hAnsi="Times New Roman" w:cs="Times New Roman"/>
          <w:sz w:val="28"/>
          <w:szCs w:val="28"/>
        </w:rPr>
        <w:t xml:space="preserve">формации о делегатах </w:t>
      </w:r>
      <w:r w:rsidR="00F2279B">
        <w:rPr>
          <w:rFonts w:ascii="Times New Roman" w:hAnsi="Times New Roman" w:cs="Times New Roman"/>
          <w:sz w:val="28"/>
          <w:szCs w:val="28"/>
        </w:rPr>
        <w:t>С</w:t>
      </w:r>
      <w:r w:rsidRPr="001744DC">
        <w:rPr>
          <w:rFonts w:ascii="Times New Roman" w:hAnsi="Times New Roman" w:cs="Times New Roman"/>
          <w:sz w:val="28"/>
          <w:szCs w:val="28"/>
        </w:rPr>
        <w:t>ъезда от представительных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органов муниципальных образований Иркутской области;</w:t>
      </w:r>
    </w:p>
    <w:p w:rsidR="00110C8E" w:rsidRPr="001744DC" w:rsidRDefault="00110C8E" w:rsidP="002D72E9">
      <w:pPr>
        <w:pStyle w:val="a4"/>
        <w:numPr>
          <w:ilvl w:val="0"/>
          <w:numId w:val="14"/>
        </w:numPr>
        <w:tabs>
          <w:tab w:val="num" w:pos="720"/>
          <w:tab w:val="left" w:pos="90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список делегатов Съезда от представительных органов муниц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 xml:space="preserve">пальных образований Иркутской области (по состоянию на 23.03.2018); </w:t>
      </w:r>
    </w:p>
    <w:p w:rsidR="00110C8E" w:rsidRPr="001744DC" w:rsidRDefault="00110C8E" w:rsidP="002D72E9">
      <w:pPr>
        <w:pStyle w:val="a4"/>
        <w:numPr>
          <w:ilvl w:val="0"/>
          <w:numId w:val="14"/>
        </w:numPr>
        <w:tabs>
          <w:tab w:val="num" w:pos="720"/>
          <w:tab w:val="left" w:pos="90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списки делегатов Съезда от представительных органов муниц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>пальных образований, планирующих принять участие в работе тематических секций Съезда;</w:t>
      </w:r>
    </w:p>
    <w:p w:rsidR="00110C8E" w:rsidRPr="001744DC" w:rsidRDefault="00110C8E" w:rsidP="002D72E9">
      <w:pPr>
        <w:pStyle w:val="a4"/>
        <w:numPr>
          <w:ilvl w:val="0"/>
          <w:numId w:val="14"/>
        </w:numPr>
        <w:tabs>
          <w:tab w:val="num" w:pos="720"/>
          <w:tab w:val="left" w:pos="90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список делегатов Съезда от представительных органов муниц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>пальных образований, желающих выступить на тематических секциях Съе</w:t>
      </w:r>
      <w:r w:rsidRPr="001744DC">
        <w:rPr>
          <w:rFonts w:ascii="Times New Roman" w:hAnsi="Times New Roman" w:cs="Times New Roman"/>
          <w:sz w:val="28"/>
          <w:szCs w:val="28"/>
        </w:rPr>
        <w:t>з</w:t>
      </w:r>
      <w:r w:rsidRPr="001744DC">
        <w:rPr>
          <w:rFonts w:ascii="Times New Roman" w:hAnsi="Times New Roman" w:cs="Times New Roman"/>
          <w:sz w:val="28"/>
          <w:szCs w:val="28"/>
        </w:rPr>
        <w:t>да; темы их выступлений;</w:t>
      </w:r>
    </w:p>
    <w:p w:rsidR="00110C8E" w:rsidRPr="001744DC" w:rsidRDefault="00110C8E" w:rsidP="002D72E9">
      <w:pPr>
        <w:pStyle w:val="a4"/>
        <w:numPr>
          <w:ilvl w:val="0"/>
          <w:numId w:val="14"/>
        </w:numPr>
        <w:tabs>
          <w:tab w:val="num" w:pos="720"/>
          <w:tab w:val="left" w:pos="90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список делегатов Съезда от представительных органов муниц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>пальных образований, желающих выступить на пленарном заседании Съезда; темы их выступлений;</w:t>
      </w:r>
    </w:p>
    <w:p w:rsidR="00110C8E" w:rsidRPr="001744DC" w:rsidRDefault="00110C8E" w:rsidP="002D72E9">
      <w:pPr>
        <w:pStyle w:val="a4"/>
        <w:numPr>
          <w:ilvl w:val="0"/>
          <w:numId w:val="14"/>
        </w:numPr>
        <w:tabs>
          <w:tab w:val="num" w:pos="720"/>
          <w:tab w:val="left" w:pos="900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список делегатов Съезда от представительных органов муниц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 xml:space="preserve">пальных образований, желающих встретиться с представителями органов </w:t>
      </w:r>
      <w:r w:rsidRPr="001744DC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Иркутской области, представителями иных структур в целях решения проблемных вопросов.</w:t>
      </w:r>
    </w:p>
    <w:p w:rsidR="00110C8E" w:rsidRPr="001744DC" w:rsidRDefault="00110C8E" w:rsidP="002D72E9">
      <w:pPr>
        <w:tabs>
          <w:tab w:val="num" w:pos="720"/>
          <w:tab w:val="left" w:pos="900"/>
        </w:tabs>
        <w:ind w:firstLine="709"/>
        <w:rPr>
          <w:rFonts w:eastAsiaTheme="minorHAnsi"/>
        </w:rPr>
      </w:pPr>
      <w:r w:rsidRPr="001744DC">
        <w:t>9. В целях подготовки и проведения Конгресса национальных и общ</w:t>
      </w:r>
      <w:r w:rsidRPr="001744DC">
        <w:t>е</w:t>
      </w:r>
      <w:r w:rsidRPr="001744DC">
        <w:t>ственных организаций Иркутской области (далее – Конгресс) отделом испо</w:t>
      </w:r>
      <w:r w:rsidRPr="001744DC">
        <w:t>л</w:t>
      </w:r>
      <w:r w:rsidRPr="001744DC">
        <w:t>нены мероприятия в соответствии с организационным планом подготовки и проведения Конгресса, в том числе:</w:t>
      </w:r>
    </w:p>
    <w:p w:rsidR="00110C8E" w:rsidRPr="001744DC" w:rsidRDefault="00110C8E" w:rsidP="002D72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44DC">
        <w:rPr>
          <w:color w:val="auto"/>
          <w:sz w:val="28"/>
          <w:szCs w:val="28"/>
        </w:rPr>
        <w:t>1) запрос предложений и подготовка сводной информации о поступи</w:t>
      </w:r>
      <w:r w:rsidRPr="001744DC">
        <w:rPr>
          <w:color w:val="auto"/>
          <w:sz w:val="28"/>
          <w:szCs w:val="28"/>
        </w:rPr>
        <w:t>в</w:t>
      </w:r>
      <w:r w:rsidRPr="001744DC">
        <w:rPr>
          <w:color w:val="auto"/>
          <w:sz w:val="28"/>
          <w:szCs w:val="28"/>
        </w:rPr>
        <w:t>ших предложениях членов Координационного межконфессионального совета при Законодательном Собрании Иркутской области, членов Общественного Совета при Законодательном Собрании Иркутской области в проект повестки Конгресса, проект Общественного послания Конгресса органам госуда</w:t>
      </w:r>
      <w:r w:rsidRPr="001744DC">
        <w:rPr>
          <w:color w:val="auto"/>
          <w:sz w:val="28"/>
          <w:szCs w:val="28"/>
        </w:rPr>
        <w:t>р</w:t>
      </w:r>
      <w:r w:rsidRPr="001744DC">
        <w:rPr>
          <w:color w:val="auto"/>
          <w:sz w:val="28"/>
          <w:szCs w:val="28"/>
        </w:rPr>
        <w:t>ственной власти Иркутской области по ориентирам общественного и экон</w:t>
      </w:r>
      <w:r w:rsidRPr="001744DC">
        <w:rPr>
          <w:color w:val="auto"/>
          <w:sz w:val="28"/>
          <w:szCs w:val="28"/>
        </w:rPr>
        <w:t>о</w:t>
      </w:r>
      <w:r w:rsidRPr="001744DC">
        <w:rPr>
          <w:color w:val="auto"/>
          <w:sz w:val="28"/>
          <w:szCs w:val="28"/>
        </w:rPr>
        <w:t>мического развития на 5 лет;</w:t>
      </w:r>
    </w:p>
    <w:p w:rsidR="00110C8E" w:rsidRPr="001744DC" w:rsidRDefault="00110C8E" w:rsidP="002D72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44DC">
        <w:rPr>
          <w:color w:val="auto"/>
          <w:sz w:val="28"/>
          <w:szCs w:val="28"/>
        </w:rPr>
        <w:t>2) в целях подготовки к заседаниям организационного комитета по подготовке и проведению Конгресса осуществлялось взаимодействие с чл</w:t>
      </w:r>
      <w:r w:rsidRPr="001744DC">
        <w:rPr>
          <w:color w:val="auto"/>
          <w:sz w:val="28"/>
          <w:szCs w:val="28"/>
        </w:rPr>
        <w:t>е</w:t>
      </w:r>
      <w:r w:rsidRPr="001744DC">
        <w:rPr>
          <w:color w:val="auto"/>
          <w:sz w:val="28"/>
          <w:szCs w:val="28"/>
        </w:rPr>
        <w:t>нами Координационного межконфессионального совета при Законодател</w:t>
      </w:r>
      <w:r w:rsidRPr="001744DC">
        <w:rPr>
          <w:color w:val="auto"/>
          <w:sz w:val="28"/>
          <w:szCs w:val="28"/>
        </w:rPr>
        <w:t>ь</w:t>
      </w:r>
      <w:r w:rsidRPr="001744DC">
        <w:rPr>
          <w:color w:val="auto"/>
          <w:sz w:val="28"/>
          <w:szCs w:val="28"/>
        </w:rPr>
        <w:t>ном Собрании Иркутской области, членами Общественного Совета при З</w:t>
      </w:r>
      <w:r w:rsidRPr="001744DC">
        <w:rPr>
          <w:color w:val="auto"/>
          <w:sz w:val="28"/>
          <w:szCs w:val="28"/>
        </w:rPr>
        <w:t>а</w:t>
      </w:r>
      <w:r w:rsidRPr="001744DC">
        <w:rPr>
          <w:color w:val="auto"/>
          <w:sz w:val="28"/>
          <w:szCs w:val="28"/>
        </w:rPr>
        <w:t>конодательном Собрании Иркутской области на предмет их участия в зас</w:t>
      </w:r>
      <w:r w:rsidRPr="001744DC">
        <w:rPr>
          <w:color w:val="auto"/>
          <w:sz w:val="28"/>
          <w:szCs w:val="28"/>
        </w:rPr>
        <w:t>е</w:t>
      </w:r>
      <w:r w:rsidRPr="001744DC">
        <w:rPr>
          <w:color w:val="auto"/>
          <w:sz w:val="28"/>
          <w:szCs w:val="28"/>
        </w:rPr>
        <w:t>даниях организационного комитета;</w:t>
      </w:r>
    </w:p>
    <w:p w:rsidR="00110C8E" w:rsidRPr="001744DC" w:rsidRDefault="001744DC" w:rsidP="001744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44DC">
        <w:rPr>
          <w:color w:val="auto"/>
          <w:sz w:val="28"/>
          <w:szCs w:val="28"/>
        </w:rPr>
        <w:t xml:space="preserve">3) </w:t>
      </w:r>
      <w:r w:rsidR="00110C8E" w:rsidRPr="001744DC">
        <w:rPr>
          <w:color w:val="auto"/>
          <w:sz w:val="28"/>
          <w:szCs w:val="28"/>
        </w:rPr>
        <w:t>направление писем руководителям общественных организаций, ра</w:t>
      </w:r>
      <w:r w:rsidR="00110C8E" w:rsidRPr="001744DC">
        <w:rPr>
          <w:color w:val="auto"/>
          <w:sz w:val="28"/>
          <w:szCs w:val="28"/>
        </w:rPr>
        <w:t>с</w:t>
      </w:r>
      <w:r w:rsidR="00110C8E" w:rsidRPr="001744DC">
        <w:rPr>
          <w:color w:val="auto"/>
          <w:sz w:val="28"/>
          <w:szCs w:val="28"/>
        </w:rPr>
        <w:t>положенных на территории Иркутской области, оповещение их посредством телефонной связи о проведении итогового заседания Конгресса, об измен</w:t>
      </w:r>
      <w:r w:rsidR="00110C8E" w:rsidRPr="001744DC">
        <w:rPr>
          <w:color w:val="auto"/>
          <w:sz w:val="28"/>
          <w:szCs w:val="28"/>
        </w:rPr>
        <w:t>е</w:t>
      </w:r>
      <w:r w:rsidR="00110C8E" w:rsidRPr="001744DC">
        <w:rPr>
          <w:color w:val="auto"/>
          <w:sz w:val="28"/>
          <w:szCs w:val="28"/>
        </w:rPr>
        <w:t>нии даты проведения итогового заседания Конгресса; выдача им значков и мандатов участника Конгресса, подготовка информации об их участии в ит</w:t>
      </w:r>
      <w:r w:rsidR="00110C8E" w:rsidRPr="001744DC">
        <w:rPr>
          <w:color w:val="auto"/>
          <w:sz w:val="28"/>
          <w:szCs w:val="28"/>
        </w:rPr>
        <w:t>о</w:t>
      </w:r>
      <w:r w:rsidR="00110C8E" w:rsidRPr="001744DC">
        <w:rPr>
          <w:color w:val="auto"/>
          <w:sz w:val="28"/>
          <w:szCs w:val="28"/>
        </w:rPr>
        <w:t>говом заседании Конгресса и др.</w:t>
      </w:r>
    </w:p>
    <w:p w:rsidR="00110C8E" w:rsidRPr="001744DC" w:rsidRDefault="00110C8E" w:rsidP="002D72E9">
      <w:pPr>
        <w:ind w:firstLine="708"/>
        <w:rPr>
          <w:lang w:eastAsia="ru-RU"/>
        </w:rPr>
      </w:pPr>
      <w:r w:rsidRPr="001744DC">
        <w:t>10. В рабочем порядке о</w:t>
      </w:r>
      <w:r w:rsidRPr="001744DC">
        <w:rPr>
          <w:lang w:eastAsia="ru-RU"/>
        </w:rPr>
        <w:t>тделом оказывалась консультативная помощь председателям, депутатам, муниципальным служащим представительных о</w:t>
      </w:r>
      <w:r w:rsidRPr="001744DC">
        <w:rPr>
          <w:lang w:eastAsia="ru-RU"/>
        </w:rPr>
        <w:t>р</w:t>
      </w:r>
      <w:r w:rsidRPr="001744DC">
        <w:rPr>
          <w:lang w:eastAsia="ru-RU"/>
        </w:rPr>
        <w:t>ганов муниципальных образований Иркутской области по решению вопр</w:t>
      </w:r>
      <w:r w:rsidRPr="001744DC">
        <w:rPr>
          <w:lang w:eastAsia="ru-RU"/>
        </w:rPr>
        <w:t>о</w:t>
      </w:r>
      <w:r w:rsidRPr="001744DC">
        <w:rPr>
          <w:lang w:eastAsia="ru-RU"/>
        </w:rPr>
        <w:t>сов, касающихся организации деятельности представительных органов м</w:t>
      </w:r>
      <w:r w:rsidRPr="001744DC">
        <w:rPr>
          <w:lang w:eastAsia="ru-RU"/>
        </w:rPr>
        <w:t>у</w:t>
      </w:r>
      <w:r w:rsidRPr="001744DC">
        <w:rPr>
          <w:lang w:eastAsia="ru-RU"/>
        </w:rPr>
        <w:t xml:space="preserve">ниципальных образований Иркутской области. </w:t>
      </w:r>
    </w:p>
    <w:p w:rsidR="00110C8E" w:rsidRPr="001744DC" w:rsidRDefault="00110C8E" w:rsidP="002D72E9">
      <w:pPr>
        <w:ind w:firstLine="708"/>
        <w:rPr>
          <w:lang w:eastAsia="ru-RU"/>
        </w:rPr>
      </w:pPr>
      <w:r w:rsidRPr="001744DC">
        <w:t>11. Ежемесячно о</w:t>
      </w:r>
      <w:r w:rsidRPr="001744DC">
        <w:rPr>
          <w:lang w:eastAsia="ru-RU"/>
        </w:rPr>
        <w:t>тделом осуществлялась подготовка календаря памя</w:t>
      </w:r>
      <w:r w:rsidRPr="001744DC">
        <w:rPr>
          <w:lang w:eastAsia="ru-RU"/>
        </w:rPr>
        <w:t>т</w:t>
      </w:r>
      <w:r w:rsidRPr="001744DC">
        <w:rPr>
          <w:lang w:eastAsia="ru-RU"/>
        </w:rPr>
        <w:t>ных дат и значимых событий в муниципальных образованиях Иркутской о</w:t>
      </w:r>
      <w:r w:rsidRPr="001744DC">
        <w:rPr>
          <w:lang w:eastAsia="ru-RU"/>
        </w:rPr>
        <w:t>б</w:t>
      </w:r>
      <w:r w:rsidRPr="001744DC">
        <w:rPr>
          <w:lang w:eastAsia="ru-RU"/>
        </w:rPr>
        <w:t>ласти. Во взаимодействии с управлением информационной политики и ан</w:t>
      </w:r>
      <w:r w:rsidRPr="001744DC">
        <w:rPr>
          <w:lang w:eastAsia="ru-RU"/>
        </w:rPr>
        <w:t>а</w:t>
      </w:r>
      <w:r w:rsidRPr="001744DC">
        <w:rPr>
          <w:lang w:eastAsia="ru-RU"/>
        </w:rPr>
        <w:t>литической работы аппарата Законодательного Собрания Иркутской области осуществлялась подготовка текстов поздравлений глав муниципальных обр</w:t>
      </w:r>
      <w:r w:rsidRPr="001744DC">
        <w:rPr>
          <w:lang w:eastAsia="ru-RU"/>
        </w:rPr>
        <w:t>а</w:t>
      </w:r>
      <w:r w:rsidRPr="001744DC">
        <w:rPr>
          <w:lang w:eastAsia="ru-RU"/>
        </w:rPr>
        <w:t>зований Иркутской области, председателей представительных органов мун</w:t>
      </w:r>
      <w:r w:rsidRPr="001744DC">
        <w:rPr>
          <w:lang w:eastAsia="ru-RU"/>
        </w:rPr>
        <w:t>и</w:t>
      </w:r>
      <w:r w:rsidRPr="001744DC">
        <w:rPr>
          <w:lang w:eastAsia="ru-RU"/>
        </w:rPr>
        <w:t>ципальных образований Иркутской области, почетных граждан муниципал</w:t>
      </w:r>
      <w:r w:rsidRPr="001744DC">
        <w:rPr>
          <w:lang w:eastAsia="ru-RU"/>
        </w:rPr>
        <w:t>ь</w:t>
      </w:r>
      <w:r w:rsidRPr="001744DC">
        <w:rPr>
          <w:lang w:eastAsia="ru-RU"/>
        </w:rPr>
        <w:t>ных образований, руководителей организаций с памятными датами и знач</w:t>
      </w:r>
      <w:r w:rsidRPr="001744DC">
        <w:rPr>
          <w:lang w:eastAsia="ru-RU"/>
        </w:rPr>
        <w:t>и</w:t>
      </w:r>
      <w:r w:rsidRPr="001744DC">
        <w:rPr>
          <w:lang w:eastAsia="ru-RU"/>
        </w:rPr>
        <w:t>мыми событиями.</w:t>
      </w:r>
    </w:p>
    <w:p w:rsidR="00110C8E" w:rsidRPr="001744DC" w:rsidRDefault="00110C8E" w:rsidP="002D72E9">
      <w:pPr>
        <w:suppressAutoHyphens/>
        <w:ind w:firstLine="708"/>
        <w:rPr>
          <w:rFonts w:eastAsia="Times New Roman"/>
          <w:lang w:eastAsia="ru-RU"/>
        </w:rPr>
      </w:pPr>
      <w:r w:rsidRPr="001744DC">
        <w:t>Ежемесячно осуществлялась подготовка сводного плана</w:t>
      </w:r>
      <w:r w:rsidRPr="001744DC">
        <w:rPr>
          <w:rFonts w:eastAsia="Times New Roman"/>
          <w:b/>
          <w:lang w:eastAsia="ru-RU"/>
        </w:rPr>
        <w:t xml:space="preserve"> </w:t>
      </w:r>
      <w:r w:rsidRPr="001744DC">
        <w:rPr>
          <w:rFonts w:eastAsia="Times New Roman"/>
          <w:lang w:eastAsia="ru-RU"/>
        </w:rPr>
        <w:t>мероприятий, проводимых представительными органами муниципальных образований Иркутской области.</w:t>
      </w:r>
    </w:p>
    <w:p w:rsidR="00BA66D3" w:rsidRPr="001744DC" w:rsidRDefault="00BA66D3" w:rsidP="002D72E9">
      <w:pPr>
        <w:pStyle w:val="3"/>
      </w:pPr>
      <w:bookmarkStart w:id="38" w:name="_Toc384633543"/>
      <w:bookmarkStart w:id="39" w:name="_Toc511295186"/>
      <w:r w:rsidRPr="001744DC">
        <w:lastRenderedPageBreak/>
        <w:t>Кадровая работа</w:t>
      </w:r>
      <w:bookmarkEnd w:id="38"/>
      <w:bookmarkEnd w:id="39"/>
    </w:p>
    <w:p w:rsidR="00A35455" w:rsidRPr="001744DC" w:rsidRDefault="00A35455" w:rsidP="002D72E9">
      <w:pPr>
        <w:ind w:firstLine="709"/>
      </w:pPr>
      <w:r w:rsidRPr="001744DC">
        <w:t>1. Ведется работа по присвоению классных чинов гражданским служ</w:t>
      </w:r>
      <w:r w:rsidRPr="001744DC">
        <w:t>а</w:t>
      </w:r>
      <w:r w:rsidRPr="001744DC">
        <w:t>щим аппарата Законодательного Собрания Иркутской области. В</w:t>
      </w:r>
      <w:r w:rsidRPr="001744DC">
        <w:rPr>
          <w:rStyle w:val="msonormal0"/>
        </w:rPr>
        <w:t xml:space="preserve"> отчетном квартале не было необходимости в подготовке и проведении квалификац</w:t>
      </w:r>
      <w:r w:rsidRPr="001744DC">
        <w:rPr>
          <w:rStyle w:val="msonormal0"/>
        </w:rPr>
        <w:t>и</w:t>
      </w:r>
      <w:r w:rsidRPr="001744DC">
        <w:rPr>
          <w:rStyle w:val="msonormal0"/>
        </w:rPr>
        <w:t>онного экзамена по присвоению классных чинов государственной гражда</w:t>
      </w:r>
      <w:r w:rsidRPr="001744DC">
        <w:rPr>
          <w:rStyle w:val="msonormal0"/>
        </w:rPr>
        <w:t>н</w:t>
      </w:r>
      <w:r w:rsidRPr="001744DC">
        <w:rPr>
          <w:rStyle w:val="msonormal0"/>
        </w:rPr>
        <w:t>ской службы Иркутской области государственным гражданским служащим, замещающим должности государственной гражданской службы Иркутской области.</w:t>
      </w:r>
    </w:p>
    <w:p w:rsidR="00A35455" w:rsidRPr="001744DC" w:rsidRDefault="00A35455" w:rsidP="002D72E9">
      <w:pPr>
        <w:ind w:firstLine="709"/>
      </w:pPr>
      <w:r w:rsidRPr="001744DC">
        <w:rPr>
          <w:rStyle w:val="msonormal0"/>
        </w:rPr>
        <w:t>2. Обеспечение оформления приема на работу и увольнения помощн</w:t>
      </w:r>
      <w:r w:rsidRPr="001744DC">
        <w:rPr>
          <w:rStyle w:val="msonormal0"/>
        </w:rPr>
        <w:t>и</w:t>
      </w:r>
      <w:r w:rsidRPr="001744DC">
        <w:rPr>
          <w:rStyle w:val="msonormal0"/>
        </w:rPr>
        <w:t xml:space="preserve">ков депутатов Законодательного Собрания Иркутской области. В течение </w:t>
      </w:r>
      <w:r w:rsidR="00C55498" w:rsidRPr="001744DC">
        <w:rPr>
          <w:rStyle w:val="msonormal0"/>
        </w:rPr>
        <w:br/>
      </w:r>
      <w:r w:rsidRPr="001744DC">
        <w:rPr>
          <w:rStyle w:val="msonormal0"/>
        </w:rPr>
        <w:t>1</w:t>
      </w:r>
      <w:r w:rsidR="00213E6F" w:rsidRPr="001744DC">
        <w:rPr>
          <w:rStyle w:val="msonormal0"/>
        </w:rPr>
        <w:t>-го</w:t>
      </w:r>
      <w:r w:rsidRPr="001744DC">
        <w:rPr>
          <w:rStyle w:val="msonormal0"/>
        </w:rPr>
        <w:t xml:space="preserve"> квартала прием и оформление помощников депутатов Законодательного Собрания Иркутской области, оформление их отпусков осуществлялось в с</w:t>
      </w:r>
      <w:r w:rsidRPr="001744DC">
        <w:rPr>
          <w:rStyle w:val="msonormal0"/>
        </w:rPr>
        <w:t>о</w:t>
      </w:r>
      <w:r w:rsidRPr="001744DC">
        <w:rPr>
          <w:rStyle w:val="msonormal0"/>
        </w:rPr>
        <w:t xml:space="preserve">ответствии с трудовым законодательством </w:t>
      </w:r>
      <w:r w:rsidRPr="001744DC">
        <w:t>Российской Федерации.</w:t>
      </w:r>
    </w:p>
    <w:p w:rsidR="00A35455" w:rsidRPr="001744DC" w:rsidRDefault="00A35455" w:rsidP="002D72E9">
      <w:pPr>
        <w:ind w:firstLine="709"/>
        <w:rPr>
          <w:sz w:val="24"/>
          <w:szCs w:val="20"/>
        </w:rPr>
      </w:pPr>
      <w:r w:rsidRPr="001744DC">
        <w:rPr>
          <w:rStyle w:val="msonormal0"/>
        </w:rPr>
        <w:t>3. Проведена работа по подготовке и проведению мероприятий по ре</w:t>
      </w:r>
      <w:r w:rsidRPr="001744DC">
        <w:rPr>
          <w:rStyle w:val="msonormal0"/>
        </w:rPr>
        <w:t>а</w:t>
      </w:r>
      <w:r w:rsidRPr="001744DC">
        <w:rPr>
          <w:rStyle w:val="msonormal0"/>
        </w:rPr>
        <w:t>лизации государственного заказа по переподготовке и повышению квалиф</w:t>
      </w:r>
      <w:r w:rsidRPr="001744DC">
        <w:rPr>
          <w:rStyle w:val="msonormal0"/>
        </w:rPr>
        <w:t>и</w:t>
      </w:r>
      <w:r w:rsidRPr="001744DC">
        <w:rPr>
          <w:rStyle w:val="msonormal0"/>
        </w:rPr>
        <w:t>кации государственных гражданских служащих аппарата Законодательного Собрания Иркутской области, проведены конкурентные процедуры</w:t>
      </w:r>
      <w:r w:rsidR="00A25396">
        <w:rPr>
          <w:rStyle w:val="msonormal0"/>
        </w:rPr>
        <w:t>. В 1-м квартале</w:t>
      </w:r>
      <w:r w:rsidRPr="001744DC">
        <w:rPr>
          <w:rStyle w:val="msonormal0"/>
        </w:rPr>
        <w:t xml:space="preserve"> повы</w:t>
      </w:r>
      <w:r w:rsidR="00F2279B">
        <w:rPr>
          <w:rStyle w:val="msonormal0"/>
        </w:rPr>
        <w:t>сили</w:t>
      </w:r>
      <w:r w:rsidRPr="001744DC">
        <w:rPr>
          <w:rStyle w:val="msonormal0"/>
        </w:rPr>
        <w:t xml:space="preserve"> квалификаци</w:t>
      </w:r>
      <w:r w:rsidR="00F2279B">
        <w:rPr>
          <w:rStyle w:val="msonormal0"/>
        </w:rPr>
        <w:t>ю</w:t>
      </w:r>
      <w:r w:rsidRPr="001744DC">
        <w:rPr>
          <w:rStyle w:val="msonormal0"/>
        </w:rPr>
        <w:t xml:space="preserve"> 4 государственных гражданских служ</w:t>
      </w:r>
      <w:r w:rsidRPr="001744DC">
        <w:rPr>
          <w:rStyle w:val="msonormal0"/>
        </w:rPr>
        <w:t>а</w:t>
      </w:r>
      <w:r w:rsidRPr="001744DC">
        <w:rPr>
          <w:rStyle w:val="msonormal0"/>
        </w:rPr>
        <w:t>щих.</w:t>
      </w:r>
    </w:p>
    <w:p w:rsidR="00A35455" w:rsidRPr="001744DC" w:rsidRDefault="00A35455" w:rsidP="002D72E9">
      <w:pPr>
        <w:ind w:firstLine="709"/>
      </w:pPr>
      <w:r w:rsidRPr="001744DC">
        <w:t xml:space="preserve">4. Организована работа по приему сведений об адресах сайтов и (или) страниц сайтов в информационно-телекоммуникационной сети </w:t>
      </w:r>
      <w:r w:rsidR="00213E6F" w:rsidRPr="001744DC">
        <w:t>«</w:t>
      </w:r>
      <w:r w:rsidRPr="001744DC">
        <w:t>Интернет</w:t>
      </w:r>
      <w:r w:rsidR="00213E6F" w:rsidRPr="001744DC">
        <w:t>»</w:t>
      </w:r>
      <w:r w:rsidR="00995440">
        <w:t>;</w:t>
      </w:r>
      <w:r w:rsidR="00213E6F" w:rsidRPr="001744DC">
        <w:t xml:space="preserve"> </w:t>
      </w:r>
      <w:r w:rsidRPr="001744DC">
        <w:t>о доходах, имуществе и обязательствах имущественного характера, пре</w:t>
      </w:r>
      <w:r w:rsidRPr="001744DC">
        <w:t>д</w:t>
      </w:r>
      <w:r w:rsidRPr="001744DC">
        <w:t>ставляемых государственными гражданскими служащими аппарата Закон</w:t>
      </w:r>
      <w:r w:rsidRPr="001744DC">
        <w:t>о</w:t>
      </w:r>
      <w:r w:rsidRPr="001744DC">
        <w:t>дательного Собрания Иркутской области.</w:t>
      </w:r>
    </w:p>
    <w:p w:rsidR="00BA66D3" w:rsidRPr="001744DC" w:rsidRDefault="003A2B7B" w:rsidP="002D72E9">
      <w:pPr>
        <w:pStyle w:val="3"/>
        <w:spacing w:after="0"/>
        <w:ind w:firstLine="0"/>
      </w:pPr>
      <w:bookmarkStart w:id="40" w:name="_Toc384633544"/>
      <w:bookmarkStart w:id="41" w:name="_Toc511295187"/>
      <w:r w:rsidRPr="001744DC">
        <w:t>Р</w:t>
      </w:r>
      <w:r w:rsidR="00BA66D3" w:rsidRPr="001744DC">
        <w:t xml:space="preserve">азвитие информационных </w:t>
      </w:r>
      <w:bookmarkEnd w:id="40"/>
      <w:r w:rsidRPr="001744DC">
        <w:t>технологий и связи</w:t>
      </w:r>
      <w:bookmarkEnd w:id="41"/>
    </w:p>
    <w:p w:rsidR="007B459A" w:rsidRPr="001744DC" w:rsidRDefault="007B459A" w:rsidP="002D72E9">
      <w:pPr>
        <w:ind w:firstLine="567"/>
        <w:jc w:val="center"/>
        <w:rPr>
          <w:b/>
          <w:i/>
        </w:rPr>
      </w:pPr>
    </w:p>
    <w:p w:rsidR="00FA2EFF" w:rsidRPr="001744DC" w:rsidRDefault="00FA2EFF" w:rsidP="001744DC">
      <w:pPr>
        <w:ind w:firstLine="709"/>
        <w:rPr>
          <w:b/>
        </w:rPr>
      </w:pPr>
      <w:r w:rsidRPr="001744DC">
        <w:rPr>
          <w:b/>
        </w:rPr>
        <w:t>Организационно-техническое сопровождение программно-технического комплекса зала заседаний и мероприятий в малом зале з</w:t>
      </w:r>
      <w:r w:rsidRPr="001744DC">
        <w:rPr>
          <w:b/>
        </w:rPr>
        <w:t>а</w:t>
      </w:r>
      <w:r w:rsidRPr="001744DC">
        <w:rPr>
          <w:b/>
        </w:rPr>
        <w:t>седаний, организация трансляции мероприятий из зала заседаний</w:t>
      </w:r>
    </w:p>
    <w:p w:rsidR="00FA2EFF" w:rsidRPr="001744DC" w:rsidRDefault="00FA2EFF" w:rsidP="001744DC">
      <w:pPr>
        <w:ind w:firstLine="709"/>
      </w:pPr>
      <w:r w:rsidRPr="001744DC">
        <w:t xml:space="preserve">В 1-м квартале 2018 года проводились работы по организационно-техническому сопровождению ПТК «Власть21-Иркутск» зала заседаний и малого зала заседаний Законодательного Собрания Иркутской области. С помощью программно-технических средств обеспечено проведение 2 сессий Законодательного Собрания, 35 заседаний </w:t>
      </w:r>
      <w:r w:rsidR="00F2279B">
        <w:t xml:space="preserve">постоянных </w:t>
      </w:r>
      <w:r w:rsidRPr="001744DC">
        <w:t xml:space="preserve">комитетов и </w:t>
      </w:r>
      <w:r w:rsidR="00F2279B">
        <w:t>постоя</w:t>
      </w:r>
      <w:r w:rsidR="00F2279B">
        <w:t>н</w:t>
      </w:r>
      <w:r w:rsidR="00F2279B">
        <w:t xml:space="preserve">ных </w:t>
      </w:r>
      <w:r w:rsidRPr="001744DC">
        <w:t>комиссий, рабочих групп и совещаний, коллегий, круглых столов, ст</w:t>
      </w:r>
      <w:r w:rsidRPr="001744DC">
        <w:t>а</w:t>
      </w:r>
      <w:r w:rsidRPr="001744DC">
        <w:t>жировок и других мероприятий, проводимых Законодательным Собранием Иркутской области.</w:t>
      </w:r>
    </w:p>
    <w:p w:rsidR="00FA2EFF" w:rsidRPr="001744DC" w:rsidRDefault="00FA2EFF" w:rsidP="001744DC">
      <w:pPr>
        <w:ind w:firstLine="709"/>
        <w:rPr>
          <w:b/>
        </w:rPr>
      </w:pPr>
      <w:r w:rsidRPr="001744DC">
        <w:rPr>
          <w:b/>
        </w:rPr>
        <w:t>Информационно-техническое обеспечение работы официального сайта Законодательного Собрания Иркутской области irzs.ru</w:t>
      </w:r>
    </w:p>
    <w:p w:rsidR="00FA2EFF" w:rsidRPr="001744DC" w:rsidRDefault="00FA2EFF" w:rsidP="001744DC">
      <w:pPr>
        <w:ind w:firstLine="709"/>
      </w:pPr>
      <w:r w:rsidRPr="001744DC">
        <w:t>Отделом продолжена информационно-техническая поддержка инте</w:t>
      </w:r>
      <w:r w:rsidRPr="001744DC">
        <w:t>р</w:t>
      </w:r>
      <w:r w:rsidRPr="001744DC">
        <w:t>нет-представительства Законодательного Собрания.</w:t>
      </w:r>
    </w:p>
    <w:p w:rsidR="00FA2EFF" w:rsidRPr="001744DC" w:rsidRDefault="00FA2EFF" w:rsidP="001744DC">
      <w:pPr>
        <w:ind w:firstLine="709"/>
      </w:pPr>
      <w:r w:rsidRPr="001744DC">
        <w:t xml:space="preserve">В отчетном периоде проведены работы по организации </w:t>
      </w:r>
      <w:r w:rsidR="00F2279B">
        <w:t>на сайте Зак</w:t>
      </w:r>
      <w:r w:rsidR="00F2279B">
        <w:t>о</w:t>
      </w:r>
      <w:r w:rsidR="00F2279B">
        <w:t xml:space="preserve">нодательного Собрания Иркутской области </w:t>
      </w:r>
      <w:r w:rsidRPr="001744DC">
        <w:t xml:space="preserve">видеотрансляций из Иркутского </w:t>
      </w:r>
      <w:r w:rsidR="00F2279B">
        <w:lastRenderedPageBreak/>
        <w:t>г</w:t>
      </w:r>
      <w:r w:rsidRPr="001744DC">
        <w:t xml:space="preserve">осударственного </w:t>
      </w:r>
      <w:r w:rsidR="00F2279B">
        <w:t>м</w:t>
      </w:r>
      <w:r w:rsidRPr="001744DC">
        <w:t xml:space="preserve">узыкального </w:t>
      </w:r>
      <w:r w:rsidR="00F2279B">
        <w:t>т</w:t>
      </w:r>
      <w:r w:rsidRPr="001744DC">
        <w:t xml:space="preserve">еатра им. Н.М. </w:t>
      </w:r>
      <w:proofErr w:type="spellStart"/>
      <w:r w:rsidRPr="001744DC">
        <w:t>Загурского</w:t>
      </w:r>
      <w:proofErr w:type="spellEnd"/>
      <w:r w:rsidRPr="001744DC">
        <w:t>, в котором пр</w:t>
      </w:r>
      <w:r w:rsidRPr="001744DC">
        <w:t>о</w:t>
      </w:r>
      <w:r w:rsidRPr="001744DC">
        <w:t>водился Конгресс национальных и общественных организаций Иркутской области.</w:t>
      </w:r>
    </w:p>
    <w:p w:rsidR="00FA2EFF" w:rsidRPr="001744DC" w:rsidRDefault="00FA2EFF" w:rsidP="001744DC">
      <w:pPr>
        <w:ind w:firstLine="709"/>
      </w:pPr>
      <w:r w:rsidRPr="001744DC">
        <w:rPr>
          <w:b/>
        </w:rPr>
        <w:t>Организационно-техническое сопровождение автоматизированной системы законотворческой деятельности «Электронный парламент»</w:t>
      </w:r>
    </w:p>
    <w:p w:rsidR="00FA2EFF" w:rsidRPr="001744DC" w:rsidRDefault="00FA2EFF" w:rsidP="001744DC">
      <w:pPr>
        <w:ind w:firstLine="709"/>
      </w:pPr>
      <w:r w:rsidRPr="001744DC">
        <w:t>В отчетном периоде проводились работы по поддержанию бесперебо</w:t>
      </w:r>
      <w:r w:rsidRPr="001744DC">
        <w:t>й</w:t>
      </w:r>
      <w:r w:rsidRPr="001744DC">
        <w:t>ной работы САЗД «Электронный парламент», по мере необходимости выр</w:t>
      </w:r>
      <w:r w:rsidRPr="001744DC">
        <w:t>а</w:t>
      </w:r>
      <w:r w:rsidRPr="001744DC">
        <w:t>батывались предложения по совершенствованию системы и производились обновления подсистем на последние версии.</w:t>
      </w:r>
    </w:p>
    <w:p w:rsidR="00FA2EFF" w:rsidRPr="001744DC" w:rsidRDefault="00FA2EFF" w:rsidP="001744DC">
      <w:pPr>
        <w:ind w:firstLine="709"/>
        <w:rPr>
          <w:b/>
        </w:rPr>
      </w:pPr>
      <w:r w:rsidRPr="001744DC">
        <w:rPr>
          <w:b/>
        </w:rPr>
        <w:t>Разработка и внедрение АИС «Электронный парламент» (в части разработки единого порта для муниципальных образований)</w:t>
      </w:r>
    </w:p>
    <w:p w:rsidR="00FA2EFF" w:rsidRPr="001744DC" w:rsidRDefault="00FA2EFF" w:rsidP="001744DC">
      <w:pPr>
        <w:ind w:firstLine="709"/>
      </w:pPr>
      <w:r w:rsidRPr="001744DC">
        <w:t>Разработано и передано для объявления конкурсных процедур техн</w:t>
      </w:r>
      <w:r w:rsidRPr="001744DC">
        <w:t>и</w:t>
      </w:r>
      <w:r w:rsidRPr="001744DC">
        <w:t>ческое задание на модернизацию «Электронного парламента» и включени</w:t>
      </w:r>
      <w:r w:rsidR="00F2279B">
        <w:t>е</w:t>
      </w:r>
      <w:r w:rsidRPr="001744DC">
        <w:t xml:space="preserve"> в единую информационную систему дум муниципальных районов (городских округов).</w:t>
      </w:r>
    </w:p>
    <w:p w:rsidR="00FA2EFF" w:rsidRPr="001744DC" w:rsidRDefault="00FA2EFF" w:rsidP="001744DC">
      <w:pPr>
        <w:ind w:firstLine="709"/>
        <w:rPr>
          <w:b/>
        </w:rPr>
      </w:pPr>
      <w:r w:rsidRPr="001744DC">
        <w:rPr>
          <w:b/>
        </w:rPr>
        <w:t>Организация видеоконференций и телетрансляций из Госуда</w:t>
      </w:r>
      <w:r w:rsidRPr="001744DC">
        <w:rPr>
          <w:b/>
        </w:rPr>
        <w:t>р</w:t>
      </w:r>
      <w:r w:rsidRPr="001744DC">
        <w:rPr>
          <w:b/>
        </w:rPr>
        <w:t>ственной Думы Федерального Собрания Российской Федерации</w:t>
      </w:r>
    </w:p>
    <w:p w:rsidR="00FA2EFF" w:rsidRPr="001744DC" w:rsidRDefault="00FA2EFF" w:rsidP="001744DC">
      <w:pPr>
        <w:ind w:firstLine="709"/>
      </w:pPr>
      <w:r w:rsidRPr="001744DC">
        <w:t xml:space="preserve">За отчетный период проводились работы по </w:t>
      </w:r>
      <w:r w:rsidR="00F2279B">
        <w:t xml:space="preserve">обеспечению </w:t>
      </w:r>
      <w:r w:rsidRPr="001744DC">
        <w:t>бесперебо</w:t>
      </w:r>
      <w:r w:rsidRPr="001744DC">
        <w:t>й</w:t>
      </w:r>
      <w:r w:rsidRPr="001744DC">
        <w:t>ной работ</w:t>
      </w:r>
      <w:r w:rsidR="00F2279B">
        <w:t>ы</w:t>
      </w:r>
      <w:r w:rsidRPr="001744DC">
        <w:t xml:space="preserve"> видеотрансляций из Государственной Думы Федерального С</w:t>
      </w:r>
      <w:r w:rsidRPr="001744DC">
        <w:t>о</w:t>
      </w:r>
      <w:r w:rsidRPr="001744DC">
        <w:t>брания Российской Федерации и Совета Федерации Федерального Собрания Российской Федерации.</w:t>
      </w:r>
    </w:p>
    <w:p w:rsidR="00FA2EFF" w:rsidRPr="001744DC" w:rsidRDefault="00FA2EFF" w:rsidP="001744DC">
      <w:pPr>
        <w:ind w:firstLine="709"/>
        <w:rPr>
          <w:b/>
        </w:rPr>
      </w:pPr>
      <w:r w:rsidRPr="001744DC">
        <w:rPr>
          <w:b/>
        </w:rPr>
        <w:t>Поддержка работоспособности, обслуживание и администриров</w:t>
      </w:r>
      <w:r w:rsidRPr="001744DC">
        <w:rPr>
          <w:b/>
        </w:rPr>
        <w:t>а</w:t>
      </w:r>
      <w:r w:rsidRPr="001744DC">
        <w:rPr>
          <w:b/>
        </w:rPr>
        <w:t>ние локальной вычислительной сети Законодательного Собрания (рег</w:t>
      </w:r>
      <w:r w:rsidRPr="001744DC">
        <w:rPr>
          <w:b/>
        </w:rPr>
        <w:t>и</w:t>
      </w:r>
      <w:r w:rsidRPr="001744DC">
        <w:rPr>
          <w:b/>
        </w:rPr>
        <w:t>страция и определение прав пользователей ЛВС, управление серверами, принт-серверами и другими сетевыми устройствами или ресурсами, контроль несанкционированного доступа к ним, обеспечение надежн</w:t>
      </w:r>
      <w:r w:rsidRPr="001744DC">
        <w:rPr>
          <w:b/>
        </w:rPr>
        <w:t>о</w:t>
      </w:r>
      <w:r w:rsidRPr="001744DC">
        <w:rPr>
          <w:b/>
        </w:rPr>
        <w:t>сти хранения на серверах информации и регулярное создание резервных копий информационных баз данных)</w:t>
      </w:r>
    </w:p>
    <w:p w:rsidR="00FA2EFF" w:rsidRPr="001744DC" w:rsidRDefault="00FA2EFF" w:rsidP="001744DC">
      <w:pPr>
        <w:ind w:firstLine="709"/>
      </w:pPr>
      <w:r w:rsidRPr="001744DC">
        <w:t>В отчетный период служащими отдела обеспечивалась техническая и методическая поддержка программного обеспечения общего назначения, установленного на серверах и рабочих станциях служащих Законодательного Собрания Иркутской области. Также проводилась плановая работа по обе</w:t>
      </w:r>
      <w:r w:rsidRPr="001744DC">
        <w:t>с</w:t>
      </w:r>
      <w:r w:rsidRPr="001744DC">
        <w:t>печению бесперебойной работы, защиты от несанкционированного доступа и деструктивных вторжений компьютерной сети, рабочих станций и периф</w:t>
      </w:r>
      <w:r w:rsidRPr="001744DC">
        <w:t>е</w:t>
      </w:r>
      <w:r w:rsidRPr="001744DC">
        <w:t>рийного оборудования. Выполнялись работы по обеспечению безопасной р</w:t>
      </w:r>
      <w:r w:rsidRPr="001744DC">
        <w:t>а</w:t>
      </w:r>
      <w:r w:rsidRPr="001744DC">
        <w:t>боты пользователей и эффективной работы программного обеспечения. С ц</w:t>
      </w:r>
      <w:r w:rsidRPr="001744DC">
        <w:t>е</w:t>
      </w:r>
      <w:r w:rsidRPr="001744DC">
        <w:t>лью реализации задачи отделом велась систематическая работа по обновл</w:t>
      </w:r>
      <w:r w:rsidRPr="001744DC">
        <w:t>е</w:t>
      </w:r>
      <w:r w:rsidRPr="001744DC">
        <w:t>нию антивирусных программ, проверке серверов и рабочих ста</w:t>
      </w:r>
      <w:r w:rsidR="00F2279B">
        <w:t>н</w:t>
      </w:r>
      <w:r w:rsidRPr="001744DC">
        <w:t>ций на нал</w:t>
      </w:r>
      <w:r w:rsidRPr="001744DC">
        <w:t>и</w:t>
      </w:r>
      <w:r w:rsidRPr="001744DC">
        <w:t>чие вирусов, вредоносных программ, защите от спама.</w:t>
      </w:r>
    </w:p>
    <w:p w:rsidR="00FA2EFF" w:rsidRPr="001744DC" w:rsidRDefault="00FA2EFF" w:rsidP="001744DC">
      <w:pPr>
        <w:ind w:firstLine="709"/>
      </w:pPr>
      <w:r w:rsidRPr="001744DC"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 w:rsidRPr="001744DC">
        <w:t>р</w:t>
      </w:r>
      <w:r w:rsidRPr="001744DC">
        <w:t>ганов и органов местного самоуправления», а также в целях обеспечения э</w:t>
      </w:r>
      <w:r w:rsidRPr="001744DC">
        <w:t>ф</w:t>
      </w:r>
      <w:r w:rsidRPr="001744DC">
        <w:t>фективности взаимодействия Законодательного Собрания Иркутской области с населением и организациями на основе информационных и коммуникац</w:t>
      </w:r>
      <w:r w:rsidRPr="001744DC">
        <w:t>и</w:t>
      </w:r>
      <w:r w:rsidRPr="001744DC">
        <w:lastRenderedPageBreak/>
        <w:t>онных технологий отделом в отчетном периоде продолжена работа по эк</w:t>
      </w:r>
      <w:r w:rsidRPr="001744DC">
        <w:t>с</w:t>
      </w:r>
      <w:r w:rsidRPr="001744DC">
        <w:t>плуатации информационно-справочной системы (ИСС) «Информационный киоск» и информационного табло «Бегущая строка».</w:t>
      </w:r>
    </w:p>
    <w:p w:rsidR="00FA2EFF" w:rsidRPr="001744DC" w:rsidRDefault="00FA2EFF" w:rsidP="001744DC">
      <w:pPr>
        <w:ind w:firstLine="709"/>
        <w:rPr>
          <w:b/>
        </w:rPr>
      </w:pPr>
      <w:r w:rsidRPr="001744DC">
        <w:rPr>
          <w:b/>
        </w:rPr>
        <w:t>Организация работы с виртуальными ячейками Совета Федерации Ф</w:t>
      </w:r>
      <w:r w:rsidR="009B2B87">
        <w:rPr>
          <w:b/>
        </w:rPr>
        <w:t>едерального Собрания</w:t>
      </w:r>
      <w:r w:rsidRPr="001744DC">
        <w:rPr>
          <w:b/>
        </w:rPr>
        <w:t xml:space="preserve"> </w:t>
      </w:r>
      <w:r w:rsidR="009B2B87" w:rsidRPr="009B2B87">
        <w:rPr>
          <w:b/>
        </w:rPr>
        <w:t>Российской Федерации</w:t>
      </w:r>
      <w:r w:rsidRPr="001744DC">
        <w:rPr>
          <w:b/>
        </w:rPr>
        <w:t xml:space="preserve"> и автоматизированной системой обеспечения законотворческой деятельности Государственной Думы </w:t>
      </w:r>
      <w:r w:rsidR="009B2B87" w:rsidRPr="001744DC">
        <w:rPr>
          <w:b/>
        </w:rPr>
        <w:t>Ф</w:t>
      </w:r>
      <w:r w:rsidR="009B2B87">
        <w:rPr>
          <w:b/>
        </w:rPr>
        <w:t>едерального Собрания</w:t>
      </w:r>
      <w:r w:rsidR="009B2B87" w:rsidRPr="001744DC">
        <w:rPr>
          <w:b/>
        </w:rPr>
        <w:t xml:space="preserve"> </w:t>
      </w:r>
      <w:r w:rsidR="009B2B87" w:rsidRPr="009B2B87">
        <w:rPr>
          <w:b/>
        </w:rPr>
        <w:t>Российской Федерации</w:t>
      </w:r>
      <w:r w:rsidR="009B2B87" w:rsidRPr="001744DC">
        <w:rPr>
          <w:b/>
        </w:rPr>
        <w:t xml:space="preserve"> </w:t>
      </w:r>
      <w:r w:rsidRPr="001744DC">
        <w:rPr>
          <w:b/>
        </w:rPr>
        <w:t>(ГАС «Закон</w:t>
      </w:r>
      <w:r w:rsidRPr="001744DC">
        <w:rPr>
          <w:b/>
        </w:rPr>
        <w:t>о</w:t>
      </w:r>
      <w:r w:rsidRPr="001744DC">
        <w:rPr>
          <w:b/>
        </w:rPr>
        <w:t>творчество»)</w:t>
      </w:r>
    </w:p>
    <w:p w:rsidR="00FA2EFF" w:rsidRPr="001744DC" w:rsidRDefault="00FA2EFF" w:rsidP="001744DC">
      <w:pPr>
        <w:ind w:firstLine="709"/>
      </w:pPr>
      <w:r w:rsidRPr="001744DC">
        <w:t>За отчетный период в рамках эксплуатации закрытого информационн</w:t>
      </w:r>
      <w:r w:rsidRPr="001744DC">
        <w:t>о</w:t>
      </w:r>
      <w:r w:rsidRPr="001744DC">
        <w:t>го канала между Советом Федерации Федерального Собрания Российской Федерации и органами представительной власти субъектов Российской Ф</w:t>
      </w:r>
      <w:r w:rsidRPr="001744DC">
        <w:t>е</w:t>
      </w:r>
      <w:r w:rsidRPr="001744DC">
        <w:t>дерации в Законодательном Собрании проводилась работа по обмену инфо</w:t>
      </w:r>
      <w:r w:rsidRPr="001744DC">
        <w:t>р</w:t>
      </w:r>
      <w:r w:rsidRPr="001744DC">
        <w:t>маци</w:t>
      </w:r>
      <w:r w:rsidR="00F2279B">
        <w:t>ей</w:t>
      </w:r>
      <w:r w:rsidRPr="001744DC">
        <w:t>. Работа информационного канала позволила значительно сократить время обмена оперативной информацией между Советом Федерации Фед</w:t>
      </w:r>
      <w:r w:rsidRPr="001744DC">
        <w:t>е</w:t>
      </w:r>
      <w:r w:rsidRPr="001744DC">
        <w:t>рального Собрания Российской Федерации и Законодательным Собранием Иркутской области.</w:t>
      </w:r>
    </w:p>
    <w:p w:rsidR="00FA2EFF" w:rsidRPr="001744DC" w:rsidRDefault="00FA2EFF" w:rsidP="001744DC">
      <w:pPr>
        <w:ind w:firstLine="709"/>
      </w:pPr>
      <w:r w:rsidRPr="001744DC">
        <w:t>Служащими отдела за отчетный период проведена работа по обеспеч</w:t>
      </w:r>
      <w:r w:rsidRPr="001744DC">
        <w:t>е</w:t>
      </w:r>
      <w:r w:rsidRPr="001744DC">
        <w:t>нию бесперебойного доступа депутатов Законодательного Собрания, служ</w:t>
      </w:r>
      <w:r w:rsidRPr="001744DC">
        <w:t>а</w:t>
      </w:r>
      <w:r w:rsidRPr="001744DC">
        <w:t>щих аппарата к ГАС «Законотворчество». Доступ к информационному р</w:t>
      </w:r>
      <w:r w:rsidRPr="001744DC">
        <w:t>е</w:t>
      </w:r>
      <w:r w:rsidRPr="001744DC">
        <w:t>сурсу осуществлялся по существующему защищенному каналу связи</w:t>
      </w:r>
      <w:r w:rsidR="00C55498" w:rsidRPr="001744DC">
        <w:t xml:space="preserve"> </w:t>
      </w:r>
      <w:r w:rsidRPr="001744DC">
        <w:t>с Гос</w:t>
      </w:r>
      <w:r w:rsidRPr="001744DC">
        <w:t>у</w:t>
      </w:r>
      <w:r w:rsidRPr="001744DC">
        <w:t>дарственной Думой Федерального Собрания Российской Федерации</w:t>
      </w:r>
      <w:r w:rsidR="00F2279B">
        <w:t>,</w:t>
      </w:r>
      <w:r w:rsidRPr="001744DC">
        <w:t xml:space="preserve"> нах</w:t>
      </w:r>
      <w:r w:rsidRPr="001744DC">
        <w:t>о</w:t>
      </w:r>
      <w:r w:rsidRPr="001744DC">
        <w:t>дящемуся на обслуживании Центра специальной связи ФСО России.</w:t>
      </w:r>
    </w:p>
    <w:p w:rsidR="00FA2EFF" w:rsidRPr="001744DC" w:rsidRDefault="00FA2EFF" w:rsidP="001744DC">
      <w:pPr>
        <w:ind w:firstLine="709"/>
      </w:pPr>
      <w:r w:rsidRPr="001744DC">
        <w:t>С целью своевременной подготовки отзывов на федеральные закон</w:t>
      </w:r>
      <w:r w:rsidRPr="001744DC">
        <w:t>о</w:t>
      </w:r>
      <w:r w:rsidRPr="001744DC">
        <w:t>проекты в отчетном периоде продолжена эксплуатация Автоматизированной системы обеспечения законотворческой деятельности (АСОЗД). Полученные по защищенному каналу связи проекты федеральных законов своевременно направлялись для подготовки отзывов.</w:t>
      </w:r>
    </w:p>
    <w:p w:rsidR="00FA2EFF" w:rsidRPr="00F1210C" w:rsidRDefault="00FA2EFF" w:rsidP="00F1210C">
      <w:pPr>
        <w:ind w:firstLine="709"/>
        <w:jc w:val="left"/>
        <w:rPr>
          <w:b/>
        </w:rPr>
      </w:pPr>
      <w:r w:rsidRPr="00F1210C">
        <w:rPr>
          <w:b/>
        </w:rPr>
        <w:t>Техническое обеспечение работы систем электронного документ</w:t>
      </w:r>
      <w:r w:rsidRPr="00F1210C">
        <w:rPr>
          <w:b/>
        </w:rPr>
        <w:t>о</w:t>
      </w:r>
      <w:r w:rsidRPr="00F1210C">
        <w:rPr>
          <w:b/>
        </w:rPr>
        <w:t>оборота, бухгалтерского и кадрового учета, других баз данных, испол</w:t>
      </w:r>
      <w:r w:rsidRPr="00F1210C">
        <w:rPr>
          <w:b/>
        </w:rPr>
        <w:t>ь</w:t>
      </w:r>
      <w:r w:rsidRPr="00F1210C">
        <w:rPr>
          <w:b/>
        </w:rPr>
        <w:t>зуемых в работе Законодательного Собрания</w:t>
      </w:r>
    </w:p>
    <w:p w:rsidR="00FA2EFF" w:rsidRPr="001744DC" w:rsidRDefault="00FA2EFF" w:rsidP="001744DC">
      <w:pPr>
        <w:ind w:firstLine="709"/>
      </w:pPr>
      <w:bookmarkStart w:id="42" w:name="OLE_LINK48"/>
      <w:bookmarkStart w:id="43" w:name="OLE_LINK47"/>
      <w:r w:rsidRPr="001744DC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1744DC">
        <w:t>в</w:t>
      </w:r>
      <w:r w:rsidRPr="001744DC">
        <w:t xml:space="preserve">ленного на серверах и рабочих станциях </w:t>
      </w:r>
      <w:bookmarkEnd w:id="42"/>
      <w:bookmarkEnd w:id="43"/>
      <w:r w:rsidRPr="001744DC">
        <w:t xml:space="preserve">в отделе </w:t>
      </w:r>
      <w:r w:rsidR="00F1210C">
        <w:t>финансового обеспечения и государственных закупок</w:t>
      </w:r>
      <w:r w:rsidRPr="001744DC">
        <w:t xml:space="preserve"> аппарата Законодательного Собрания Иркутской области.</w:t>
      </w:r>
    </w:p>
    <w:p w:rsidR="00FA2EFF" w:rsidRPr="001744DC" w:rsidRDefault="00FA2EFF" w:rsidP="001744DC">
      <w:pPr>
        <w:ind w:firstLine="709"/>
      </w:pPr>
      <w:r w:rsidRPr="001744DC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1744DC">
        <w:t>в</w:t>
      </w:r>
      <w:r w:rsidRPr="001744DC">
        <w:t>ленного на рабочих станциях в отделе государственной службы и кадров</w:t>
      </w:r>
      <w:r w:rsidRPr="001744DC">
        <w:rPr>
          <w:b/>
        </w:rPr>
        <w:t xml:space="preserve"> </w:t>
      </w:r>
      <w:r w:rsidRPr="001744DC">
        <w:t>а</w:t>
      </w:r>
      <w:r w:rsidRPr="001744DC">
        <w:t>п</w:t>
      </w:r>
      <w:r w:rsidRPr="001744DC">
        <w:t>парата Законодательного Собрания Иркутской области.</w:t>
      </w:r>
    </w:p>
    <w:p w:rsidR="00FA2EFF" w:rsidRPr="001744DC" w:rsidRDefault="00FA2EFF" w:rsidP="001744DC">
      <w:pPr>
        <w:ind w:firstLine="709"/>
        <w:rPr>
          <w:sz w:val="24"/>
        </w:rPr>
      </w:pPr>
      <w:r w:rsidRPr="001744DC">
        <w:t>Также своевременно проводились работы по получению сертификатов электронных подписей для различных систем бухгалтерского учета.</w:t>
      </w:r>
    </w:p>
    <w:p w:rsidR="00FA2EFF" w:rsidRPr="001744DC" w:rsidRDefault="00FA2EFF" w:rsidP="001744DC">
      <w:pPr>
        <w:ind w:firstLine="709"/>
      </w:pPr>
      <w:r w:rsidRPr="001744DC">
        <w:t>В течение квартала выполнялись эксплуатационные работы по устр</w:t>
      </w:r>
      <w:r w:rsidRPr="001744DC">
        <w:t>а</w:t>
      </w:r>
      <w:r w:rsidRPr="001744DC">
        <w:t>нению неполадок в работе системы делопроизводства и электронного док</w:t>
      </w:r>
      <w:r w:rsidRPr="001744DC">
        <w:t>у</w:t>
      </w:r>
      <w:r w:rsidRPr="001744DC">
        <w:lastRenderedPageBreak/>
        <w:t>ментооборота. Проводили плановые регламентные работы по настройке кл</w:t>
      </w:r>
      <w:r w:rsidRPr="001744DC">
        <w:t>и</w:t>
      </w:r>
      <w:r w:rsidRPr="001744DC">
        <w:t>ентских мест.</w:t>
      </w:r>
    </w:p>
    <w:p w:rsidR="00FA2EFF" w:rsidRPr="001744DC" w:rsidRDefault="00FA2EFF" w:rsidP="001744DC">
      <w:pPr>
        <w:ind w:firstLine="709"/>
        <w:rPr>
          <w:b/>
        </w:rPr>
      </w:pPr>
      <w:r w:rsidRPr="001744DC">
        <w:rPr>
          <w:b/>
        </w:rPr>
        <w:t>Проведение мероприятий по информационной безопасности и з</w:t>
      </w:r>
      <w:r w:rsidRPr="001744DC">
        <w:rPr>
          <w:b/>
        </w:rPr>
        <w:t>а</w:t>
      </w:r>
      <w:r w:rsidRPr="001744DC">
        <w:rPr>
          <w:b/>
        </w:rPr>
        <w:t>щите информации</w:t>
      </w:r>
    </w:p>
    <w:p w:rsidR="00FA2EFF" w:rsidRPr="001744DC" w:rsidRDefault="00FA2EFF" w:rsidP="001744DC">
      <w:pPr>
        <w:ind w:firstLine="709"/>
      </w:pPr>
      <w:r w:rsidRPr="001744DC">
        <w:t>В 1-м квартале 2018 года служащими отдела проводилась плановая р</w:t>
      </w:r>
      <w:r w:rsidRPr="001744DC">
        <w:t>а</w:t>
      </w:r>
      <w:r w:rsidRPr="001744DC">
        <w:t>бота по</w:t>
      </w:r>
      <w:r w:rsidR="00C55498" w:rsidRPr="001744DC">
        <w:t xml:space="preserve"> </w:t>
      </w:r>
      <w:r w:rsidRPr="001744DC">
        <w:t>обеспечению бесперебойной работы, защиты от несанкционирова</w:t>
      </w:r>
      <w:r w:rsidRPr="001744DC">
        <w:t>н</w:t>
      </w:r>
      <w:r w:rsidRPr="001744DC">
        <w:t>ного доступа и деструктивных вторжений компьютерной сети, рабочих ста</w:t>
      </w:r>
      <w:r w:rsidRPr="001744DC">
        <w:t>н</w:t>
      </w:r>
      <w:r w:rsidRPr="001744DC">
        <w:t>ций и периферийного оборудования. Также выполнялись работы по</w:t>
      </w:r>
      <w:r w:rsidR="00C55498" w:rsidRPr="001744DC">
        <w:t xml:space="preserve"> </w:t>
      </w:r>
      <w:r w:rsidRPr="001744DC">
        <w:t>обесп</w:t>
      </w:r>
      <w:r w:rsidRPr="001744DC">
        <w:t>е</w:t>
      </w:r>
      <w:r w:rsidRPr="001744DC">
        <w:t>чению безопасной работы пользователей и эффективной работы програм</w:t>
      </w:r>
      <w:r w:rsidRPr="001744DC">
        <w:t>м</w:t>
      </w:r>
      <w:r w:rsidRPr="001744DC">
        <w:t>ного обеспечения. С целью реализации задачи отделом велась систематич</w:t>
      </w:r>
      <w:r w:rsidRPr="001744DC">
        <w:t>е</w:t>
      </w:r>
      <w:r w:rsidRPr="001744DC">
        <w:t>ская работа по обновлению антивирусных программ, проверке серверов и р</w:t>
      </w:r>
      <w:r w:rsidRPr="001744DC">
        <w:t>а</w:t>
      </w:r>
      <w:r w:rsidRPr="001744DC">
        <w:t>бочих ста</w:t>
      </w:r>
      <w:r w:rsidR="00F2279B">
        <w:t>н</w:t>
      </w:r>
      <w:r w:rsidRPr="001744DC">
        <w:t>ций на наличие вирусов, вредоносных программ, защите от спама.</w:t>
      </w:r>
    </w:p>
    <w:p w:rsidR="00FA2EFF" w:rsidRPr="001744DC" w:rsidRDefault="00FA2EFF" w:rsidP="001744DC">
      <w:pPr>
        <w:ind w:firstLine="709"/>
        <w:rPr>
          <w:szCs w:val="24"/>
        </w:rPr>
      </w:pPr>
      <w:r w:rsidRPr="001744DC">
        <w:t>Систематически выполнялось копирование баз данных системой р</w:t>
      </w:r>
      <w:r w:rsidRPr="001744DC">
        <w:t>е</w:t>
      </w:r>
      <w:r w:rsidRPr="001744DC">
        <w:t xml:space="preserve">зервного копирования дисков и восстановления данных </w:t>
      </w:r>
      <w:proofErr w:type="spellStart"/>
      <w:r w:rsidRPr="001744DC">
        <w:t>Acronis</w:t>
      </w:r>
      <w:proofErr w:type="spellEnd"/>
      <w:r w:rsidRPr="001744DC">
        <w:t xml:space="preserve">, а также средствами </w:t>
      </w:r>
      <w:proofErr w:type="spellStart"/>
      <w:r w:rsidRPr="001744DC">
        <w:t>Microsoft</w:t>
      </w:r>
      <w:proofErr w:type="spellEnd"/>
      <w:r w:rsidRPr="001744DC">
        <w:t xml:space="preserve"> </w:t>
      </w:r>
      <w:proofErr w:type="spellStart"/>
      <w:r w:rsidRPr="001744DC">
        <w:t>Windows</w:t>
      </w:r>
      <w:proofErr w:type="spellEnd"/>
      <w:r w:rsidRPr="001744DC">
        <w:t xml:space="preserve"> </w:t>
      </w:r>
      <w:proofErr w:type="spellStart"/>
      <w:r w:rsidRPr="001744DC">
        <w:t>Server</w:t>
      </w:r>
      <w:proofErr w:type="spellEnd"/>
      <w:r w:rsidRPr="001744DC">
        <w:t>.</w:t>
      </w:r>
    </w:p>
    <w:p w:rsidR="00FA2EFF" w:rsidRPr="001744DC" w:rsidRDefault="00FA2EFF" w:rsidP="001744DC">
      <w:pPr>
        <w:ind w:firstLine="709"/>
        <w:rPr>
          <w:b/>
        </w:rPr>
      </w:pPr>
      <w:r w:rsidRPr="001744DC">
        <w:rPr>
          <w:b/>
        </w:rPr>
        <w:t>Подготовка технических заданий и заключение контрактов с п</w:t>
      </w:r>
      <w:r w:rsidRPr="001744DC">
        <w:rPr>
          <w:b/>
        </w:rPr>
        <w:t>о</w:t>
      </w:r>
      <w:r w:rsidRPr="001744DC">
        <w:rPr>
          <w:b/>
        </w:rPr>
        <w:t>ставщиками</w:t>
      </w:r>
      <w:r w:rsidR="00C55498" w:rsidRPr="001744DC">
        <w:rPr>
          <w:b/>
        </w:rPr>
        <w:t xml:space="preserve"> </w:t>
      </w:r>
      <w:r w:rsidRPr="001744DC">
        <w:rPr>
          <w:b/>
        </w:rPr>
        <w:t>товаров</w:t>
      </w:r>
      <w:r w:rsidR="001079D7">
        <w:rPr>
          <w:b/>
        </w:rPr>
        <w:t xml:space="preserve"> (</w:t>
      </w:r>
      <w:r w:rsidRPr="001744DC">
        <w:rPr>
          <w:b/>
        </w:rPr>
        <w:t>работ</w:t>
      </w:r>
      <w:r w:rsidR="001079D7">
        <w:rPr>
          <w:b/>
        </w:rPr>
        <w:t xml:space="preserve">, </w:t>
      </w:r>
      <w:r w:rsidRPr="001744DC">
        <w:rPr>
          <w:b/>
        </w:rPr>
        <w:t>услуг</w:t>
      </w:r>
      <w:r w:rsidR="001079D7">
        <w:rPr>
          <w:b/>
        </w:rPr>
        <w:t>)</w:t>
      </w:r>
      <w:r w:rsidRPr="001744DC">
        <w:rPr>
          <w:b/>
        </w:rPr>
        <w:t xml:space="preserve"> в соответствии с функциями отдела</w:t>
      </w:r>
    </w:p>
    <w:p w:rsidR="00FA2EFF" w:rsidRPr="001744DC" w:rsidRDefault="00FA2EFF" w:rsidP="001744DC">
      <w:pPr>
        <w:ind w:firstLine="709"/>
      </w:pPr>
      <w:r w:rsidRPr="001744DC">
        <w:t>В отчетном периоде в соответствии с планом-графиком закупок Зак</w:t>
      </w:r>
      <w:r w:rsidRPr="001744DC">
        <w:t>о</w:t>
      </w:r>
      <w:r w:rsidRPr="001744DC">
        <w:t>нодательного Собрания на 2018 год подготавливались технические задания на поставку товаров и оказание услуг в сфере информационных технологий, по итогам проведенных конкурсных процедур заключались контракты с п</w:t>
      </w:r>
      <w:r w:rsidRPr="001744DC">
        <w:t>о</w:t>
      </w:r>
      <w:r w:rsidRPr="001744DC">
        <w:t>ставщиками (исполнителями).</w:t>
      </w:r>
    </w:p>
    <w:p w:rsidR="00FA2EFF" w:rsidRPr="001744DC" w:rsidRDefault="00FA2EFF" w:rsidP="001744DC">
      <w:pPr>
        <w:ind w:firstLine="709"/>
        <w:rPr>
          <w:b/>
        </w:rPr>
      </w:pPr>
      <w:r w:rsidRPr="001744DC">
        <w:rPr>
          <w:b/>
        </w:rPr>
        <w:t>Обеспечение депутатского корпуса, служащих аппарата информ</w:t>
      </w:r>
      <w:r w:rsidRPr="001744DC">
        <w:rPr>
          <w:b/>
        </w:rPr>
        <w:t>а</w:t>
      </w:r>
      <w:r w:rsidRPr="001744DC">
        <w:rPr>
          <w:b/>
        </w:rPr>
        <w:t>ционными ресурсами – Интернет, информационно-правовые базы «Ко</w:t>
      </w:r>
      <w:r w:rsidRPr="001744DC">
        <w:rPr>
          <w:b/>
        </w:rPr>
        <w:t>н</w:t>
      </w:r>
      <w:r w:rsidRPr="001744DC">
        <w:rPr>
          <w:b/>
        </w:rPr>
        <w:t>сультант Плюс» и «Гарант», осуществление контроля доступа к этим р</w:t>
      </w:r>
      <w:r w:rsidRPr="001744DC">
        <w:rPr>
          <w:b/>
        </w:rPr>
        <w:t>е</w:t>
      </w:r>
      <w:r w:rsidRPr="001744DC">
        <w:rPr>
          <w:b/>
        </w:rPr>
        <w:t>сурсам</w:t>
      </w:r>
    </w:p>
    <w:p w:rsidR="00FA2EFF" w:rsidRPr="001744DC" w:rsidRDefault="00FA2EFF" w:rsidP="001744DC">
      <w:pPr>
        <w:ind w:firstLine="709"/>
      </w:pPr>
      <w:r w:rsidRPr="001744DC">
        <w:t>Продолжена работа по поддержанию в актуальном состоянии инфо</w:t>
      </w:r>
      <w:r w:rsidRPr="001744DC">
        <w:t>р</w:t>
      </w:r>
      <w:r w:rsidRPr="001744DC">
        <w:t>мационно-правовых систем «Консультант Плюс», «Гарант». Еженедельно проводилось обновление систем, а также устанавливались обновленные ве</w:t>
      </w:r>
      <w:r w:rsidRPr="001744DC">
        <w:t>р</w:t>
      </w:r>
      <w:r w:rsidRPr="001744DC">
        <w:t>сии программных платформ. Система «Гарант» переведена на онлайн-версию.</w:t>
      </w:r>
    </w:p>
    <w:p w:rsidR="00FA2EFF" w:rsidRPr="001744DC" w:rsidRDefault="00FA2EFF" w:rsidP="001744DC">
      <w:pPr>
        <w:ind w:firstLine="709"/>
      </w:pPr>
      <w:r w:rsidRPr="001744DC">
        <w:t>В 1-м квартале 2018 года продолжена работа по предоставлению д</w:t>
      </w:r>
      <w:r w:rsidRPr="001744DC">
        <w:t>о</w:t>
      </w:r>
      <w:r w:rsidRPr="001744DC">
        <w:t xml:space="preserve">ступа к ресурсам информационно-телекоммуникационной сети </w:t>
      </w:r>
      <w:r w:rsidR="001079D7">
        <w:t xml:space="preserve">«Интернет» </w:t>
      </w:r>
      <w:r w:rsidRPr="001744DC">
        <w:t>депутатам Законодательного Собрания Иркутской области, служащим (р</w:t>
      </w:r>
      <w:r w:rsidRPr="001744DC">
        <w:t>а</w:t>
      </w:r>
      <w:r w:rsidRPr="001744DC">
        <w:t>ботникам) аппарата Законодательного Собрания Иркутской области.</w:t>
      </w:r>
    </w:p>
    <w:p w:rsidR="00FA2EFF" w:rsidRPr="001744DC" w:rsidRDefault="00FA2EFF" w:rsidP="001744DC">
      <w:pPr>
        <w:ind w:firstLine="709"/>
      </w:pPr>
      <w:r w:rsidRPr="001744DC">
        <w:t xml:space="preserve">Глобальная информационно-телекоммуникационная сеть </w:t>
      </w:r>
      <w:r w:rsidR="00D81016">
        <w:t>«</w:t>
      </w:r>
      <w:r w:rsidRPr="001744DC">
        <w:t>Интернет</w:t>
      </w:r>
      <w:r w:rsidR="00D81016">
        <w:t>»</w:t>
      </w:r>
      <w:r w:rsidRPr="001744DC">
        <w:t xml:space="preserve"> использовалась для доступа к всемирной паутине гипертекстовых страниц (WWW), доступа к файловым ресурсам Интернета (FTP), доступа к специ</w:t>
      </w:r>
      <w:r w:rsidRPr="001744DC">
        <w:t>а</w:t>
      </w:r>
      <w:r w:rsidRPr="001744DC">
        <w:t>лизированным правовым</w:t>
      </w:r>
      <w:r w:rsidR="00C55498" w:rsidRPr="001744DC">
        <w:t xml:space="preserve"> </w:t>
      </w:r>
      <w:r w:rsidRPr="001744DC">
        <w:t>базам данных, контактов с другими органами гос</w:t>
      </w:r>
      <w:r w:rsidRPr="001744DC">
        <w:t>у</w:t>
      </w:r>
      <w:r w:rsidRPr="001744DC">
        <w:t>дарственной власти, для размещения заявок на электронных торговых пл</w:t>
      </w:r>
      <w:r w:rsidRPr="001744DC">
        <w:t>о</w:t>
      </w:r>
      <w:r w:rsidRPr="001744DC">
        <w:t xml:space="preserve">щадках и т.д. </w:t>
      </w:r>
    </w:p>
    <w:p w:rsidR="00FA2EFF" w:rsidRPr="001744DC" w:rsidRDefault="00FA2EFF" w:rsidP="001744DC">
      <w:pPr>
        <w:ind w:firstLine="709"/>
        <w:rPr>
          <w:b/>
        </w:rPr>
      </w:pPr>
      <w:r w:rsidRPr="001744DC">
        <w:rPr>
          <w:b/>
        </w:rPr>
        <w:t>Организационное обеспечение</w:t>
      </w:r>
      <w:r w:rsidR="00C55498" w:rsidRPr="001744DC">
        <w:rPr>
          <w:b/>
        </w:rPr>
        <w:t xml:space="preserve"> </w:t>
      </w:r>
      <w:r w:rsidRPr="001744DC">
        <w:rPr>
          <w:b/>
        </w:rPr>
        <w:t>и контроль</w:t>
      </w:r>
      <w:r w:rsidR="00C55498" w:rsidRPr="001744DC">
        <w:rPr>
          <w:b/>
        </w:rPr>
        <w:t xml:space="preserve"> </w:t>
      </w:r>
      <w:r w:rsidRPr="001744DC">
        <w:rPr>
          <w:b/>
        </w:rPr>
        <w:t>использования</w:t>
      </w:r>
      <w:r w:rsidR="00C55498" w:rsidRPr="001744DC">
        <w:rPr>
          <w:b/>
        </w:rPr>
        <w:t xml:space="preserve"> </w:t>
      </w:r>
      <w:r w:rsidRPr="001744DC">
        <w:rPr>
          <w:b/>
        </w:rPr>
        <w:t>мобил</w:t>
      </w:r>
      <w:r w:rsidRPr="001744DC">
        <w:rPr>
          <w:b/>
        </w:rPr>
        <w:t>ь</w:t>
      </w:r>
      <w:r w:rsidRPr="001744DC">
        <w:rPr>
          <w:b/>
        </w:rPr>
        <w:t>ной, внутренней, городской, междугородней, международной, спутник</w:t>
      </w:r>
      <w:r w:rsidRPr="001744DC">
        <w:rPr>
          <w:b/>
        </w:rPr>
        <w:t>о</w:t>
      </w:r>
      <w:r w:rsidRPr="001744DC">
        <w:rPr>
          <w:b/>
        </w:rPr>
        <w:t>вой и правительственной связи</w:t>
      </w:r>
    </w:p>
    <w:p w:rsidR="00FA2EFF" w:rsidRPr="001744DC" w:rsidRDefault="00FA2EFF" w:rsidP="001744DC">
      <w:pPr>
        <w:ind w:firstLine="709"/>
      </w:pPr>
      <w:r w:rsidRPr="001744DC">
        <w:lastRenderedPageBreak/>
        <w:t>Служащими отдела проводились плановые работы по обеспечению к</w:t>
      </w:r>
      <w:r w:rsidRPr="001744DC">
        <w:t>а</w:t>
      </w:r>
      <w:r w:rsidRPr="001744DC">
        <w:t>налов связи, осуществлялись контроль над их работоспособностью и опер</w:t>
      </w:r>
      <w:r w:rsidRPr="001744DC">
        <w:t>а</w:t>
      </w:r>
      <w:r w:rsidR="00836B86">
        <w:t>тивная связь с операторами</w:t>
      </w:r>
      <w:r w:rsidRPr="001744DC">
        <w:t xml:space="preserve"> при возникновении сбоев в работе каналов связи.</w:t>
      </w:r>
    </w:p>
    <w:p w:rsidR="00BA66D3" w:rsidRPr="001744DC" w:rsidRDefault="00BA66D3" w:rsidP="001744DC">
      <w:pPr>
        <w:pStyle w:val="3"/>
        <w:ind w:firstLine="709"/>
        <w:jc w:val="both"/>
      </w:pPr>
      <w:bookmarkStart w:id="44" w:name="_Toc384633545"/>
      <w:bookmarkStart w:id="45" w:name="_Toc511295188"/>
      <w:r w:rsidRPr="001744DC">
        <w:t>Документационное обеспечение и контроль исполнения</w:t>
      </w:r>
      <w:bookmarkEnd w:id="44"/>
      <w:bookmarkEnd w:id="45"/>
    </w:p>
    <w:p w:rsidR="00FA2EFF" w:rsidRPr="001744DC" w:rsidRDefault="00FA2EFF" w:rsidP="001744DC">
      <w:pPr>
        <w:ind w:firstLine="709"/>
        <w:rPr>
          <w:noProof/>
        </w:rPr>
      </w:pPr>
      <w:r w:rsidRPr="001744DC">
        <w:rPr>
          <w:noProof/>
        </w:rPr>
        <w:t>За период с 01.01.2018 по 30.03.2018</w:t>
      </w:r>
      <w:r w:rsidR="00C55498" w:rsidRPr="001744DC">
        <w:rPr>
          <w:noProof/>
        </w:rPr>
        <w:t xml:space="preserve"> </w:t>
      </w:r>
      <w:r w:rsidRPr="001744DC">
        <w:rPr>
          <w:noProof/>
        </w:rPr>
        <w:t>отделом документационного обеспечения</w:t>
      </w:r>
      <w:r w:rsidR="00C55498" w:rsidRPr="001744DC">
        <w:rPr>
          <w:noProof/>
        </w:rPr>
        <w:t xml:space="preserve"> </w:t>
      </w:r>
      <w:r w:rsidRPr="001744DC">
        <w:rPr>
          <w:noProof/>
        </w:rPr>
        <w:t xml:space="preserve">зарегистрировано </w:t>
      </w:r>
      <w:r w:rsidRPr="001744DC">
        <w:rPr>
          <w:b/>
          <w:noProof/>
        </w:rPr>
        <w:t xml:space="preserve">1950 </w:t>
      </w:r>
      <w:r w:rsidRPr="001744DC">
        <w:rPr>
          <w:noProof/>
        </w:rPr>
        <w:t xml:space="preserve">входящих документов. В системе САЗД «Электронный парламент» создано </w:t>
      </w:r>
      <w:r w:rsidRPr="001744DC">
        <w:rPr>
          <w:b/>
          <w:noProof/>
        </w:rPr>
        <w:t>39</w:t>
      </w:r>
      <w:r w:rsidR="00C55498" w:rsidRPr="001744DC">
        <w:rPr>
          <w:b/>
          <w:noProof/>
        </w:rPr>
        <w:t xml:space="preserve"> </w:t>
      </w:r>
      <w:r w:rsidRPr="001744DC">
        <w:rPr>
          <w:noProof/>
        </w:rPr>
        <w:t>паспортов</w:t>
      </w:r>
      <w:r w:rsidR="00C55498" w:rsidRPr="001744DC">
        <w:rPr>
          <w:noProof/>
        </w:rPr>
        <w:t xml:space="preserve"> </w:t>
      </w:r>
      <w:r w:rsidRPr="001744DC">
        <w:rPr>
          <w:noProof/>
        </w:rPr>
        <w:t>закон</w:t>
      </w:r>
      <w:r w:rsidR="00836B86">
        <w:rPr>
          <w:noProof/>
        </w:rPr>
        <w:t>ов</w:t>
      </w:r>
      <w:r w:rsidRPr="001744DC">
        <w:rPr>
          <w:noProof/>
        </w:rPr>
        <w:t>, заключений, поправок, дополнительных материалов –</w:t>
      </w:r>
      <w:r w:rsidRPr="001744DC">
        <w:rPr>
          <w:b/>
          <w:noProof/>
        </w:rPr>
        <w:t xml:space="preserve"> 90</w:t>
      </w:r>
      <w:r w:rsidRPr="001744DC">
        <w:rPr>
          <w:noProof/>
        </w:rPr>
        <w:t xml:space="preserve">, заключений правового управления – </w:t>
      </w:r>
      <w:r w:rsidRPr="001744DC">
        <w:rPr>
          <w:b/>
          <w:noProof/>
        </w:rPr>
        <w:t>27</w:t>
      </w:r>
      <w:r w:rsidRPr="001744DC">
        <w:rPr>
          <w:noProof/>
        </w:rPr>
        <w:t>. Входящая корреспонденция</w:t>
      </w:r>
      <w:r w:rsidR="00836B86">
        <w:rPr>
          <w:noProof/>
        </w:rPr>
        <w:t xml:space="preserve"> постоянных</w:t>
      </w:r>
      <w:r w:rsidRPr="001744DC">
        <w:rPr>
          <w:noProof/>
        </w:rPr>
        <w:t xml:space="preserve"> комитетов и </w:t>
      </w:r>
      <w:r w:rsidR="00836B86">
        <w:rPr>
          <w:noProof/>
        </w:rPr>
        <w:t xml:space="preserve">постоянных </w:t>
      </w:r>
      <w:r w:rsidRPr="001744DC">
        <w:rPr>
          <w:noProof/>
        </w:rPr>
        <w:t>комиссий Законодательного Собрания составила</w:t>
      </w:r>
      <w:r w:rsidR="00C55498" w:rsidRPr="001744DC">
        <w:rPr>
          <w:noProof/>
        </w:rPr>
        <w:t xml:space="preserve"> </w:t>
      </w:r>
      <w:r w:rsidRPr="001744DC">
        <w:rPr>
          <w:b/>
          <w:noProof/>
        </w:rPr>
        <w:t>270</w:t>
      </w:r>
      <w:r w:rsidR="00C55498" w:rsidRPr="001744DC">
        <w:rPr>
          <w:b/>
          <w:noProof/>
        </w:rPr>
        <w:t xml:space="preserve"> </w:t>
      </w:r>
      <w:r w:rsidRPr="001744DC">
        <w:rPr>
          <w:noProof/>
        </w:rPr>
        <w:t>документов.</w:t>
      </w:r>
    </w:p>
    <w:p w:rsidR="00FA2EFF" w:rsidRPr="001744DC" w:rsidRDefault="00FA2EFF" w:rsidP="001744DC">
      <w:pPr>
        <w:ind w:firstLine="709"/>
        <w:rPr>
          <w:noProof/>
        </w:rPr>
      </w:pPr>
      <w:r w:rsidRPr="001744DC">
        <w:rPr>
          <w:noProof/>
        </w:rPr>
        <w:t>Исходящая корреспонденция составила</w:t>
      </w:r>
      <w:r w:rsidR="00C55498" w:rsidRPr="001744DC">
        <w:rPr>
          <w:noProof/>
        </w:rPr>
        <w:t xml:space="preserve"> </w:t>
      </w:r>
      <w:r w:rsidRPr="001744DC">
        <w:rPr>
          <w:b/>
          <w:noProof/>
        </w:rPr>
        <w:t>1148</w:t>
      </w:r>
      <w:r w:rsidRPr="001744DC">
        <w:rPr>
          <w:noProof/>
        </w:rPr>
        <w:t xml:space="preserve"> документов. Зарегистрировано</w:t>
      </w:r>
      <w:r w:rsidR="00C55498" w:rsidRPr="001744DC">
        <w:rPr>
          <w:b/>
          <w:noProof/>
        </w:rPr>
        <w:t xml:space="preserve"> </w:t>
      </w:r>
      <w:r w:rsidRPr="001744DC">
        <w:rPr>
          <w:noProof/>
        </w:rPr>
        <w:t>распоряжений: по основной деятельности –</w:t>
      </w:r>
      <w:r w:rsidRPr="001744DC">
        <w:rPr>
          <w:b/>
          <w:noProof/>
        </w:rPr>
        <w:t xml:space="preserve"> 35</w:t>
      </w:r>
      <w:r w:rsidRPr="001744DC">
        <w:rPr>
          <w:noProof/>
        </w:rPr>
        <w:t>, по финансово-хозяйственной -</w:t>
      </w:r>
      <w:r w:rsidR="00836B86">
        <w:rPr>
          <w:noProof/>
        </w:rPr>
        <w:t xml:space="preserve"> </w:t>
      </w:r>
      <w:r w:rsidRPr="001744DC">
        <w:rPr>
          <w:b/>
          <w:noProof/>
        </w:rPr>
        <w:t>12</w:t>
      </w:r>
      <w:r w:rsidRPr="001744DC">
        <w:rPr>
          <w:noProof/>
        </w:rPr>
        <w:t>.</w:t>
      </w:r>
      <w:r w:rsidR="00C55498" w:rsidRPr="001744DC">
        <w:rPr>
          <w:noProof/>
        </w:rPr>
        <w:t xml:space="preserve"> </w:t>
      </w:r>
      <w:r w:rsidRPr="001744DC">
        <w:rPr>
          <w:noProof/>
        </w:rPr>
        <w:t>Исходящая корреспонденция комитетов и комиссий Законодательного Собрания составила</w:t>
      </w:r>
      <w:r w:rsidR="00C55498" w:rsidRPr="001744DC">
        <w:rPr>
          <w:noProof/>
        </w:rPr>
        <w:t xml:space="preserve"> </w:t>
      </w:r>
      <w:r w:rsidRPr="001744DC">
        <w:rPr>
          <w:b/>
          <w:noProof/>
        </w:rPr>
        <w:t>231</w:t>
      </w:r>
      <w:r w:rsidR="00C55498" w:rsidRPr="001744DC">
        <w:rPr>
          <w:b/>
          <w:noProof/>
        </w:rPr>
        <w:t xml:space="preserve"> </w:t>
      </w:r>
      <w:r w:rsidRPr="001744DC">
        <w:rPr>
          <w:noProof/>
        </w:rPr>
        <w:t xml:space="preserve">документ. Кроме того отделом зарегистроровано и направлено </w:t>
      </w:r>
      <w:r w:rsidRPr="001744DC">
        <w:rPr>
          <w:b/>
          <w:noProof/>
        </w:rPr>
        <w:t>1450</w:t>
      </w:r>
      <w:r w:rsidRPr="001744DC">
        <w:rPr>
          <w:noProof/>
        </w:rPr>
        <w:t xml:space="preserve"> приглашений на Конгресс национальных и общественных организаций Иркутской области, 150 приглашений на Съезд муниципальных образований Иркутской области. От имени председателя Законодательного Собрания направлено 187 поздравлений с праздником 23 февраля и 40 поздравлений с праздником 8 марта.</w:t>
      </w:r>
    </w:p>
    <w:p w:rsidR="00FA2EFF" w:rsidRPr="001744DC" w:rsidRDefault="00FA2EFF" w:rsidP="001744DC">
      <w:pPr>
        <w:ind w:firstLine="709"/>
        <w:rPr>
          <w:noProof/>
        </w:rPr>
      </w:pPr>
      <w:r w:rsidRPr="001744DC">
        <w:rPr>
          <w:noProof/>
        </w:rPr>
        <w:t xml:space="preserve">Обращений граждан на имя председателя Законодательного Собрания, заместителей председателя зарегистрировано </w:t>
      </w:r>
      <w:r w:rsidRPr="001744DC">
        <w:rPr>
          <w:b/>
          <w:noProof/>
        </w:rPr>
        <w:t>71</w:t>
      </w:r>
      <w:r w:rsidRPr="001744DC">
        <w:rPr>
          <w:noProof/>
        </w:rPr>
        <w:t xml:space="preserve"> ,</w:t>
      </w:r>
      <w:r w:rsidR="00C55498" w:rsidRPr="001744DC">
        <w:rPr>
          <w:noProof/>
        </w:rPr>
        <w:t xml:space="preserve"> </w:t>
      </w:r>
      <w:r w:rsidRPr="001744DC">
        <w:rPr>
          <w:b/>
          <w:noProof/>
        </w:rPr>
        <w:t xml:space="preserve">22 </w:t>
      </w:r>
      <w:r w:rsidRPr="001744DC">
        <w:rPr>
          <w:noProof/>
        </w:rPr>
        <w:t>обращения</w:t>
      </w:r>
      <w:r w:rsidR="00C55498" w:rsidRPr="001744DC">
        <w:rPr>
          <w:noProof/>
        </w:rPr>
        <w:t xml:space="preserve"> </w:t>
      </w:r>
      <w:r w:rsidRPr="001744DC">
        <w:rPr>
          <w:noProof/>
        </w:rPr>
        <w:t xml:space="preserve">поступило на сайт Законодательного Собрания. Внутренний документооборот составил </w:t>
      </w:r>
      <w:r w:rsidRPr="001744DC">
        <w:rPr>
          <w:b/>
          <w:noProof/>
        </w:rPr>
        <w:t>181</w:t>
      </w:r>
      <w:r w:rsidRPr="001744DC">
        <w:rPr>
          <w:noProof/>
        </w:rPr>
        <w:t xml:space="preserve"> документ, из них служебные записки – </w:t>
      </w:r>
      <w:r w:rsidRPr="001744DC">
        <w:rPr>
          <w:b/>
          <w:noProof/>
        </w:rPr>
        <w:t>124</w:t>
      </w:r>
      <w:r w:rsidRPr="001744DC">
        <w:rPr>
          <w:noProof/>
        </w:rPr>
        <w:t>, внутренних документов –</w:t>
      </w:r>
      <w:r w:rsidR="00C55498" w:rsidRPr="001744DC">
        <w:rPr>
          <w:noProof/>
        </w:rPr>
        <w:t xml:space="preserve"> </w:t>
      </w:r>
      <w:r w:rsidRPr="001744DC">
        <w:rPr>
          <w:b/>
          <w:noProof/>
        </w:rPr>
        <w:t>57</w:t>
      </w:r>
      <w:r w:rsidRPr="001744DC">
        <w:rPr>
          <w:noProof/>
        </w:rPr>
        <w:t>, поручений председателя З</w:t>
      </w:r>
      <w:r w:rsidR="00836B86">
        <w:rPr>
          <w:noProof/>
        </w:rPr>
        <w:t xml:space="preserve">аконодательного </w:t>
      </w:r>
      <w:r w:rsidRPr="001744DC">
        <w:rPr>
          <w:noProof/>
        </w:rPr>
        <w:t>С</w:t>
      </w:r>
      <w:r w:rsidR="00836B86">
        <w:rPr>
          <w:noProof/>
        </w:rPr>
        <w:t>обрания</w:t>
      </w:r>
      <w:r w:rsidRPr="001744DC">
        <w:rPr>
          <w:noProof/>
        </w:rPr>
        <w:t>, руководителя апп</w:t>
      </w:r>
      <w:r w:rsidR="00836B86">
        <w:rPr>
          <w:noProof/>
        </w:rPr>
        <w:t>а</w:t>
      </w:r>
      <w:r w:rsidRPr="001744DC">
        <w:rPr>
          <w:noProof/>
        </w:rPr>
        <w:t xml:space="preserve">рата, поручений планерных заседаний, заседаний аппарата </w:t>
      </w:r>
      <w:r w:rsidR="00836B86" w:rsidRPr="001744DC">
        <w:rPr>
          <w:noProof/>
        </w:rPr>
        <w:t>Законодательного Собрания</w:t>
      </w:r>
      <w:r w:rsidRPr="001744DC">
        <w:rPr>
          <w:noProof/>
        </w:rPr>
        <w:t xml:space="preserve"> – </w:t>
      </w:r>
      <w:r w:rsidRPr="001744DC">
        <w:rPr>
          <w:b/>
          <w:noProof/>
        </w:rPr>
        <w:t>27.</w:t>
      </w:r>
    </w:p>
    <w:p w:rsidR="00FA2EFF" w:rsidRPr="001744DC" w:rsidRDefault="00FA2EFF" w:rsidP="001744DC">
      <w:pPr>
        <w:ind w:firstLine="709"/>
        <w:rPr>
          <w:noProof/>
        </w:rPr>
      </w:pPr>
      <w:r w:rsidRPr="001744DC">
        <w:rPr>
          <w:noProof/>
        </w:rPr>
        <w:t>Ежемесячно отделом готовился график приема граждан председател</w:t>
      </w:r>
      <w:r w:rsidR="00744C4F">
        <w:rPr>
          <w:noProof/>
        </w:rPr>
        <w:t>ем</w:t>
      </w:r>
      <w:r w:rsidRPr="001744DC">
        <w:rPr>
          <w:noProof/>
        </w:rPr>
        <w:t xml:space="preserve"> </w:t>
      </w:r>
      <w:r w:rsidR="00744C4F" w:rsidRPr="001744DC">
        <w:rPr>
          <w:noProof/>
        </w:rPr>
        <w:t>Законодательного Собрания</w:t>
      </w:r>
      <w:r w:rsidRPr="001744DC">
        <w:rPr>
          <w:noProof/>
        </w:rPr>
        <w:t>, заместител</w:t>
      </w:r>
      <w:r w:rsidR="00744C4F">
        <w:rPr>
          <w:noProof/>
        </w:rPr>
        <w:t>ями</w:t>
      </w:r>
      <w:r w:rsidRPr="001744DC">
        <w:rPr>
          <w:noProof/>
        </w:rPr>
        <w:t xml:space="preserve"> председателя </w:t>
      </w:r>
      <w:r w:rsidR="00744C4F" w:rsidRPr="001744DC">
        <w:rPr>
          <w:noProof/>
        </w:rPr>
        <w:t>Законодательного Собрания</w:t>
      </w:r>
      <w:r w:rsidRPr="001744DC">
        <w:rPr>
          <w:noProof/>
        </w:rPr>
        <w:t>, председател</w:t>
      </w:r>
      <w:r w:rsidR="00744C4F">
        <w:rPr>
          <w:noProof/>
        </w:rPr>
        <w:t>ями</w:t>
      </w:r>
      <w:r w:rsidRPr="001744DC">
        <w:rPr>
          <w:noProof/>
        </w:rPr>
        <w:t xml:space="preserve"> </w:t>
      </w:r>
      <w:r w:rsidR="00744C4F">
        <w:rPr>
          <w:noProof/>
        </w:rPr>
        <w:t xml:space="preserve">постоянных </w:t>
      </w:r>
      <w:r w:rsidRPr="001744DC">
        <w:rPr>
          <w:noProof/>
        </w:rPr>
        <w:t xml:space="preserve">комитетов и </w:t>
      </w:r>
      <w:r w:rsidR="00744C4F">
        <w:rPr>
          <w:noProof/>
        </w:rPr>
        <w:t xml:space="preserve">постоянных </w:t>
      </w:r>
      <w:r w:rsidRPr="001744DC">
        <w:rPr>
          <w:noProof/>
        </w:rPr>
        <w:t>комиссий, работающих на постоянной основе, который своевременно направлялся в газету «Областная» для опубликования.</w:t>
      </w:r>
    </w:p>
    <w:p w:rsidR="00FA2EFF" w:rsidRPr="001744DC" w:rsidRDefault="00FA2EFF" w:rsidP="001744DC">
      <w:pPr>
        <w:ind w:firstLine="709"/>
        <w:rPr>
          <w:noProof/>
        </w:rPr>
      </w:pPr>
      <w:r w:rsidRPr="001744DC">
        <w:rPr>
          <w:noProof/>
        </w:rPr>
        <w:t>Ежемесячно представлялся отчет на портал ССТУ.РФ</w:t>
      </w:r>
      <w:r w:rsidR="00C55498" w:rsidRPr="001744DC">
        <w:rPr>
          <w:noProof/>
        </w:rPr>
        <w:t xml:space="preserve"> </w:t>
      </w:r>
      <w:r w:rsidRPr="001744DC">
        <w:rPr>
          <w:noProof/>
        </w:rPr>
        <w:t>«Результаты рассмотрения обращений» во исполнение Указа Президента Р</w:t>
      </w:r>
      <w:r w:rsidR="00744C4F">
        <w:rPr>
          <w:noProof/>
        </w:rPr>
        <w:t xml:space="preserve">оссийской </w:t>
      </w:r>
      <w:r w:rsidRPr="001744DC">
        <w:rPr>
          <w:noProof/>
        </w:rPr>
        <w:t>Ф</w:t>
      </w:r>
      <w:r w:rsidR="00744C4F">
        <w:rPr>
          <w:noProof/>
        </w:rPr>
        <w:t>едерации</w:t>
      </w:r>
      <w:r w:rsidRPr="001744DC">
        <w:rPr>
          <w:noProof/>
        </w:rPr>
        <w:t xml:space="preserve"> от 17.04.2017 №</w:t>
      </w:r>
      <w:r w:rsidR="00744C4F">
        <w:rPr>
          <w:noProof/>
        </w:rPr>
        <w:t xml:space="preserve"> </w:t>
      </w:r>
      <w:r w:rsidRPr="001744DC">
        <w:rPr>
          <w:noProof/>
        </w:rPr>
        <w:t>171 «О мониторинге и анализе результатов рассмотрения обращений граждан и организаций».</w:t>
      </w:r>
    </w:p>
    <w:p w:rsidR="00744C4F" w:rsidRDefault="00FA2EFF" w:rsidP="001744DC">
      <w:pPr>
        <w:ind w:firstLine="709"/>
        <w:rPr>
          <w:noProof/>
        </w:rPr>
      </w:pPr>
      <w:r w:rsidRPr="001744DC">
        <w:rPr>
          <w:noProof/>
        </w:rPr>
        <w:t>Общий документооборот Законодательного Собрания Иркутской области по системе САДЭД</w:t>
      </w:r>
      <w:r w:rsidR="00C55498" w:rsidRPr="001744DC">
        <w:rPr>
          <w:noProof/>
        </w:rPr>
        <w:t xml:space="preserve"> </w:t>
      </w:r>
      <w:r w:rsidRPr="001744DC">
        <w:rPr>
          <w:noProof/>
        </w:rPr>
        <w:t xml:space="preserve">«Дело» и САЗД «Электронный парламент»» за </w:t>
      </w:r>
    </w:p>
    <w:p w:rsidR="00FA2EFF" w:rsidRPr="001744DC" w:rsidRDefault="00FA2EFF" w:rsidP="00744C4F">
      <w:pPr>
        <w:ind w:firstLine="0"/>
        <w:rPr>
          <w:noProof/>
        </w:rPr>
      </w:pPr>
      <w:r w:rsidRPr="001744DC">
        <w:rPr>
          <w:noProof/>
        </w:rPr>
        <w:t>1</w:t>
      </w:r>
      <w:r w:rsidR="00744C4F">
        <w:rPr>
          <w:noProof/>
        </w:rPr>
        <w:t>-й</w:t>
      </w:r>
      <w:r w:rsidRPr="001744DC">
        <w:rPr>
          <w:noProof/>
        </w:rPr>
        <w:t xml:space="preserve"> квартал 2018 года составил</w:t>
      </w:r>
      <w:r w:rsidR="00C55498" w:rsidRPr="001744DC">
        <w:rPr>
          <w:noProof/>
        </w:rPr>
        <w:t xml:space="preserve"> </w:t>
      </w:r>
      <w:r w:rsidRPr="001744DC">
        <w:rPr>
          <w:b/>
          <w:noProof/>
        </w:rPr>
        <w:t xml:space="preserve">4029 </w:t>
      </w:r>
      <w:r w:rsidRPr="001744DC">
        <w:rPr>
          <w:noProof/>
        </w:rPr>
        <w:t>документов.</w:t>
      </w:r>
    </w:p>
    <w:p w:rsidR="00DA2958" w:rsidRDefault="00DA2958" w:rsidP="002D72E9">
      <w:pPr>
        <w:jc w:val="center"/>
        <w:rPr>
          <w:b/>
          <w:noProof/>
        </w:rPr>
      </w:pPr>
      <w:r>
        <w:rPr>
          <w:b/>
          <w:noProof/>
        </w:rPr>
        <w:br w:type="page"/>
      </w:r>
    </w:p>
    <w:p w:rsidR="00744C4F" w:rsidRDefault="00744C4F" w:rsidP="002D72E9">
      <w:pPr>
        <w:jc w:val="center"/>
        <w:rPr>
          <w:b/>
          <w:noProof/>
        </w:rPr>
      </w:pPr>
    </w:p>
    <w:p w:rsidR="00724985" w:rsidRPr="001744DC" w:rsidRDefault="00A80FEF" w:rsidP="002D72E9">
      <w:pPr>
        <w:jc w:val="center"/>
        <w:rPr>
          <w:b/>
          <w:noProof/>
        </w:rPr>
      </w:pPr>
      <w:r w:rsidRPr="001744DC">
        <w:rPr>
          <w:b/>
          <w:noProof/>
        </w:rPr>
        <w:t>Сведения о документообороте</w:t>
      </w:r>
    </w:p>
    <w:p w:rsidR="00A80FEF" w:rsidRPr="001744DC" w:rsidRDefault="00724985" w:rsidP="002D72E9">
      <w:pPr>
        <w:jc w:val="center"/>
        <w:rPr>
          <w:b/>
          <w:noProof/>
          <w:sz w:val="24"/>
        </w:rPr>
      </w:pPr>
      <w:r w:rsidRPr="001744DC">
        <w:rPr>
          <w:b/>
        </w:rPr>
        <w:t>Д</w:t>
      </w:r>
      <w:r w:rsidR="00A80FEF" w:rsidRPr="001744DC">
        <w:rPr>
          <w:b/>
        </w:rPr>
        <w:t>ата регистрации с 01.01.2018 по 01.04.2018</w:t>
      </w:r>
    </w:p>
    <w:p w:rsidR="00A80FEF" w:rsidRPr="001744DC" w:rsidRDefault="00A80FEF" w:rsidP="002D72E9">
      <w:pPr>
        <w:jc w:val="center"/>
        <w:rPr>
          <w:noProof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4"/>
        <w:gridCol w:w="1114"/>
        <w:gridCol w:w="124"/>
        <w:gridCol w:w="1129"/>
        <w:gridCol w:w="970"/>
      </w:tblGrid>
      <w:tr w:rsidR="00A80FEF" w:rsidRPr="001744DC" w:rsidTr="00DA2958">
        <w:trPr>
          <w:trHeight w:val="605"/>
        </w:trPr>
        <w:tc>
          <w:tcPr>
            <w:tcW w:w="39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FEF" w:rsidRPr="001744DC" w:rsidRDefault="00A80FEF" w:rsidP="002D72E9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  <w:r w:rsidRPr="001744DC">
              <w:rPr>
                <w:rFonts w:ascii="Times New Roman" w:hAnsi="Times New Roman" w:cs="Times New Roman"/>
              </w:rPr>
              <w:t>Центральная картотека</w:t>
            </w:r>
          </w:p>
        </w:tc>
        <w:tc>
          <w:tcPr>
            <w:tcW w:w="10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FEF" w:rsidRPr="001744DC" w:rsidRDefault="00A80FEF" w:rsidP="002D72E9">
            <w:pPr>
              <w:pStyle w:val="a8"/>
              <w:jc w:val="right"/>
              <w:rPr>
                <w:rFonts w:ascii="Times New Roman" w:hAnsi="Times New Roman" w:cs="Times New Roman"/>
                <w:b/>
              </w:rPr>
            </w:pPr>
            <w:r w:rsidRPr="001744DC">
              <w:rPr>
                <w:rFonts w:ascii="Times New Roman" w:hAnsi="Times New Roman" w:cs="Times New Roman"/>
              </w:rPr>
              <w:t>02.04.2018 9:13</w:t>
            </w:r>
          </w:p>
        </w:tc>
      </w:tr>
      <w:tr w:rsidR="00A80FEF" w:rsidRPr="001744DC" w:rsidTr="00DA2958">
        <w:trPr>
          <w:cantSplit/>
          <w:trHeight w:val="436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Группа документов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FEF" w:rsidRPr="00DA2958" w:rsidRDefault="00A80FEF" w:rsidP="001744DC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DA2958">
              <w:rPr>
                <w:b/>
                <w:noProof/>
                <w:sz w:val="20"/>
                <w:szCs w:val="20"/>
              </w:rPr>
              <w:t>Зарегистрировано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FEF" w:rsidRPr="00DA2958" w:rsidRDefault="00A80FEF" w:rsidP="001744DC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DA2958">
              <w:rPr>
                <w:b/>
                <w:noProof/>
                <w:sz w:val="20"/>
                <w:szCs w:val="20"/>
              </w:rPr>
              <w:t>Переслано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FEF" w:rsidRPr="00DA2958" w:rsidRDefault="00A80FEF" w:rsidP="001744DC">
            <w:pPr>
              <w:ind w:firstLine="0"/>
              <w:jc w:val="center"/>
              <w:rPr>
                <w:b/>
                <w:noProof/>
                <w:sz w:val="20"/>
                <w:szCs w:val="20"/>
              </w:rPr>
            </w:pPr>
            <w:r w:rsidRPr="00DA2958">
              <w:rPr>
                <w:b/>
                <w:noProof/>
                <w:sz w:val="20"/>
                <w:szCs w:val="20"/>
              </w:rPr>
              <w:t>Всего</w:t>
            </w:r>
          </w:p>
        </w:tc>
      </w:tr>
    </w:tbl>
    <w:p w:rsidR="00A80FEF" w:rsidRPr="001744DC" w:rsidRDefault="00A80FEF" w:rsidP="002D72E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1"/>
        <w:gridCol w:w="1114"/>
        <w:gridCol w:w="1252"/>
        <w:gridCol w:w="974"/>
      </w:tblGrid>
      <w:tr w:rsidR="00A80FEF" w:rsidRPr="001744DC" w:rsidTr="00DA2958">
        <w:trPr>
          <w:cantSplit/>
          <w:trHeight w:val="251"/>
          <w:tblHeader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4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Входящие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1950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1950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Заключение на законопроект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Входящая инициатива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Таблица поправок к законопроекту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Заключение на таблицу поправок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Входящая корреспонденция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1909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1909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Входящий комитета по законодательству о государственном</w:t>
            </w:r>
            <w:r w:rsidR="00C55498" w:rsidRPr="001744DC">
              <w:rPr>
                <w:noProof/>
                <w:sz w:val="24"/>
                <w:szCs w:val="24"/>
              </w:rPr>
              <w:t xml:space="preserve"> </w:t>
            </w:r>
            <w:r w:rsidRPr="001744DC">
              <w:rPr>
                <w:noProof/>
                <w:sz w:val="24"/>
                <w:szCs w:val="24"/>
              </w:rPr>
              <w:t xml:space="preserve">строительстве </w:t>
            </w:r>
            <w:r w:rsidR="00744C4F">
              <w:rPr>
                <w:noProof/>
                <w:sz w:val="24"/>
                <w:szCs w:val="24"/>
              </w:rPr>
              <w:t xml:space="preserve">области </w:t>
            </w:r>
            <w:r w:rsidRPr="001744DC">
              <w:rPr>
                <w:noProof/>
                <w:sz w:val="24"/>
                <w:szCs w:val="24"/>
              </w:rPr>
              <w:t>и местном самоуправлении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27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 xml:space="preserve">Входящий комитета по бюджету, ценообразованию, </w:t>
            </w:r>
            <w:r w:rsidR="00744C4F">
              <w:rPr>
                <w:noProof/>
                <w:sz w:val="24"/>
                <w:szCs w:val="24"/>
              </w:rPr>
              <w:t xml:space="preserve">финансово-экономическому </w:t>
            </w:r>
            <w:r w:rsidRPr="001744DC">
              <w:rPr>
                <w:noProof/>
                <w:sz w:val="24"/>
                <w:szCs w:val="24"/>
              </w:rPr>
              <w:t>и налоговому законодательству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5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Входящий комитета по здравоохранению и социальной защите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56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56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Входящий комитета по собственности и экономической политике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15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Входящий комитета по законодательству о природопользовании, экологии и сельском хозяйстве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24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Входящий комиссии по Регламенту, депутатской этике</w:t>
            </w:r>
            <w:r w:rsidR="00E43A73">
              <w:rPr>
                <w:noProof/>
                <w:sz w:val="24"/>
                <w:szCs w:val="24"/>
              </w:rPr>
              <w:t>, информационной политике и связям с общественными объединениями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38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Входящий комиссии по контрольной деятельности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26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Входящий комитета по социально-культурному законодательству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40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Входящие-ДСП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41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Исходящие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1148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1148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Исходящий аппарата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Протокольное поручение сессии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Исходящие письма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1054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1054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Распоряжения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47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47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Распоряжения о комадировках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Распоряжения по личному составу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Распоряжения ФХД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12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Распоряжения по основной деятельности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35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51102E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</w:t>
            </w:r>
            <w:r w:rsidR="00A80FEF" w:rsidRPr="001744DC">
              <w:rPr>
                <w:noProof/>
                <w:sz w:val="24"/>
                <w:szCs w:val="24"/>
              </w:rPr>
              <w:t>аспоряжения по основной деятельности (ДСП)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51102E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Исходящий комитета по зак. о государ. строит.</w:t>
            </w:r>
            <w:r w:rsidR="0051102E">
              <w:rPr>
                <w:noProof/>
                <w:sz w:val="24"/>
                <w:szCs w:val="24"/>
              </w:rPr>
              <w:t xml:space="preserve"> области </w:t>
            </w:r>
            <w:r w:rsidRPr="001744DC">
              <w:rPr>
                <w:noProof/>
                <w:sz w:val="24"/>
                <w:szCs w:val="24"/>
              </w:rPr>
              <w:t>и мест. самоуправл.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13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Исходящий комитета по собственности и экономической политике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15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lastRenderedPageBreak/>
              <w:t>Исходящий комитета по зак-ву о природопользовании экологии и с/х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27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Исходящий комитета по бюджету, ценообразов.,</w:t>
            </w:r>
            <w:r w:rsidR="00001B37">
              <w:rPr>
                <w:noProof/>
                <w:sz w:val="24"/>
                <w:szCs w:val="24"/>
              </w:rPr>
              <w:t xml:space="preserve"> финансово-экономич.</w:t>
            </w:r>
            <w:r w:rsidRPr="001744DC">
              <w:rPr>
                <w:noProof/>
                <w:sz w:val="24"/>
                <w:szCs w:val="24"/>
              </w:rPr>
              <w:t xml:space="preserve"> и налог. зак-ву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3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Исходящий комиссии по регламенту, депутатской этике</w:t>
            </w:r>
            <w:r w:rsidR="00001B37">
              <w:rPr>
                <w:noProof/>
                <w:sz w:val="24"/>
                <w:szCs w:val="24"/>
              </w:rPr>
              <w:t xml:space="preserve"> информационной политике и связям с общественными объединениями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56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56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Исходящий комисии по контрольной деятельности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35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Доверенность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Исходящий комитета по социально-культурному законодательству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30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Исходящий комитета по здравоохранению и социальной защите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91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91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 xml:space="preserve">Поручения председателя </w:t>
            </w:r>
            <w:r w:rsidR="009B2B87" w:rsidRPr="009B2B87">
              <w:rPr>
                <w:noProof/>
                <w:sz w:val="24"/>
                <w:szCs w:val="24"/>
              </w:rPr>
              <w:t>Законодательного Собрания</w:t>
            </w:r>
            <w:r w:rsidRPr="001744DC">
              <w:rPr>
                <w:noProof/>
                <w:sz w:val="24"/>
                <w:szCs w:val="24"/>
              </w:rPr>
              <w:t>, рук.аппарата, протоколы планерок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27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Исходящие-ДСП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Обращения граждан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71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71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71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71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Личный прием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 xml:space="preserve">Обращения граждан с сайта </w:t>
            </w:r>
            <w:r w:rsidR="009B2B87" w:rsidRPr="009B2B87">
              <w:rPr>
                <w:b/>
                <w:noProof/>
                <w:sz w:val="24"/>
                <w:szCs w:val="24"/>
              </w:rPr>
              <w:t>Законодательного Собрания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22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22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Обращения граждан с сайта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22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Внутренние документы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181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181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Служебные записки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124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124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Внутренний документ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57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57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Внутренние-ДСП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1744DC">
              <w:rPr>
                <w:noProof/>
                <w:sz w:val="24"/>
                <w:szCs w:val="24"/>
              </w:rPr>
              <w:t>0</w:t>
            </w:r>
          </w:p>
        </w:tc>
      </w:tr>
      <w:tr w:rsidR="00A80FEF" w:rsidRPr="001744DC" w:rsidTr="00DA2958">
        <w:trPr>
          <w:cantSplit/>
          <w:trHeight w:val="251"/>
        </w:trPr>
        <w:tc>
          <w:tcPr>
            <w:tcW w:w="3255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82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3873</w:t>
            </w:r>
          </w:p>
        </w:tc>
        <w:tc>
          <w:tcPr>
            <w:tcW w:w="654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  <w:hideMark/>
          </w:tcPr>
          <w:p w:rsidR="00A80FEF" w:rsidRPr="001744DC" w:rsidRDefault="00A80FEF" w:rsidP="001744DC">
            <w:pPr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1744DC">
              <w:rPr>
                <w:b/>
                <w:noProof/>
                <w:sz w:val="24"/>
                <w:szCs w:val="24"/>
              </w:rPr>
              <w:t>3873</w:t>
            </w:r>
          </w:p>
        </w:tc>
      </w:tr>
    </w:tbl>
    <w:p w:rsidR="00A80FEF" w:rsidRPr="001744DC" w:rsidRDefault="00A80FEF" w:rsidP="002D72E9">
      <w:pPr>
        <w:rPr>
          <w:sz w:val="2"/>
          <w:szCs w:val="20"/>
        </w:rPr>
      </w:pPr>
    </w:p>
    <w:p w:rsidR="007B459A" w:rsidRPr="00DA2958" w:rsidRDefault="007B459A" w:rsidP="002D72E9">
      <w:pPr>
        <w:ind w:firstLine="360"/>
        <w:jc w:val="center"/>
        <w:rPr>
          <w:b/>
          <w:sz w:val="10"/>
          <w:szCs w:val="10"/>
        </w:rPr>
      </w:pPr>
      <w:bookmarkStart w:id="46" w:name="_Toc384633546"/>
    </w:p>
    <w:p w:rsidR="00A80FEF" w:rsidRPr="001744DC" w:rsidRDefault="00A80FEF" w:rsidP="002D72E9">
      <w:pPr>
        <w:ind w:firstLine="360"/>
        <w:jc w:val="center"/>
        <w:rPr>
          <w:b/>
        </w:rPr>
      </w:pPr>
      <w:r w:rsidRPr="001744DC">
        <w:rPr>
          <w:b/>
        </w:rPr>
        <w:t xml:space="preserve">Информация об исполнении плана работы отдела протокольного обеспечения аппарата Законодательного Собрания Иркутской области </w:t>
      </w:r>
    </w:p>
    <w:p w:rsidR="00A80FEF" w:rsidRPr="001744DC" w:rsidRDefault="00A80FEF" w:rsidP="002D72E9">
      <w:pPr>
        <w:ind w:firstLine="360"/>
        <w:jc w:val="center"/>
      </w:pPr>
      <w:r w:rsidRPr="001744DC">
        <w:rPr>
          <w:b/>
        </w:rPr>
        <w:t>за 1-й квартал 2018 года</w:t>
      </w:r>
    </w:p>
    <w:p w:rsidR="00A80FEF" w:rsidRPr="001744DC" w:rsidRDefault="00A80FEF" w:rsidP="002D72E9">
      <w:pPr>
        <w:ind w:firstLine="708"/>
      </w:pPr>
      <w:r w:rsidRPr="001744DC">
        <w:t>1. Обеспечение документами депутатов, приглашенных на 2 сессиях</w:t>
      </w:r>
      <w:r w:rsidR="00C55498" w:rsidRPr="001744DC">
        <w:t xml:space="preserve"> </w:t>
      </w:r>
      <w:r w:rsidRPr="001744DC">
        <w:t>Законодательного Собрания (проведение лингвистической экспертизы, тир</w:t>
      </w:r>
      <w:r w:rsidRPr="001744DC">
        <w:t>а</w:t>
      </w:r>
      <w:r w:rsidRPr="001744DC">
        <w:t>жирование, комплектование документов, размещение на официальном по</w:t>
      </w:r>
      <w:r w:rsidRPr="001744DC">
        <w:t>р</w:t>
      </w:r>
      <w:r w:rsidRPr="001744DC">
        <w:t>тале Законодательного Собрания, а также в программно-техническом ко</w:t>
      </w:r>
      <w:r w:rsidRPr="001744DC">
        <w:t>м</w:t>
      </w:r>
      <w:r w:rsidRPr="001744DC">
        <w:t>плексе «Власть</w:t>
      </w:r>
      <w:r w:rsidRPr="001744DC">
        <w:rPr>
          <w:lang w:val="en-US"/>
        </w:rPr>
        <w:t>XXI</w:t>
      </w:r>
      <w:r w:rsidRPr="001744DC">
        <w:t>-Иркутск»).</w:t>
      </w:r>
    </w:p>
    <w:p w:rsidR="00A80FEF" w:rsidRPr="001744DC" w:rsidRDefault="00A80FEF" w:rsidP="002D72E9">
      <w:pPr>
        <w:ind w:firstLine="708"/>
      </w:pPr>
      <w:r w:rsidRPr="001744DC">
        <w:t>2. Изготовлены макеты «Ведомости Законодательного Собрания И</w:t>
      </w:r>
      <w:r w:rsidRPr="001744DC">
        <w:t>р</w:t>
      </w:r>
      <w:r w:rsidRPr="001744DC">
        <w:t>кутской области» до 58 номера включительно (направлены</w:t>
      </w:r>
      <w:r w:rsidR="00C55498" w:rsidRPr="001744DC">
        <w:t xml:space="preserve"> </w:t>
      </w:r>
      <w:r w:rsidRPr="001744DC">
        <w:t>для тиражиров</w:t>
      </w:r>
      <w:r w:rsidRPr="001744DC">
        <w:t>а</w:t>
      </w:r>
      <w:r w:rsidRPr="001744DC">
        <w:t>ния), переданы адресатам – до 58.</w:t>
      </w:r>
      <w:r w:rsidR="00C55498" w:rsidRPr="001744DC">
        <w:t xml:space="preserve"> </w:t>
      </w:r>
    </w:p>
    <w:p w:rsidR="00B6495A" w:rsidRDefault="00A80FEF" w:rsidP="00B6495A">
      <w:pPr>
        <w:ind w:firstLine="708"/>
      </w:pPr>
      <w:r w:rsidRPr="001744DC">
        <w:t xml:space="preserve">3. В течение отчетного периода в ООО «Оперативная типография </w:t>
      </w:r>
    </w:p>
    <w:p w:rsidR="00A80FEF" w:rsidRPr="001744DC" w:rsidRDefault="00A80FEF" w:rsidP="00B6495A">
      <w:pPr>
        <w:ind w:firstLine="0"/>
      </w:pPr>
      <w:r w:rsidRPr="001744DC">
        <w:t xml:space="preserve">«На Чехова» изготовлены поздравительные открытки к праздничным датам (23 февраля, 8 марта), вкладыши к открыткам, конверты. </w:t>
      </w:r>
    </w:p>
    <w:p w:rsidR="00A80FEF" w:rsidRPr="001744DC" w:rsidRDefault="00A80FEF" w:rsidP="002D72E9">
      <w:pPr>
        <w:ind w:firstLine="708"/>
      </w:pPr>
      <w:r w:rsidRPr="001744DC">
        <w:t>4. Количество документов, прошедших лингвистическую экспертизу (за период с 01.01.2018 по 31.03.2018 – постановления Законодательного С</w:t>
      </w:r>
      <w:r w:rsidRPr="001744DC">
        <w:t>о</w:t>
      </w:r>
      <w:r w:rsidRPr="001744DC">
        <w:t>брания и законы Иркутской области, принятые на сессиях Законодательного Собрания):</w:t>
      </w:r>
    </w:p>
    <w:p w:rsidR="00A80FEF" w:rsidRPr="001744DC" w:rsidRDefault="00A80FEF" w:rsidP="002D72E9">
      <w:pPr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1337"/>
      </w:tblGrid>
      <w:tr w:rsidR="00A80FEF" w:rsidRPr="001744DC" w:rsidTr="00A80FEF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F" w:rsidRPr="001744DC" w:rsidRDefault="00A80FEF" w:rsidP="001744DC">
            <w:pPr>
              <w:ind w:hanging="5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lastRenderedPageBreak/>
              <w:t>Законы Иркутской области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F" w:rsidRPr="001744DC" w:rsidRDefault="00A80FEF" w:rsidP="001744DC">
            <w:pPr>
              <w:ind w:hanging="5"/>
              <w:jc w:val="center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23</w:t>
            </w:r>
          </w:p>
        </w:tc>
      </w:tr>
      <w:tr w:rsidR="00A80FEF" w:rsidRPr="001744DC" w:rsidTr="00A80FEF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F" w:rsidRPr="001744DC" w:rsidRDefault="00A80FEF" w:rsidP="001744DC">
            <w:pPr>
              <w:ind w:hanging="5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Постановления Законодательного Собрания Иркутской области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F" w:rsidRPr="001744DC" w:rsidRDefault="00A80FEF" w:rsidP="001744DC">
            <w:pPr>
              <w:ind w:hanging="5"/>
              <w:jc w:val="center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104</w:t>
            </w:r>
          </w:p>
        </w:tc>
      </w:tr>
    </w:tbl>
    <w:p w:rsidR="00A80FEF" w:rsidRPr="001744DC" w:rsidRDefault="00A80FEF" w:rsidP="002D72E9">
      <w:pPr>
        <w:ind w:left="360"/>
        <w:rPr>
          <w:b/>
          <w:sz w:val="18"/>
        </w:rPr>
      </w:pPr>
      <w:r w:rsidRPr="001744DC">
        <w:rPr>
          <w:b/>
        </w:rPr>
        <w:tab/>
      </w:r>
    </w:p>
    <w:p w:rsidR="00A80FEF" w:rsidRPr="001744DC" w:rsidRDefault="00A80FEF" w:rsidP="001744DC">
      <w:pPr>
        <w:ind w:firstLine="709"/>
      </w:pPr>
      <w:r w:rsidRPr="001744DC">
        <w:t>Проведена работа по заключению государственных контрактов на ок</w:t>
      </w:r>
      <w:r w:rsidRPr="001744DC">
        <w:t>а</w:t>
      </w:r>
      <w:r w:rsidRPr="001744DC">
        <w:t>зание услуг по изготовлению полиграфической продукции на 2018 год (в том числе брошюр, сборников, открыток, бланков).</w:t>
      </w:r>
    </w:p>
    <w:p w:rsidR="00A80FEF" w:rsidRPr="001744DC" w:rsidRDefault="00A80FEF" w:rsidP="001744DC">
      <w:pPr>
        <w:ind w:firstLine="709"/>
      </w:pPr>
      <w:r w:rsidRPr="001744DC">
        <w:t>Оперативно осуществлялась подготовка стенограмм и протоколов ко</w:t>
      </w:r>
      <w:r w:rsidRPr="001744DC">
        <w:t>л</w:t>
      </w:r>
      <w:r w:rsidRPr="001744DC">
        <w:t>легий, сессий Законодательного Собрания, выездных мероприятий депутатов Законодательного Собрания Иркутской области (в Иркутский район, г. Ус</w:t>
      </w:r>
      <w:r w:rsidRPr="001744DC">
        <w:t>о</w:t>
      </w:r>
      <w:r w:rsidRPr="001744DC">
        <w:t xml:space="preserve">лье-Сибирское, пос. </w:t>
      </w:r>
      <w:proofErr w:type="spellStart"/>
      <w:r w:rsidRPr="001744DC">
        <w:t>Белореченск</w:t>
      </w:r>
      <w:r w:rsidR="00B6495A">
        <w:t>ий</w:t>
      </w:r>
      <w:proofErr w:type="spellEnd"/>
      <w:r w:rsidRPr="001744DC">
        <w:t xml:space="preserve">), стенограмм заседания Общественного Совета при Законодательном Собрании Иркутской области (27.02.2018), встречи по развитию монгольско-российских отношений под руководством </w:t>
      </w:r>
      <w:proofErr w:type="spellStart"/>
      <w:r w:rsidRPr="001744DC">
        <w:t>Алдарова</w:t>
      </w:r>
      <w:proofErr w:type="spellEnd"/>
      <w:r w:rsidRPr="001744DC">
        <w:t xml:space="preserve"> К.Р. – заместителя председателя Законодательного Собрания И</w:t>
      </w:r>
      <w:r w:rsidRPr="001744DC">
        <w:t>р</w:t>
      </w:r>
      <w:r w:rsidRPr="001744DC">
        <w:t xml:space="preserve">кутской области. </w:t>
      </w:r>
    </w:p>
    <w:p w:rsidR="00A80FEF" w:rsidRPr="001744DC" w:rsidRDefault="00A80FEF" w:rsidP="001744DC">
      <w:pPr>
        <w:ind w:firstLine="709"/>
      </w:pPr>
      <w:r w:rsidRPr="001744DC">
        <w:t>Государственные гражданские служащие отдела участвовали в подг</w:t>
      </w:r>
      <w:r w:rsidRPr="001744DC">
        <w:t>о</w:t>
      </w:r>
      <w:r w:rsidRPr="001744DC">
        <w:t xml:space="preserve">товке к Конгрессу национальных и общественных организаций Иркутской области (формирование раздаточного материала, </w:t>
      </w:r>
      <w:proofErr w:type="spellStart"/>
      <w:r w:rsidRPr="001744DC">
        <w:t>обзвонка</w:t>
      </w:r>
      <w:proofErr w:type="spellEnd"/>
      <w:r w:rsidRPr="001744DC">
        <w:t xml:space="preserve"> участников, рег</w:t>
      </w:r>
      <w:r w:rsidRPr="001744DC">
        <w:t>и</w:t>
      </w:r>
      <w:r w:rsidRPr="001744DC">
        <w:t>страция, подготовка стенограммы и протокола, итоговых документов</w:t>
      </w:r>
      <w:r w:rsidR="00C55498" w:rsidRPr="001744DC">
        <w:t xml:space="preserve"> </w:t>
      </w:r>
      <w:r w:rsidRPr="001744DC">
        <w:t>Ко</w:t>
      </w:r>
      <w:r w:rsidRPr="001744DC">
        <w:t>н</w:t>
      </w:r>
      <w:r w:rsidRPr="001744DC">
        <w:t>гресса).</w:t>
      </w:r>
      <w:r w:rsidR="00C55498" w:rsidRPr="001744DC">
        <w:t xml:space="preserve"> </w:t>
      </w:r>
    </w:p>
    <w:p w:rsidR="00A80FEF" w:rsidRPr="001744DC" w:rsidRDefault="00A80FEF" w:rsidP="001744DC">
      <w:pPr>
        <w:ind w:firstLine="709"/>
      </w:pPr>
      <w:r w:rsidRPr="001744DC">
        <w:t>В отчетный период проводилась экспертиза служебных писем (887) и других документов, связанных с законодательной деятельностью Законод</w:t>
      </w:r>
      <w:r w:rsidRPr="001744DC">
        <w:t>а</w:t>
      </w:r>
      <w:r w:rsidRPr="001744DC">
        <w:t>тельного Собрания Иркутской области. Проведена лингвистическая экспе</w:t>
      </w:r>
      <w:r w:rsidRPr="001744DC">
        <w:t>р</w:t>
      </w:r>
      <w:r w:rsidRPr="001744DC">
        <w:t>тиза отчета о деятельности Законодательного Собрания Иркутской области за 4</w:t>
      </w:r>
      <w:r w:rsidR="00B6495A">
        <w:t>-й</w:t>
      </w:r>
      <w:r w:rsidRPr="001744DC">
        <w:t xml:space="preserve"> квартал 2017 года, за 2017 год (356 страниц).</w:t>
      </w:r>
    </w:p>
    <w:p w:rsidR="00A80FEF" w:rsidRPr="001744DC" w:rsidRDefault="00A80FEF" w:rsidP="001744DC">
      <w:pPr>
        <w:ind w:firstLine="709"/>
        <w:rPr>
          <w:bCs/>
        </w:rPr>
      </w:pPr>
      <w:r w:rsidRPr="001744DC">
        <w:rPr>
          <w:bCs/>
        </w:rPr>
        <w:t>Сотрудниками ОГКУ «Государственный архив Иркутской области» совместно со служащими отдела протокольного обеспечения аппарата Зак</w:t>
      </w:r>
      <w:r w:rsidRPr="001744DC">
        <w:rPr>
          <w:bCs/>
        </w:rPr>
        <w:t>о</w:t>
      </w:r>
      <w:r w:rsidRPr="001744DC">
        <w:rPr>
          <w:bCs/>
        </w:rPr>
        <w:t>нодательного Собрания осуществлена обработка документов постоянного хранения за 2015, 2016 годы (760 дел постоянного хранения).</w:t>
      </w:r>
    </w:p>
    <w:p w:rsidR="00A80FEF" w:rsidRPr="001744DC" w:rsidRDefault="00A80FEF" w:rsidP="001744DC">
      <w:pPr>
        <w:ind w:firstLine="709"/>
        <w:rPr>
          <w:bCs/>
        </w:rPr>
      </w:pPr>
      <w:r w:rsidRPr="001744DC">
        <w:rPr>
          <w:bCs/>
        </w:rPr>
        <w:t>В соответствии с планом работы архива Законодательного Собрания Иркутской области на 2018 год государственные гражданские служащие о</w:t>
      </w:r>
      <w:r w:rsidRPr="001744DC">
        <w:rPr>
          <w:bCs/>
        </w:rPr>
        <w:t>т</w:t>
      </w:r>
      <w:r w:rsidRPr="001744DC">
        <w:rPr>
          <w:bCs/>
        </w:rPr>
        <w:t>дела приняли участие в составе экспертной комиссии в уничтожении док</w:t>
      </w:r>
      <w:r w:rsidRPr="001744DC">
        <w:rPr>
          <w:bCs/>
        </w:rPr>
        <w:t>у</w:t>
      </w:r>
      <w:r w:rsidRPr="001744DC">
        <w:rPr>
          <w:bCs/>
        </w:rPr>
        <w:t>ментов, не подлежащих хранению, 13 марта 2018 года.</w:t>
      </w:r>
    </w:p>
    <w:p w:rsidR="00A80FEF" w:rsidRPr="001744DC" w:rsidRDefault="00A80FEF" w:rsidP="001744DC">
      <w:pPr>
        <w:ind w:firstLine="709"/>
        <w:rPr>
          <w:bCs/>
        </w:rPr>
      </w:pPr>
      <w:r w:rsidRPr="001744DC">
        <w:rPr>
          <w:bCs/>
        </w:rPr>
        <w:t>Тиражировались документы для обеспечения участников мероприятий, проводимых Законодательным Собранием Иркутской области.</w:t>
      </w:r>
    </w:p>
    <w:p w:rsidR="00A80FEF" w:rsidRPr="001744DC" w:rsidRDefault="00A80FEF" w:rsidP="001744DC">
      <w:pPr>
        <w:ind w:firstLine="709"/>
      </w:pPr>
      <w:r w:rsidRPr="001744DC">
        <w:t>За истекший период</w:t>
      </w:r>
      <w:r w:rsidR="00C55498" w:rsidRPr="001744DC">
        <w:t xml:space="preserve"> </w:t>
      </w:r>
      <w:r w:rsidRPr="001744DC">
        <w:t>осуществлялось постоянное взаимодействие с ООО «Оперативн</w:t>
      </w:r>
      <w:r w:rsidR="00B6495A">
        <w:t>ая</w:t>
      </w:r>
      <w:r w:rsidRPr="001744DC">
        <w:t xml:space="preserve"> типографи</w:t>
      </w:r>
      <w:r w:rsidR="00B6495A">
        <w:t>я</w:t>
      </w:r>
      <w:r w:rsidRPr="001744DC">
        <w:t xml:space="preserve"> «На Чехова» по оперативному изготовлению печатных изданий.</w:t>
      </w:r>
    </w:p>
    <w:p w:rsidR="00BA66D3" w:rsidRPr="001744DC" w:rsidRDefault="005052F8" w:rsidP="002D72E9">
      <w:pPr>
        <w:pStyle w:val="3"/>
      </w:pPr>
      <w:bookmarkStart w:id="47" w:name="_Toc511295189"/>
      <w:r w:rsidRPr="001744DC">
        <w:t>А</w:t>
      </w:r>
      <w:r w:rsidR="00BA66D3" w:rsidRPr="001744DC">
        <w:t>дминистративно-хозяйственное обеспечение деятельности З</w:t>
      </w:r>
      <w:r w:rsidR="00BA66D3" w:rsidRPr="001744DC">
        <w:t>а</w:t>
      </w:r>
      <w:r w:rsidR="00BA66D3" w:rsidRPr="001744DC">
        <w:t>конодательного Собрания Иркутской области</w:t>
      </w:r>
      <w:bookmarkEnd w:id="46"/>
      <w:bookmarkEnd w:id="47"/>
    </w:p>
    <w:p w:rsidR="00724985" w:rsidRPr="001744DC" w:rsidRDefault="00724985" w:rsidP="00B6495A">
      <w:pPr>
        <w:shd w:val="clear" w:color="auto" w:fill="FFFFFF"/>
        <w:ind w:left="11" w:firstLine="697"/>
      </w:pPr>
      <w:r w:rsidRPr="00B6495A">
        <w:t xml:space="preserve">В </w:t>
      </w:r>
      <w:r w:rsidR="00B6495A" w:rsidRPr="00B6495A">
        <w:t>1-м</w:t>
      </w:r>
      <w:r w:rsidRPr="00B6495A">
        <w:t xml:space="preserve"> квартале 2018 года работа</w:t>
      </w:r>
      <w:r w:rsidR="00B6495A">
        <w:t xml:space="preserve"> отдела</w:t>
      </w:r>
      <w:r w:rsidRPr="001744DC">
        <w:rPr>
          <w:spacing w:val="15"/>
        </w:rPr>
        <w:t xml:space="preserve"> </w:t>
      </w:r>
      <w:r w:rsidRPr="001744DC">
        <w:rPr>
          <w:spacing w:val="-1"/>
        </w:rPr>
        <w:t xml:space="preserve">материально-технического обеспечения </w:t>
      </w:r>
      <w:r w:rsidRPr="001744DC">
        <w:rPr>
          <w:spacing w:val="1"/>
        </w:rPr>
        <w:t xml:space="preserve">аппарата Законодательного Собрания Иркутской области </w:t>
      </w:r>
      <w:r w:rsidRPr="001744DC">
        <w:t>была направлена на материальное, социально-бытовое и транспортное обеспеч</w:t>
      </w:r>
      <w:r w:rsidRPr="001744DC">
        <w:t>е</w:t>
      </w:r>
      <w:r w:rsidRPr="001744DC">
        <w:t>ние деятельности Законодательного Собрания Иркутской области в соотве</w:t>
      </w:r>
      <w:r w:rsidRPr="001744DC">
        <w:t>т</w:t>
      </w:r>
      <w:r w:rsidRPr="001744DC">
        <w:t xml:space="preserve">ствии с утвержденным </w:t>
      </w:r>
      <w:r w:rsidRPr="001744DC">
        <w:rPr>
          <w:spacing w:val="-1"/>
        </w:rPr>
        <w:t>планом работы на 2018 год.</w:t>
      </w:r>
    </w:p>
    <w:p w:rsidR="00724985" w:rsidRPr="001744DC" w:rsidRDefault="00724985" w:rsidP="002D72E9">
      <w:pPr>
        <w:shd w:val="clear" w:color="auto" w:fill="FFFFFF"/>
        <w:ind w:left="5" w:right="10" w:firstLine="706"/>
      </w:pPr>
      <w:r w:rsidRPr="001744DC">
        <w:rPr>
          <w:spacing w:val="1"/>
        </w:rPr>
        <w:lastRenderedPageBreak/>
        <w:t xml:space="preserve">В рамках бюджетной сметы Законодательного Собрания Иркутской области и утвержденных на </w:t>
      </w:r>
      <w:r w:rsidR="00B6495A">
        <w:rPr>
          <w:spacing w:val="1"/>
        </w:rPr>
        <w:t>1-</w:t>
      </w:r>
      <w:r w:rsidRPr="001744DC">
        <w:rPr>
          <w:spacing w:val="1"/>
        </w:rPr>
        <w:t>й квартал 2018 года лимитов бюджетных об</w:t>
      </w:r>
      <w:r w:rsidRPr="001744DC">
        <w:rPr>
          <w:spacing w:val="1"/>
        </w:rPr>
        <w:t>я</w:t>
      </w:r>
      <w:r w:rsidRPr="001744DC">
        <w:rPr>
          <w:spacing w:val="1"/>
        </w:rPr>
        <w:t>зательств осуществлялось проведение закупок на поставку товаров, оказание услуг, выполнение работ для нужд Законодательного Собрания Иркутской области. В процессе осуществления деятельности по данному направлению производилась подготовка заявок на закупку, обоснований НМЦК, разр</w:t>
      </w:r>
      <w:r w:rsidRPr="001744DC">
        <w:rPr>
          <w:spacing w:val="1"/>
        </w:rPr>
        <w:t>а</w:t>
      </w:r>
      <w:r w:rsidRPr="001744DC">
        <w:rPr>
          <w:spacing w:val="1"/>
        </w:rPr>
        <w:t>ботка технических заданий на поставку товаров, выполнение работ, оказ</w:t>
      </w:r>
      <w:r w:rsidRPr="001744DC">
        <w:rPr>
          <w:spacing w:val="1"/>
        </w:rPr>
        <w:t>а</w:t>
      </w:r>
      <w:r w:rsidRPr="001744DC">
        <w:rPr>
          <w:spacing w:val="1"/>
        </w:rPr>
        <w:t xml:space="preserve">ние услуг в соответствии с </w:t>
      </w:r>
      <w:r w:rsidRPr="001744DC"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724985" w:rsidRPr="001744DC" w:rsidRDefault="00724985" w:rsidP="002D72E9">
      <w:pPr>
        <w:shd w:val="clear" w:color="auto" w:fill="FFFFFF"/>
        <w:ind w:left="14" w:right="10" w:firstLine="706"/>
      </w:pPr>
      <w:r w:rsidRPr="001744DC">
        <w:rPr>
          <w:spacing w:val="1"/>
        </w:rPr>
        <w:t>В ходе исполнения заключенных контрактов сотрудниками</w:t>
      </w:r>
      <w:r w:rsidR="00C55498" w:rsidRPr="001744DC">
        <w:rPr>
          <w:spacing w:val="1"/>
        </w:rPr>
        <w:t xml:space="preserve"> </w:t>
      </w:r>
      <w:r w:rsidRPr="001744DC">
        <w:rPr>
          <w:spacing w:val="1"/>
        </w:rPr>
        <w:t>отдела оформлялись расчетные и сопутст</w:t>
      </w:r>
      <w:r w:rsidRPr="001744DC">
        <w:rPr>
          <w:spacing w:val="-1"/>
        </w:rPr>
        <w:t>вующие документы на поставляемые тов</w:t>
      </w:r>
      <w:r w:rsidRPr="001744DC">
        <w:rPr>
          <w:spacing w:val="-1"/>
        </w:rPr>
        <w:t>а</w:t>
      </w:r>
      <w:r w:rsidRPr="001744DC">
        <w:rPr>
          <w:spacing w:val="-1"/>
        </w:rPr>
        <w:t>ры, выполняемые работы, оказы</w:t>
      </w:r>
      <w:r w:rsidRPr="001744DC">
        <w:rPr>
          <w:spacing w:val="2"/>
        </w:rPr>
        <w:t>ваемые услуги в соответствии с требован</w:t>
      </w:r>
      <w:r w:rsidRPr="001744DC">
        <w:rPr>
          <w:spacing w:val="2"/>
        </w:rPr>
        <w:t>и</w:t>
      </w:r>
      <w:r w:rsidRPr="001744DC">
        <w:rPr>
          <w:spacing w:val="2"/>
        </w:rPr>
        <w:t>ями действующего законодательства.</w:t>
      </w:r>
    </w:p>
    <w:p w:rsidR="00724985" w:rsidRPr="001744DC" w:rsidRDefault="00724985" w:rsidP="002D72E9">
      <w:pPr>
        <w:shd w:val="clear" w:color="auto" w:fill="FFFFFF"/>
        <w:ind w:right="5" w:firstLine="706"/>
        <w:rPr>
          <w:spacing w:val="-1"/>
        </w:rPr>
      </w:pPr>
      <w:r w:rsidRPr="00B6495A">
        <w:t>В течение отчетного периода осуществлялось материально</w:t>
      </w:r>
      <w:r w:rsidRPr="001744DC">
        <w:rPr>
          <w:spacing w:val="7"/>
        </w:rPr>
        <w:t>-</w:t>
      </w:r>
      <w:r w:rsidRPr="001744DC">
        <w:t>хозяйственное обеспечение мероприятий, проводимых Законодательным С</w:t>
      </w:r>
      <w:r w:rsidRPr="001744DC">
        <w:t>о</w:t>
      </w:r>
      <w:r w:rsidRPr="001744DC">
        <w:t xml:space="preserve">бранием Иркутской области </w:t>
      </w:r>
      <w:r w:rsidRPr="001744DC">
        <w:rPr>
          <w:spacing w:val="-1"/>
        </w:rPr>
        <w:t>(70 плановых мероприятий), в том числе Ко</w:t>
      </w:r>
      <w:r w:rsidRPr="001744DC">
        <w:rPr>
          <w:spacing w:val="-1"/>
        </w:rPr>
        <w:t>н</w:t>
      </w:r>
      <w:r w:rsidRPr="001744DC">
        <w:rPr>
          <w:spacing w:val="-1"/>
        </w:rPr>
        <w:t>гресс</w:t>
      </w:r>
      <w:r w:rsidR="00B6495A">
        <w:rPr>
          <w:spacing w:val="-1"/>
        </w:rPr>
        <w:t>а</w:t>
      </w:r>
      <w:r w:rsidRPr="001744DC">
        <w:rPr>
          <w:spacing w:val="-1"/>
        </w:rPr>
        <w:t xml:space="preserve"> национальных и общественных организаций Иркутской области. </w:t>
      </w:r>
    </w:p>
    <w:p w:rsidR="00724985" w:rsidRPr="001744DC" w:rsidRDefault="00724985" w:rsidP="002D72E9">
      <w:pPr>
        <w:autoSpaceDE/>
        <w:adjustRightInd/>
        <w:ind w:firstLine="708"/>
      </w:pPr>
      <w:r w:rsidRPr="001744DC">
        <w:rPr>
          <w:spacing w:val="-1"/>
        </w:rPr>
        <w:t xml:space="preserve">В процессе деятельности </w:t>
      </w:r>
      <w:r w:rsidRPr="001744DC">
        <w:t>при проведении мероприятий Законодател</w:t>
      </w:r>
      <w:r w:rsidRPr="001744DC">
        <w:t>ь</w:t>
      </w:r>
      <w:r w:rsidRPr="001744DC">
        <w:t xml:space="preserve">ным Собранием Иркутской области </w:t>
      </w:r>
      <w:r w:rsidRPr="001744DC">
        <w:rPr>
          <w:spacing w:val="-1"/>
        </w:rPr>
        <w:t>осуществлялось взаимодействие с Управлением делами Губернатора Иркутской области и Правительства И</w:t>
      </w:r>
      <w:r w:rsidRPr="001744DC">
        <w:rPr>
          <w:spacing w:val="-1"/>
        </w:rPr>
        <w:t>р</w:t>
      </w:r>
      <w:r w:rsidRPr="001744DC">
        <w:rPr>
          <w:spacing w:val="-1"/>
        </w:rPr>
        <w:t>кутской области</w:t>
      </w:r>
      <w:r w:rsidRPr="001744DC">
        <w:t>, а также в повседневном рабочем режиме осуществлялось обеспечение:</w:t>
      </w:r>
    </w:p>
    <w:p w:rsidR="00724985" w:rsidRPr="001744DC" w:rsidRDefault="00724985" w:rsidP="002D72E9">
      <w:pPr>
        <w:pStyle w:val="a4"/>
        <w:numPr>
          <w:ilvl w:val="0"/>
          <w:numId w:val="16"/>
        </w:numPr>
        <w:tabs>
          <w:tab w:val="left" w:pos="993"/>
        </w:tabs>
        <w:autoSpaceDE/>
        <w:adjustRightInd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работы подсобных служб (грузчиков, плотников, технического пе</w:t>
      </w:r>
      <w:r w:rsidRPr="001744DC">
        <w:rPr>
          <w:rFonts w:ascii="Times New Roman" w:hAnsi="Times New Roman" w:cs="Times New Roman"/>
          <w:sz w:val="28"/>
          <w:szCs w:val="28"/>
        </w:rPr>
        <w:t>р</w:t>
      </w:r>
      <w:r w:rsidRPr="001744DC">
        <w:rPr>
          <w:rFonts w:ascii="Times New Roman" w:hAnsi="Times New Roman" w:cs="Times New Roman"/>
          <w:sz w:val="28"/>
          <w:szCs w:val="28"/>
        </w:rPr>
        <w:t xml:space="preserve">сонала); </w:t>
      </w:r>
    </w:p>
    <w:p w:rsidR="00724985" w:rsidRPr="001744DC" w:rsidRDefault="00724985" w:rsidP="002D72E9">
      <w:pPr>
        <w:pStyle w:val="a4"/>
        <w:numPr>
          <w:ilvl w:val="0"/>
          <w:numId w:val="16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 xml:space="preserve">пропуска участников мероприятий в здание; </w:t>
      </w:r>
    </w:p>
    <w:p w:rsidR="00724985" w:rsidRPr="001744DC" w:rsidRDefault="00724985" w:rsidP="002D72E9">
      <w:pPr>
        <w:pStyle w:val="a4"/>
        <w:numPr>
          <w:ilvl w:val="0"/>
          <w:numId w:val="16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безопасности участников мероприятий;</w:t>
      </w:r>
    </w:p>
    <w:p w:rsidR="00724985" w:rsidRPr="001744DC" w:rsidRDefault="00724985" w:rsidP="002D72E9">
      <w:pPr>
        <w:pStyle w:val="a4"/>
        <w:numPr>
          <w:ilvl w:val="0"/>
          <w:numId w:val="16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участников мероприятий питьевой водой;</w:t>
      </w:r>
    </w:p>
    <w:p w:rsidR="00724985" w:rsidRPr="001744DC" w:rsidRDefault="00724985" w:rsidP="002D72E9">
      <w:pPr>
        <w:pStyle w:val="a4"/>
        <w:numPr>
          <w:ilvl w:val="0"/>
          <w:numId w:val="16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доставки документов.</w:t>
      </w:r>
    </w:p>
    <w:p w:rsidR="00724985" w:rsidRPr="001744DC" w:rsidRDefault="00724985" w:rsidP="002D72E9">
      <w:pPr>
        <w:shd w:val="clear" w:color="auto" w:fill="FFFFFF"/>
        <w:ind w:left="5" w:right="14" w:firstLine="696"/>
      </w:pPr>
      <w:r w:rsidRPr="001744DC">
        <w:rPr>
          <w:spacing w:val="1"/>
        </w:rPr>
        <w:t>В отчетном периоде на основании поступивших заявок осуществл</w:t>
      </w:r>
      <w:r w:rsidRPr="001744DC">
        <w:rPr>
          <w:spacing w:val="1"/>
        </w:rPr>
        <w:t>я</w:t>
      </w:r>
      <w:r w:rsidRPr="001744DC">
        <w:rPr>
          <w:spacing w:val="1"/>
        </w:rPr>
        <w:t xml:space="preserve">лось бронирование </w:t>
      </w:r>
      <w:r w:rsidRPr="001744DC">
        <w:rPr>
          <w:spacing w:val="-1"/>
        </w:rPr>
        <w:t>гостиничных номеров в гостинице «Ангара» в целях обеспечения проживания депутатов, при</w:t>
      </w:r>
      <w:r w:rsidRPr="001744DC">
        <w:rPr>
          <w:spacing w:val="1"/>
        </w:rPr>
        <w:t>бывающих на заседания Законод</w:t>
      </w:r>
      <w:r w:rsidRPr="001744DC">
        <w:rPr>
          <w:spacing w:val="1"/>
        </w:rPr>
        <w:t>а</w:t>
      </w:r>
      <w:r w:rsidRPr="001744DC">
        <w:rPr>
          <w:spacing w:val="1"/>
        </w:rPr>
        <w:t>тельного Собрания</w:t>
      </w:r>
      <w:r w:rsidRPr="001744DC">
        <w:t xml:space="preserve"> </w:t>
      </w:r>
      <w:r w:rsidRPr="001744DC">
        <w:rPr>
          <w:spacing w:val="1"/>
        </w:rPr>
        <w:t xml:space="preserve">Иркутской области, заседания постоянных комитетов и </w:t>
      </w:r>
      <w:r w:rsidR="0003462C">
        <w:rPr>
          <w:spacing w:val="1"/>
        </w:rPr>
        <w:t xml:space="preserve">постоянных </w:t>
      </w:r>
      <w:r w:rsidRPr="001744DC">
        <w:rPr>
          <w:spacing w:val="1"/>
        </w:rPr>
        <w:t>комиссий и других мероприятий Законодательного Соб</w:t>
      </w:r>
      <w:r w:rsidRPr="001744DC">
        <w:rPr>
          <w:spacing w:val="-4"/>
        </w:rPr>
        <w:t>рания</w:t>
      </w:r>
      <w:r w:rsidRPr="001744DC">
        <w:t xml:space="preserve"> </w:t>
      </w:r>
      <w:r w:rsidRPr="001744DC">
        <w:rPr>
          <w:spacing w:val="-4"/>
        </w:rPr>
        <w:t>Иркутской области (всего за 1-й квартал 2018 года было забронировано 6 ном</w:t>
      </w:r>
      <w:r w:rsidRPr="001744DC">
        <w:rPr>
          <w:spacing w:val="-4"/>
        </w:rPr>
        <w:t>е</w:t>
      </w:r>
      <w:r w:rsidRPr="001744DC">
        <w:rPr>
          <w:spacing w:val="-4"/>
        </w:rPr>
        <w:t>ров).</w:t>
      </w:r>
    </w:p>
    <w:p w:rsidR="00724985" w:rsidRPr="001744DC" w:rsidRDefault="00724985" w:rsidP="002D72E9">
      <w:pPr>
        <w:shd w:val="clear" w:color="auto" w:fill="FFFFFF"/>
        <w:ind w:left="5" w:right="5" w:firstLine="701"/>
      </w:pPr>
      <w:r w:rsidRPr="001744DC">
        <w:rPr>
          <w:spacing w:val="1"/>
        </w:rPr>
        <w:t>Для командирования депутатов и сотрудников аппарата</w:t>
      </w:r>
      <w:r w:rsidR="00C55498" w:rsidRPr="001744DC">
        <w:rPr>
          <w:spacing w:val="1"/>
        </w:rPr>
        <w:t xml:space="preserve"> </w:t>
      </w:r>
      <w:r w:rsidRPr="001744DC">
        <w:rPr>
          <w:spacing w:val="1"/>
        </w:rPr>
        <w:t>Законодател</w:t>
      </w:r>
      <w:r w:rsidRPr="001744DC">
        <w:rPr>
          <w:spacing w:val="1"/>
        </w:rPr>
        <w:t>ь</w:t>
      </w:r>
      <w:r w:rsidRPr="001744DC">
        <w:rPr>
          <w:spacing w:val="1"/>
        </w:rPr>
        <w:t xml:space="preserve">ного Собрания Иркутской области производились бронирование и выкуп проездных </w:t>
      </w:r>
      <w:r w:rsidRPr="001744DC">
        <w:rPr>
          <w:spacing w:val="-2"/>
        </w:rPr>
        <w:t>документов на воздушный и железнодорожный транспорт (</w:t>
      </w:r>
      <w:r w:rsidRPr="001744DC">
        <w:rPr>
          <w:spacing w:val="-4"/>
        </w:rPr>
        <w:t>всего за 1-й квартал 2018 года было забронировано и выкуплено 70 авиабилетов, 9 бил</w:t>
      </w:r>
      <w:r w:rsidRPr="001744DC">
        <w:rPr>
          <w:spacing w:val="-4"/>
        </w:rPr>
        <w:t>е</w:t>
      </w:r>
      <w:r w:rsidRPr="001744DC">
        <w:rPr>
          <w:spacing w:val="-4"/>
        </w:rPr>
        <w:t>тов на железнодорожный транспорт</w:t>
      </w:r>
      <w:r w:rsidRPr="001744DC">
        <w:rPr>
          <w:spacing w:val="-2"/>
        </w:rPr>
        <w:t xml:space="preserve">). В необходимых </w:t>
      </w:r>
      <w:r w:rsidRPr="001744DC">
        <w:rPr>
          <w:spacing w:val="11"/>
        </w:rPr>
        <w:t xml:space="preserve">случаях производился заказ услуги зала официальных делегаций аэропорта </w:t>
      </w:r>
      <w:r w:rsidRPr="001744DC">
        <w:t>г. Иркутска (всего за 1-й квартал 2018 года заказ зала осуществлялся 10 раз)</w:t>
      </w:r>
      <w:r w:rsidRPr="001744DC">
        <w:rPr>
          <w:spacing w:val="-4"/>
        </w:rPr>
        <w:t>.</w:t>
      </w:r>
    </w:p>
    <w:p w:rsidR="00724985" w:rsidRPr="001744DC" w:rsidRDefault="00724985" w:rsidP="002D72E9">
      <w:pPr>
        <w:ind w:firstLine="708"/>
        <w:rPr>
          <w:spacing w:val="1"/>
        </w:rPr>
      </w:pPr>
      <w:r w:rsidRPr="001744DC">
        <w:rPr>
          <w:spacing w:val="-1"/>
        </w:rPr>
        <w:lastRenderedPageBreak/>
        <w:t>В течение отчетного периода депутаты и сотрудники аппарата Закон</w:t>
      </w:r>
      <w:r w:rsidRPr="001744DC">
        <w:rPr>
          <w:spacing w:val="-1"/>
        </w:rPr>
        <w:t>о</w:t>
      </w:r>
      <w:r w:rsidRPr="001744DC">
        <w:rPr>
          <w:spacing w:val="-1"/>
        </w:rPr>
        <w:t>дательного Собрания Иркутской области бесперебойно обеспечивались нео</w:t>
      </w:r>
      <w:r w:rsidRPr="001744DC">
        <w:rPr>
          <w:spacing w:val="-1"/>
        </w:rPr>
        <w:t>б</w:t>
      </w:r>
      <w:r w:rsidRPr="001744DC">
        <w:rPr>
          <w:spacing w:val="-1"/>
        </w:rPr>
        <w:t>ходимыми</w:t>
      </w:r>
      <w:r w:rsidR="00C55498" w:rsidRPr="001744DC">
        <w:rPr>
          <w:spacing w:val="-1"/>
        </w:rPr>
        <w:t xml:space="preserve"> </w:t>
      </w:r>
      <w:r w:rsidRPr="001744DC">
        <w:rPr>
          <w:spacing w:val="-1"/>
        </w:rPr>
        <w:t xml:space="preserve">канцелярскими </w:t>
      </w:r>
      <w:r w:rsidRPr="001744DC">
        <w:rPr>
          <w:spacing w:val="1"/>
        </w:rPr>
        <w:t>товарами.</w:t>
      </w:r>
    </w:p>
    <w:p w:rsidR="00724985" w:rsidRPr="001744DC" w:rsidRDefault="00724985" w:rsidP="002D72E9">
      <w:pPr>
        <w:shd w:val="clear" w:color="auto" w:fill="FFFFFF"/>
        <w:ind w:left="10" w:right="5" w:firstLine="701"/>
      </w:pPr>
      <w:r w:rsidRPr="001744DC">
        <w:rPr>
          <w:spacing w:val="1"/>
        </w:rPr>
        <w:t xml:space="preserve">Под непосредственным контролем сотрудников отдела </w:t>
      </w:r>
      <w:r w:rsidRPr="001744DC">
        <w:rPr>
          <w:spacing w:val="-1"/>
        </w:rPr>
        <w:t xml:space="preserve">материально-технического обеспечения </w:t>
      </w:r>
      <w:r w:rsidRPr="001744DC">
        <w:rPr>
          <w:spacing w:val="1"/>
        </w:rPr>
        <w:t>аппарата в соответствии с планом работы отдела на 2018 год выполнен косметический</w:t>
      </w:r>
      <w:r w:rsidR="00C55498" w:rsidRPr="001744DC">
        <w:rPr>
          <w:spacing w:val="1"/>
        </w:rPr>
        <w:t xml:space="preserve"> </w:t>
      </w:r>
      <w:r w:rsidRPr="001744DC">
        <w:rPr>
          <w:spacing w:val="1"/>
        </w:rPr>
        <w:t>ремонт</w:t>
      </w:r>
      <w:r w:rsidR="00C55498" w:rsidRPr="001744DC">
        <w:rPr>
          <w:spacing w:val="1"/>
        </w:rPr>
        <w:t xml:space="preserve"> </w:t>
      </w:r>
      <w:r w:rsidRPr="001744DC">
        <w:rPr>
          <w:spacing w:val="1"/>
        </w:rPr>
        <w:t>кабинетов № 416, 430.</w:t>
      </w:r>
    </w:p>
    <w:p w:rsidR="00724985" w:rsidRPr="001744DC" w:rsidRDefault="00724985" w:rsidP="002D72E9">
      <w:pPr>
        <w:shd w:val="clear" w:color="auto" w:fill="FFFFFF"/>
        <w:ind w:left="5" w:right="10" w:firstLine="701"/>
        <w:rPr>
          <w:spacing w:val="-1"/>
        </w:rPr>
      </w:pPr>
      <w:r w:rsidRPr="001744DC">
        <w:rPr>
          <w:spacing w:val="1"/>
        </w:rPr>
        <w:t>В течение первого квартала 2018 года на регулярной основе провод</w:t>
      </w:r>
      <w:r w:rsidRPr="001744DC">
        <w:rPr>
          <w:spacing w:val="1"/>
        </w:rPr>
        <w:t>и</w:t>
      </w:r>
      <w:r w:rsidRPr="001744DC">
        <w:rPr>
          <w:spacing w:val="1"/>
        </w:rPr>
        <w:t>лось автотранспортное обеспечение деятельности депутатов и сотрудников аппарата Законодательного Собрания</w:t>
      </w:r>
      <w:r w:rsidRPr="001744DC">
        <w:t xml:space="preserve"> </w:t>
      </w:r>
      <w:r w:rsidRPr="001744DC">
        <w:rPr>
          <w:spacing w:val="1"/>
        </w:rPr>
        <w:t xml:space="preserve">Иркутской области, как плановое, так и на основании поступивших заявок </w:t>
      </w:r>
      <w:r w:rsidRPr="001744DC">
        <w:t>(в среднем по 4 заявки в день).</w:t>
      </w:r>
      <w:r w:rsidRPr="001744DC">
        <w:rPr>
          <w:spacing w:val="-1"/>
        </w:rPr>
        <w:t xml:space="preserve"> </w:t>
      </w:r>
      <w:r w:rsidRPr="001744DC">
        <w:rPr>
          <w:spacing w:val="1"/>
        </w:rPr>
        <w:t>Ос</w:t>
      </w:r>
      <w:r w:rsidRPr="001744DC">
        <w:rPr>
          <w:spacing w:val="1"/>
        </w:rPr>
        <w:t>у</w:t>
      </w:r>
      <w:r w:rsidRPr="001744DC">
        <w:rPr>
          <w:spacing w:val="1"/>
        </w:rPr>
        <w:t xml:space="preserve">ществлялась текущая работа по подготовке проектов писем </w:t>
      </w:r>
      <w:r w:rsidRPr="001744DC">
        <w:t xml:space="preserve">о выделении и целевом </w:t>
      </w:r>
      <w:r w:rsidRPr="001744DC">
        <w:rPr>
          <w:spacing w:val="1"/>
        </w:rPr>
        <w:t>использовании служебного автотранспорта сотрудниками аппарата и депутатами (действующими на постоянной основе) Законодательного С</w:t>
      </w:r>
      <w:r w:rsidRPr="001744DC">
        <w:rPr>
          <w:spacing w:val="1"/>
        </w:rPr>
        <w:t>о</w:t>
      </w:r>
      <w:r w:rsidRPr="001744DC">
        <w:rPr>
          <w:spacing w:val="1"/>
        </w:rPr>
        <w:t>брания Иркут</w:t>
      </w:r>
      <w:r w:rsidRPr="001744DC">
        <w:t>ской области</w:t>
      </w:r>
      <w:r w:rsidRPr="001744DC">
        <w:rPr>
          <w:spacing w:val="-1"/>
        </w:rPr>
        <w:t>.</w:t>
      </w:r>
    </w:p>
    <w:p w:rsidR="006D5B99" w:rsidRPr="001744DC" w:rsidRDefault="006D5B99" w:rsidP="002D72E9">
      <w:pPr>
        <w:jc w:val="center"/>
        <w:rPr>
          <w:b/>
        </w:rPr>
      </w:pPr>
      <w:r w:rsidRPr="001744DC">
        <w:rPr>
          <w:b/>
        </w:rPr>
        <w:t>Отчет отдела внутреннего финансового аудита и контроля</w:t>
      </w:r>
    </w:p>
    <w:p w:rsidR="006D5B99" w:rsidRPr="001744DC" w:rsidRDefault="006D5B99" w:rsidP="001744DC">
      <w:pPr>
        <w:tabs>
          <w:tab w:val="left" w:pos="993"/>
        </w:tabs>
        <w:ind w:firstLine="709"/>
      </w:pPr>
      <w:r w:rsidRPr="001744DC">
        <w:t>В соответствии с планом проверок отдела внутреннего финансового аудита и контроля аппарата Законодательного Собрания Иркутской области на 2018 год, утвержденным председателем Законодательного Собрания И</w:t>
      </w:r>
      <w:r w:rsidRPr="001744DC">
        <w:t>р</w:t>
      </w:r>
      <w:r w:rsidRPr="001744DC">
        <w:t>кутской области 25 декабря 2017</w:t>
      </w:r>
      <w:r w:rsidR="0013526E">
        <w:t xml:space="preserve"> </w:t>
      </w:r>
      <w:r w:rsidRPr="001744DC">
        <w:t>года, в 1-м квартале текущего года выпо</w:t>
      </w:r>
      <w:r w:rsidRPr="001744DC">
        <w:t>л</w:t>
      </w:r>
      <w:r w:rsidRPr="001744DC">
        <w:t>нены все мероприятия, в том числе:</w:t>
      </w:r>
    </w:p>
    <w:p w:rsidR="006D5B99" w:rsidRPr="001744DC" w:rsidRDefault="006D5B99" w:rsidP="001744DC">
      <w:pPr>
        <w:pStyle w:val="a4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Style w:val="9pt3"/>
          <w:sz w:val="28"/>
          <w:szCs w:val="28"/>
        </w:rPr>
      </w:pPr>
      <w:r w:rsidRPr="001744DC">
        <w:rPr>
          <w:rStyle w:val="9pt3"/>
          <w:sz w:val="28"/>
          <w:szCs w:val="28"/>
        </w:rPr>
        <w:t>Проверка обоснования расчетов к бюджетной смете Законодательн</w:t>
      </w:r>
      <w:r w:rsidRPr="001744DC">
        <w:rPr>
          <w:rStyle w:val="9pt3"/>
          <w:sz w:val="28"/>
          <w:szCs w:val="28"/>
        </w:rPr>
        <w:t>о</w:t>
      </w:r>
      <w:r w:rsidRPr="001744DC">
        <w:rPr>
          <w:rStyle w:val="9pt3"/>
          <w:sz w:val="28"/>
          <w:szCs w:val="28"/>
        </w:rPr>
        <w:t>го Собрания</w:t>
      </w:r>
      <w:r w:rsidR="00C55498" w:rsidRPr="001744DC">
        <w:rPr>
          <w:rStyle w:val="9pt3"/>
          <w:sz w:val="28"/>
          <w:szCs w:val="28"/>
        </w:rPr>
        <w:t xml:space="preserve"> </w:t>
      </w:r>
      <w:r w:rsidRPr="001744DC">
        <w:rPr>
          <w:rStyle w:val="9pt3"/>
          <w:sz w:val="28"/>
          <w:szCs w:val="28"/>
        </w:rPr>
        <w:t>Иркутской области на плановый период 2018 г</w:t>
      </w:r>
      <w:r w:rsidR="0013526E">
        <w:rPr>
          <w:rStyle w:val="9pt3"/>
          <w:sz w:val="28"/>
          <w:szCs w:val="28"/>
        </w:rPr>
        <w:t>ода</w:t>
      </w:r>
      <w:r w:rsidRPr="001744DC">
        <w:rPr>
          <w:rStyle w:val="9pt3"/>
          <w:sz w:val="28"/>
          <w:szCs w:val="28"/>
        </w:rPr>
        <w:t xml:space="preserve"> (отметка в журнале внутреннего</w:t>
      </w:r>
      <w:r w:rsidR="00C55498" w:rsidRPr="001744DC">
        <w:rPr>
          <w:rStyle w:val="9pt3"/>
          <w:sz w:val="28"/>
          <w:szCs w:val="28"/>
        </w:rPr>
        <w:t xml:space="preserve"> </w:t>
      </w:r>
      <w:r w:rsidRPr="001744DC">
        <w:rPr>
          <w:rStyle w:val="9pt3"/>
          <w:sz w:val="28"/>
          <w:szCs w:val="28"/>
        </w:rPr>
        <w:t>финансового контроля).</w:t>
      </w:r>
    </w:p>
    <w:p w:rsidR="006D5B99" w:rsidRPr="001744DC" w:rsidRDefault="006D5B99" w:rsidP="001744DC">
      <w:pPr>
        <w:pStyle w:val="a4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</w:rPr>
      </w:pPr>
      <w:r w:rsidRPr="001744DC">
        <w:rPr>
          <w:rFonts w:ascii="Times New Roman" w:hAnsi="Times New Roman" w:cs="Times New Roman"/>
          <w:sz w:val="28"/>
          <w:szCs w:val="28"/>
        </w:rPr>
        <w:t xml:space="preserve">Проверка расчета ФОТ аппарата </w:t>
      </w:r>
      <w:r w:rsidR="00D43ECE" w:rsidRPr="001744DC">
        <w:rPr>
          <w:rStyle w:val="9pt3"/>
          <w:sz w:val="28"/>
          <w:szCs w:val="28"/>
        </w:rPr>
        <w:t>Законодательного Собрания Ирку</w:t>
      </w:r>
      <w:r w:rsidR="00D43ECE" w:rsidRPr="001744DC">
        <w:rPr>
          <w:rStyle w:val="9pt3"/>
          <w:sz w:val="28"/>
          <w:szCs w:val="28"/>
        </w:rPr>
        <w:t>т</w:t>
      </w:r>
      <w:r w:rsidR="00D43ECE" w:rsidRPr="001744DC">
        <w:rPr>
          <w:rStyle w:val="9pt3"/>
          <w:sz w:val="28"/>
          <w:szCs w:val="28"/>
        </w:rPr>
        <w:t>ской области</w:t>
      </w:r>
      <w:r w:rsidR="00D43ECE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на конец 2017 г</w:t>
      </w:r>
      <w:r w:rsidR="0013526E">
        <w:rPr>
          <w:rFonts w:ascii="Times New Roman" w:hAnsi="Times New Roman" w:cs="Times New Roman"/>
          <w:sz w:val="28"/>
          <w:szCs w:val="28"/>
        </w:rPr>
        <w:t>ода</w:t>
      </w:r>
      <w:r w:rsidRPr="001744DC">
        <w:rPr>
          <w:rFonts w:ascii="Times New Roman" w:hAnsi="Times New Roman" w:cs="Times New Roman"/>
          <w:sz w:val="28"/>
          <w:szCs w:val="28"/>
        </w:rPr>
        <w:t xml:space="preserve"> и плановый период 2018 г</w:t>
      </w:r>
      <w:r w:rsidR="0013526E">
        <w:rPr>
          <w:rFonts w:ascii="Times New Roman" w:hAnsi="Times New Roman" w:cs="Times New Roman"/>
          <w:sz w:val="28"/>
          <w:szCs w:val="28"/>
        </w:rPr>
        <w:t>ода</w:t>
      </w:r>
      <w:r w:rsidRPr="001744DC">
        <w:rPr>
          <w:rFonts w:ascii="Times New Roman" w:hAnsi="Times New Roman" w:cs="Times New Roman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(отметка в журнале внутреннего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финансового контроля).</w:t>
      </w:r>
    </w:p>
    <w:p w:rsidR="006D5B99" w:rsidRPr="001744DC" w:rsidRDefault="006D5B99" w:rsidP="001744DC">
      <w:pPr>
        <w:pStyle w:val="a4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Проверка соответствия нормативным требованиям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Положения об оплате труда и Положения о премировании работников, замещающих дол</w:t>
      </w:r>
      <w:r w:rsidRPr="001744DC">
        <w:rPr>
          <w:rFonts w:ascii="Times New Roman" w:hAnsi="Times New Roman" w:cs="Times New Roman"/>
          <w:sz w:val="28"/>
          <w:szCs w:val="28"/>
        </w:rPr>
        <w:t>ж</w:t>
      </w:r>
      <w:r w:rsidRPr="001744DC">
        <w:rPr>
          <w:rFonts w:ascii="Times New Roman" w:hAnsi="Times New Roman" w:cs="Times New Roman"/>
          <w:sz w:val="28"/>
          <w:szCs w:val="28"/>
        </w:rPr>
        <w:t xml:space="preserve">ности, не являющиеся должностями государственной гражданской службы Иркутской области, в </w:t>
      </w:r>
      <w:r w:rsidR="00D43ECE" w:rsidRPr="001744DC">
        <w:rPr>
          <w:rStyle w:val="9pt3"/>
          <w:sz w:val="28"/>
          <w:szCs w:val="28"/>
        </w:rPr>
        <w:t>Законодательно</w:t>
      </w:r>
      <w:r w:rsidR="00D43ECE">
        <w:rPr>
          <w:rStyle w:val="9pt3"/>
          <w:sz w:val="28"/>
          <w:szCs w:val="28"/>
        </w:rPr>
        <w:t>м</w:t>
      </w:r>
      <w:r w:rsidR="00D43ECE" w:rsidRPr="001744DC">
        <w:rPr>
          <w:rStyle w:val="9pt3"/>
          <w:sz w:val="28"/>
          <w:szCs w:val="28"/>
        </w:rPr>
        <w:t xml:space="preserve"> Собрани</w:t>
      </w:r>
      <w:r w:rsidR="00D43ECE">
        <w:rPr>
          <w:rStyle w:val="9pt3"/>
          <w:sz w:val="28"/>
          <w:szCs w:val="28"/>
        </w:rPr>
        <w:t>и</w:t>
      </w:r>
      <w:r w:rsidR="00D43ECE" w:rsidRPr="001744DC">
        <w:rPr>
          <w:rStyle w:val="9pt3"/>
          <w:sz w:val="28"/>
          <w:szCs w:val="28"/>
        </w:rPr>
        <w:t xml:space="preserve"> Иркутской области</w:t>
      </w:r>
      <w:r w:rsidRPr="001744DC">
        <w:rPr>
          <w:rFonts w:ascii="Times New Roman" w:hAnsi="Times New Roman" w:cs="Times New Roman"/>
          <w:sz w:val="28"/>
          <w:szCs w:val="28"/>
        </w:rPr>
        <w:t xml:space="preserve">, и вспомогательного персонала </w:t>
      </w:r>
      <w:r w:rsidR="00D43EC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43ECE" w:rsidRPr="001744DC">
        <w:rPr>
          <w:rStyle w:val="9pt3"/>
          <w:sz w:val="28"/>
          <w:szCs w:val="28"/>
        </w:rPr>
        <w:t>Законодательного Собрания Ирку</w:t>
      </w:r>
      <w:r w:rsidR="00D43ECE" w:rsidRPr="001744DC">
        <w:rPr>
          <w:rStyle w:val="9pt3"/>
          <w:sz w:val="28"/>
          <w:szCs w:val="28"/>
        </w:rPr>
        <w:t>т</w:t>
      </w:r>
      <w:r w:rsidR="00D43ECE" w:rsidRPr="001744DC">
        <w:rPr>
          <w:rStyle w:val="9pt3"/>
          <w:sz w:val="28"/>
          <w:szCs w:val="28"/>
        </w:rPr>
        <w:t>ской области</w:t>
      </w:r>
      <w:r w:rsidR="00D43ECE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(служебная записка руководителю аппарата).</w:t>
      </w:r>
    </w:p>
    <w:p w:rsidR="006D5B99" w:rsidRPr="001744DC" w:rsidRDefault="006D5B99" w:rsidP="001744DC">
      <w:pPr>
        <w:pStyle w:val="a4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 xml:space="preserve">Участие в проведении инвентаризации имущества </w:t>
      </w:r>
      <w:r w:rsidR="00D43ECE" w:rsidRPr="001744DC">
        <w:rPr>
          <w:rStyle w:val="9pt3"/>
          <w:sz w:val="28"/>
          <w:szCs w:val="28"/>
        </w:rPr>
        <w:t>Законодательного Собрания Иркутской области</w:t>
      </w:r>
      <w:r w:rsidRPr="001744DC">
        <w:rPr>
          <w:rFonts w:ascii="Times New Roman" w:hAnsi="Times New Roman" w:cs="Times New Roman"/>
          <w:sz w:val="28"/>
          <w:szCs w:val="28"/>
        </w:rPr>
        <w:t>.</w:t>
      </w:r>
    </w:p>
    <w:p w:rsidR="006D5B99" w:rsidRPr="001744DC" w:rsidRDefault="006D5B99" w:rsidP="001744DC">
      <w:pPr>
        <w:pStyle w:val="a4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Проверка бюджетной отчетности за 2017 год. Подтверждение дост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Pr="001744DC">
        <w:rPr>
          <w:rFonts w:ascii="Times New Roman" w:hAnsi="Times New Roman" w:cs="Times New Roman"/>
          <w:sz w:val="28"/>
          <w:szCs w:val="28"/>
        </w:rPr>
        <w:t>верности бюджетной отчетности и соответствие порядка ведения бюджетн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Pr="001744DC">
        <w:rPr>
          <w:rFonts w:ascii="Times New Roman" w:hAnsi="Times New Roman" w:cs="Times New Roman"/>
          <w:sz w:val="28"/>
          <w:szCs w:val="28"/>
        </w:rPr>
        <w:t>го учета в Законодательном Собрании методологии и стандартам бюджетн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Pr="001744DC">
        <w:rPr>
          <w:rFonts w:ascii="Times New Roman" w:hAnsi="Times New Roman" w:cs="Times New Roman"/>
          <w:sz w:val="28"/>
          <w:szCs w:val="28"/>
        </w:rPr>
        <w:t>го учета, установленным Министерством финансов Российской Федерации (акт проверки, отчет о результатах проверки).</w:t>
      </w:r>
    </w:p>
    <w:p w:rsidR="006D5B99" w:rsidRPr="001744DC" w:rsidRDefault="006D5B99" w:rsidP="001744DC">
      <w:pPr>
        <w:pStyle w:val="a4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 xml:space="preserve">Проверка размещения плана закупок </w:t>
      </w:r>
      <w:r w:rsidR="00D43ECE" w:rsidRPr="001744DC">
        <w:rPr>
          <w:rStyle w:val="9pt3"/>
          <w:sz w:val="28"/>
          <w:szCs w:val="28"/>
        </w:rPr>
        <w:t>Законодательного Собрания Иркутской области</w:t>
      </w:r>
      <w:r w:rsidR="00D43ECE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для государственных нужд на 2018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год (аналитическая записка).</w:t>
      </w:r>
    </w:p>
    <w:p w:rsidR="006D5B99" w:rsidRPr="001744DC" w:rsidRDefault="006D5B99" w:rsidP="001744DC">
      <w:pPr>
        <w:pStyle w:val="a4"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размещения плана-графика закупок </w:t>
      </w:r>
      <w:r w:rsidR="00D43ECE" w:rsidRPr="001744DC">
        <w:rPr>
          <w:rStyle w:val="9pt3"/>
          <w:sz w:val="28"/>
          <w:szCs w:val="28"/>
        </w:rPr>
        <w:t>Законодательного С</w:t>
      </w:r>
      <w:r w:rsidR="00D43ECE" w:rsidRPr="001744DC">
        <w:rPr>
          <w:rStyle w:val="9pt3"/>
          <w:sz w:val="28"/>
          <w:szCs w:val="28"/>
        </w:rPr>
        <w:t>о</w:t>
      </w:r>
      <w:r w:rsidR="00D43ECE" w:rsidRPr="001744DC">
        <w:rPr>
          <w:rStyle w:val="9pt3"/>
          <w:sz w:val="28"/>
          <w:szCs w:val="28"/>
        </w:rPr>
        <w:t>брания Иркутской области</w:t>
      </w:r>
      <w:r w:rsidR="00D43ECE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для государственных нужд на 2018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год (аналит</w:t>
      </w:r>
      <w:r w:rsidRPr="001744DC">
        <w:rPr>
          <w:rFonts w:ascii="Times New Roman" w:hAnsi="Times New Roman" w:cs="Times New Roman"/>
          <w:sz w:val="28"/>
          <w:szCs w:val="28"/>
        </w:rPr>
        <w:t>и</w:t>
      </w:r>
      <w:r w:rsidRPr="001744DC">
        <w:rPr>
          <w:rFonts w:ascii="Times New Roman" w:hAnsi="Times New Roman" w:cs="Times New Roman"/>
          <w:sz w:val="28"/>
          <w:szCs w:val="28"/>
        </w:rPr>
        <w:t>ческая записка).</w:t>
      </w:r>
    </w:p>
    <w:p w:rsidR="006D5B99" w:rsidRPr="001744DC" w:rsidRDefault="006D5B99" w:rsidP="001744DC">
      <w:pPr>
        <w:tabs>
          <w:tab w:val="left" w:pos="993"/>
        </w:tabs>
        <w:ind w:firstLine="709"/>
      </w:pPr>
      <w:r w:rsidRPr="001744DC">
        <w:t>Сверх установленного плана проверок выполнено следующее:</w:t>
      </w:r>
    </w:p>
    <w:p w:rsidR="0013526E" w:rsidRDefault="006D5B99" w:rsidP="0013526E">
      <w:pPr>
        <w:pStyle w:val="a4"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 xml:space="preserve">Проверка сложившейся кредиторской задолженности по итогам </w:t>
      </w:r>
    </w:p>
    <w:p w:rsidR="006D5B99" w:rsidRPr="0013526E" w:rsidRDefault="006D5B99" w:rsidP="0013526E">
      <w:pPr>
        <w:tabs>
          <w:tab w:val="left" w:pos="993"/>
        </w:tabs>
        <w:autoSpaceDE/>
        <w:autoSpaceDN/>
        <w:adjustRightInd/>
        <w:ind w:firstLine="0"/>
      </w:pPr>
      <w:r w:rsidRPr="0013526E">
        <w:t>2017 года (отметка в журнале внутреннего</w:t>
      </w:r>
      <w:r w:rsidR="00C55498" w:rsidRPr="0013526E">
        <w:t xml:space="preserve"> </w:t>
      </w:r>
      <w:r w:rsidRPr="0013526E">
        <w:t>финансового контроля).</w:t>
      </w:r>
    </w:p>
    <w:p w:rsidR="006D5B99" w:rsidRPr="001744DC" w:rsidRDefault="006D5B99" w:rsidP="0013526E">
      <w:pPr>
        <w:pStyle w:val="a4"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Рассмотрение и анализ соглашений о прекращении обязательств – несколько случаев выборочно (отметка в журнале внутреннего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финансового контроля с рекомендациями).</w:t>
      </w:r>
    </w:p>
    <w:p w:rsidR="006D5B99" w:rsidRPr="001744DC" w:rsidRDefault="006D5B99" w:rsidP="0013526E">
      <w:pPr>
        <w:pStyle w:val="a4"/>
        <w:numPr>
          <w:ilvl w:val="0"/>
          <w:numId w:val="18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Проверка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группированной ведомости по расходу ГСМ за январь</w:t>
      </w:r>
      <w:r w:rsidR="0013526E">
        <w:rPr>
          <w:rFonts w:ascii="Times New Roman" w:hAnsi="Times New Roman" w:cs="Times New Roman"/>
          <w:sz w:val="28"/>
          <w:szCs w:val="28"/>
        </w:rPr>
        <w:t xml:space="preserve"> </w:t>
      </w:r>
      <w:r w:rsidR="0013526E" w:rsidRPr="001744DC">
        <w:rPr>
          <w:rFonts w:ascii="Times New Roman" w:hAnsi="Times New Roman" w:cs="Times New Roman"/>
          <w:sz w:val="28"/>
          <w:szCs w:val="28"/>
        </w:rPr>
        <w:t>–</w:t>
      </w:r>
      <w:r w:rsidR="0013526E">
        <w:rPr>
          <w:rFonts w:ascii="Times New Roman" w:hAnsi="Times New Roman" w:cs="Times New Roman"/>
          <w:sz w:val="28"/>
          <w:szCs w:val="28"/>
        </w:rPr>
        <w:t xml:space="preserve">  </w:t>
      </w:r>
      <w:r w:rsidRPr="001744DC">
        <w:rPr>
          <w:rFonts w:ascii="Times New Roman" w:hAnsi="Times New Roman" w:cs="Times New Roman"/>
          <w:sz w:val="28"/>
          <w:szCs w:val="28"/>
        </w:rPr>
        <w:t>декабрь 2017 года (отметка в журнале внутреннего</w:t>
      </w:r>
      <w:r w:rsidR="00C55498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финансового контроля с рекомендациями).</w:t>
      </w:r>
    </w:p>
    <w:p w:rsidR="006D5B99" w:rsidRPr="001744DC" w:rsidRDefault="006D5B99" w:rsidP="0013526E">
      <w:pPr>
        <w:tabs>
          <w:tab w:val="left" w:pos="993"/>
        </w:tabs>
        <w:ind w:firstLine="709"/>
      </w:pPr>
      <w:r w:rsidRPr="001744DC">
        <w:t>В рамках текущей деятельности в соответствии с планом работы отд</w:t>
      </w:r>
      <w:r w:rsidRPr="001744DC">
        <w:t>е</w:t>
      </w:r>
      <w:r w:rsidRPr="001744DC">
        <w:t>ла:</w:t>
      </w:r>
    </w:p>
    <w:p w:rsidR="006D5B99" w:rsidRPr="001744DC" w:rsidRDefault="006D5B99" w:rsidP="0013526E">
      <w:pPr>
        <w:pStyle w:val="a4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Рассмотрение пакетов документации к закупкам для государстве</w:t>
      </w:r>
      <w:r w:rsidRPr="001744DC">
        <w:rPr>
          <w:rFonts w:ascii="Times New Roman" w:hAnsi="Times New Roman" w:cs="Times New Roman"/>
          <w:sz w:val="28"/>
          <w:szCs w:val="28"/>
        </w:rPr>
        <w:t>н</w:t>
      </w:r>
      <w:r w:rsidRPr="001744DC">
        <w:rPr>
          <w:rFonts w:ascii="Times New Roman" w:hAnsi="Times New Roman" w:cs="Times New Roman"/>
          <w:sz w:val="28"/>
          <w:szCs w:val="28"/>
        </w:rPr>
        <w:t>ных нужд З</w:t>
      </w:r>
      <w:r w:rsidR="0013526E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 w:rsidRPr="001744DC">
        <w:rPr>
          <w:rFonts w:ascii="Times New Roman" w:hAnsi="Times New Roman" w:cs="Times New Roman"/>
          <w:sz w:val="28"/>
          <w:szCs w:val="28"/>
        </w:rPr>
        <w:t>С</w:t>
      </w:r>
      <w:r w:rsidR="0013526E">
        <w:rPr>
          <w:rFonts w:ascii="Times New Roman" w:hAnsi="Times New Roman" w:cs="Times New Roman"/>
          <w:sz w:val="28"/>
          <w:szCs w:val="28"/>
        </w:rPr>
        <w:t>обрания</w:t>
      </w:r>
      <w:r w:rsidRPr="001744DC">
        <w:rPr>
          <w:rFonts w:ascii="Times New Roman" w:hAnsi="Times New Roman" w:cs="Times New Roman"/>
          <w:sz w:val="28"/>
          <w:szCs w:val="28"/>
        </w:rPr>
        <w:t xml:space="preserve"> И</w:t>
      </w:r>
      <w:r w:rsidR="0013526E">
        <w:rPr>
          <w:rFonts w:ascii="Times New Roman" w:hAnsi="Times New Roman" w:cs="Times New Roman"/>
          <w:sz w:val="28"/>
          <w:szCs w:val="28"/>
        </w:rPr>
        <w:t xml:space="preserve">ркутской 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="0013526E">
        <w:rPr>
          <w:rFonts w:ascii="Times New Roman" w:hAnsi="Times New Roman" w:cs="Times New Roman"/>
          <w:sz w:val="28"/>
          <w:szCs w:val="28"/>
        </w:rPr>
        <w:t>бласти</w:t>
      </w:r>
      <w:r w:rsidRPr="001744DC">
        <w:rPr>
          <w:rFonts w:ascii="Times New Roman" w:hAnsi="Times New Roman" w:cs="Times New Roman"/>
          <w:sz w:val="28"/>
          <w:szCs w:val="28"/>
        </w:rPr>
        <w:t xml:space="preserve"> в количестве 126.</w:t>
      </w:r>
    </w:p>
    <w:p w:rsidR="006D5B99" w:rsidRPr="001744DC" w:rsidRDefault="006D5B99" w:rsidP="001744DC">
      <w:pPr>
        <w:pStyle w:val="a4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 xml:space="preserve">Рассмотрение проектов распоряжений председателя </w:t>
      </w:r>
      <w:r w:rsidR="0013526E" w:rsidRPr="001744DC">
        <w:rPr>
          <w:rFonts w:ascii="Times New Roman" w:hAnsi="Times New Roman" w:cs="Times New Roman"/>
          <w:sz w:val="28"/>
          <w:szCs w:val="28"/>
        </w:rPr>
        <w:t>З</w:t>
      </w:r>
      <w:r w:rsidR="0013526E">
        <w:rPr>
          <w:rFonts w:ascii="Times New Roman" w:hAnsi="Times New Roman" w:cs="Times New Roman"/>
          <w:sz w:val="28"/>
          <w:szCs w:val="28"/>
        </w:rPr>
        <w:t>аконодательн</w:t>
      </w:r>
      <w:r w:rsidR="0013526E">
        <w:rPr>
          <w:rFonts w:ascii="Times New Roman" w:hAnsi="Times New Roman" w:cs="Times New Roman"/>
          <w:sz w:val="28"/>
          <w:szCs w:val="28"/>
        </w:rPr>
        <w:t>о</w:t>
      </w:r>
      <w:r w:rsidR="0013526E">
        <w:rPr>
          <w:rFonts w:ascii="Times New Roman" w:hAnsi="Times New Roman" w:cs="Times New Roman"/>
          <w:sz w:val="28"/>
          <w:szCs w:val="28"/>
        </w:rPr>
        <w:t xml:space="preserve">го </w:t>
      </w:r>
      <w:r w:rsidR="0013526E" w:rsidRPr="001744DC">
        <w:rPr>
          <w:rFonts w:ascii="Times New Roman" w:hAnsi="Times New Roman" w:cs="Times New Roman"/>
          <w:sz w:val="28"/>
          <w:szCs w:val="28"/>
        </w:rPr>
        <w:t>С</w:t>
      </w:r>
      <w:r w:rsidR="0013526E">
        <w:rPr>
          <w:rFonts w:ascii="Times New Roman" w:hAnsi="Times New Roman" w:cs="Times New Roman"/>
          <w:sz w:val="28"/>
          <w:szCs w:val="28"/>
        </w:rPr>
        <w:t>обрания</w:t>
      </w:r>
      <w:r w:rsidR="0013526E" w:rsidRPr="001744DC">
        <w:rPr>
          <w:rFonts w:ascii="Times New Roman" w:hAnsi="Times New Roman" w:cs="Times New Roman"/>
          <w:sz w:val="28"/>
          <w:szCs w:val="28"/>
        </w:rPr>
        <w:t xml:space="preserve"> И</w:t>
      </w:r>
      <w:r w:rsidR="0013526E">
        <w:rPr>
          <w:rFonts w:ascii="Times New Roman" w:hAnsi="Times New Roman" w:cs="Times New Roman"/>
          <w:sz w:val="28"/>
          <w:szCs w:val="28"/>
        </w:rPr>
        <w:t xml:space="preserve">ркутской </w:t>
      </w:r>
      <w:r w:rsidR="0013526E" w:rsidRPr="001744DC">
        <w:rPr>
          <w:rFonts w:ascii="Times New Roman" w:hAnsi="Times New Roman" w:cs="Times New Roman"/>
          <w:sz w:val="28"/>
          <w:szCs w:val="28"/>
        </w:rPr>
        <w:t>О</w:t>
      </w:r>
      <w:r w:rsidR="0013526E">
        <w:rPr>
          <w:rFonts w:ascii="Times New Roman" w:hAnsi="Times New Roman" w:cs="Times New Roman"/>
          <w:sz w:val="28"/>
          <w:szCs w:val="28"/>
        </w:rPr>
        <w:t>бласти</w:t>
      </w:r>
      <w:r w:rsidRPr="001744DC">
        <w:rPr>
          <w:rFonts w:ascii="Times New Roman" w:hAnsi="Times New Roman" w:cs="Times New Roman"/>
          <w:sz w:val="28"/>
          <w:szCs w:val="28"/>
        </w:rPr>
        <w:t xml:space="preserve"> и иных документов аппарата </w:t>
      </w:r>
      <w:r w:rsidR="00B153CF" w:rsidRPr="001744DC">
        <w:rPr>
          <w:rFonts w:ascii="Times New Roman" w:hAnsi="Times New Roman" w:cs="Times New Roman"/>
          <w:sz w:val="28"/>
          <w:szCs w:val="28"/>
        </w:rPr>
        <w:t>З</w:t>
      </w:r>
      <w:r w:rsidR="00B153CF">
        <w:rPr>
          <w:rFonts w:ascii="Times New Roman" w:hAnsi="Times New Roman" w:cs="Times New Roman"/>
          <w:sz w:val="28"/>
          <w:szCs w:val="28"/>
        </w:rPr>
        <w:t>аконодател</w:t>
      </w:r>
      <w:r w:rsidR="00B153CF">
        <w:rPr>
          <w:rFonts w:ascii="Times New Roman" w:hAnsi="Times New Roman" w:cs="Times New Roman"/>
          <w:sz w:val="28"/>
          <w:szCs w:val="28"/>
        </w:rPr>
        <w:t>ь</w:t>
      </w:r>
      <w:r w:rsidR="00B153CF">
        <w:rPr>
          <w:rFonts w:ascii="Times New Roman" w:hAnsi="Times New Roman" w:cs="Times New Roman"/>
          <w:sz w:val="28"/>
          <w:szCs w:val="28"/>
        </w:rPr>
        <w:t xml:space="preserve">ного </w:t>
      </w:r>
      <w:r w:rsidR="00B153CF" w:rsidRPr="001744DC">
        <w:rPr>
          <w:rFonts w:ascii="Times New Roman" w:hAnsi="Times New Roman" w:cs="Times New Roman"/>
          <w:sz w:val="28"/>
          <w:szCs w:val="28"/>
        </w:rPr>
        <w:t>С</w:t>
      </w:r>
      <w:r w:rsidR="00B153CF">
        <w:rPr>
          <w:rFonts w:ascii="Times New Roman" w:hAnsi="Times New Roman" w:cs="Times New Roman"/>
          <w:sz w:val="28"/>
          <w:szCs w:val="28"/>
        </w:rPr>
        <w:t>обрания</w:t>
      </w:r>
      <w:r w:rsidR="00B153CF" w:rsidRPr="001744DC">
        <w:rPr>
          <w:rFonts w:ascii="Times New Roman" w:hAnsi="Times New Roman" w:cs="Times New Roman"/>
          <w:sz w:val="28"/>
          <w:szCs w:val="28"/>
        </w:rPr>
        <w:t xml:space="preserve"> И</w:t>
      </w:r>
      <w:r w:rsidR="00B153CF">
        <w:rPr>
          <w:rFonts w:ascii="Times New Roman" w:hAnsi="Times New Roman" w:cs="Times New Roman"/>
          <w:sz w:val="28"/>
          <w:szCs w:val="28"/>
        </w:rPr>
        <w:t xml:space="preserve">ркутской </w:t>
      </w:r>
      <w:r w:rsidR="00B153CF" w:rsidRPr="001744DC">
        <w:rPr>
          <w:rFonts w:ascii="Times New Roman" w:hAnsi="Times New Roman" w:cs="Times New Roman"/>
          <w:sz w:val="28"/>
          <w:szCs w:val="28"/>
        </w:rPr>
        <w:t>О</w:t>
      </w:r>
      <w:r w:rsidR="00B153CF">
        <w:rPr>
          <w:rFonts w:ascii="Times New Roman" w:hAnsi="Times New Roman" w:cs="Times New Roman"/>
          <w:sz w:val="28"/>
          <w:szCs w:val="28"/>
        </w:rPr>
        <w:t>бласти</w:t>
      </w:r>
      <w:r w:rsidR="00B153CF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– 12.</w:t>
      </w:r>
    </w:p>
    <w:p w:rsidR="006D5B99" w:rsidRPr="001744DC" w:rsidRDefault="006D5B99" w:rsidP="001744DC">
      <w:pPr>
        <w:pStyle w:val="a4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Экспертиза обоснованности объектов закупок, в том числе обосн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Pr="001744DC">
        <w:rPr>
          <w:rFonts w:ascii="Times New Roman" w:hAnsi="Times New Roman" w:cs="Times New Roman"/>
          <w:sz w:val="28"/>
          <w:szCs w:val="28"/>
        </w:rPr>
        <w:t>ванность начальных (максимальных) цен контрактов, выбора способов ра</w:t>
      </w:r>
      <w:r w:rsidRPr="001744DC">
        <w:rPr>
          <w:rFonts w:ascii="Times New Roman" w:hAnsi="Times New Roman" w:cs="Times New Roman"/>
          <w:sz w:val="28"/>
          <w:szCs w:val="28"/>
        </w:rPr>
        <w:t>з</w:t>
      </w:r>
      <w:r w:rsidRPr="001744DC">
        <w:rPr>
          <w:rFonts w:ascii="Times New Roman" w:hAnsi="Times New Roman" w:cs="Times New Roman"/>
          <w:sz w:val="28"/>
          <w:szCs w:val="28"/>
        </w:rPr>
        <w:t>мещения государственных закупок с целью достижения экономии бюдже</w:t>
      </w:r>
      <w:r w:rsidRPr="001744DC">
        <w:rPr>
          <w:rFonts w:ascii="Times New Roman" w:hAnsi="Times New Roman" w:cs="Times New Roman"/>
          <w:sz w:val="28"/>
          <w:szCs w:val="28"/>
        </w:rPr>
        <w:t>т</w:t>
      </w:r>
      <w:r w:rsidRPr="001744DC">
        <w:rPr>
          <w:rFonts w:ascii="Times New Roman" w:hAnsi="Times New Roman" w:cs="Times New Roman"/>
          <w:sz w:val="28"/>
          <w:szCs w:val="28"/>
        </w:rPr>
        <w:t>ных средств – регулярно при рассмотрении пакетов документов.</w:t>
      </w:r>
    </w:p>
    <w:p w:rsidR="006D5B99" w:rsidRPr="001744DC" w:rsidRDefault="006D5B99" w:rsidP="001744DC">
      <w:pPr>
        <w:pStyle w:val="a4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Контроль над принятием и исполнением обязательств по госуда</w:t>
      </w:r>
      <w:r w:rsidRPr="001744DC">
        <w:rPr>
          <w:rFonts w:ascii="Times New Roman" w:hAnsi="Times New Roman" w:cs="Times New Roman"/>
          <w:sz w:val="28"/>
          <w:szCs w:val="28"/>
        </w:rPr>
        <w:t>р</w:t>
      </w:r>
      <w:r w:rsidRPr="001744DC">
        <w:rPr>
          <w:rFonts w:ascii="Times New Roman" w:hAnsi="Times New Roman" w:cs="Times New Roman"/>
          <w:sz w:val="28"/>
          <w:szCs w:val="28"/>
        </w:rPr>
        <w:t>ственным контрактам – регулярно путем сопровождения и согласования оп</w:t>
      </w:r>
      <w:r w:rsidRPr="001744DC">
        <w:rPr>
          <w:rFonts w:ascii="Times New Roman" w:hAnsi="Times New Roman" w:cs="Times New Roman"/>
          <w:sz w:val="28"/>
          <w:szCs w:val="28"/>
        </w:rPr>
        <w:t>е</w:t>
      </w:r>
      <w:r w:rsidRPr="001744DC">
        <w:rPr>
          <w:rFonts w:ascii="Times New Roman" w:hAnsi="Times New Roman" w:cs="Times New Roman"/>
          <w:sz w:val="28"/>
          <w:szCs w:val="28"/>
        </w:rPr>
        <w:t>раций.</w:t>
      </w:r>
    </w:p>
    <w:p w:rsidR="006D5B99" w:rsidRPr="001744DC" w:rsidRDefault="006D5B99" w:rsidP="001744DC">
      <w:pPr>
        <w:pStyle w:val="a4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 xml:space="preserve"> Оценка обоснованности расчетов при принятии решения об ос</w:t>
      </w:r>
      <w:r w:rsidRPr="001744DC">
        <w:rPr>
          <w:rFonts w:ascii="Times New Roman" w:hAnsi="Times New Roman" w:cs="Times New Roman"/>
          <w:sz w:val="28"/>
          <w:szCs w:val="28"/>
        </w:rPr>
        <w:t>у</w:t>
      </w:r>
      <w:r w:rsidRPr="001744DC">
        <w:rPr>
          <w:rFonts w:ascii="Times New Roman" w:hAnsi="Times New Roman" w:cs="Times New Roman"/>
          <w:sz w:val="28"/>
          <w:szCs w:val="28"/>
        </w:rPr>
        <w:t>ществлении капитальных вложений, объема эксплуатационных расходов, н</w:t>
      </w:r>
      <w:r w:rsidRPr="001744DC">
        <w:rPr>
          <w:rFonts w:ascii="Times New Roman" w:hAnsi="Times New Roman" w:cs="Times New Roman"/>
          <w:sz w:val="28"/>
          <w:szCs w:val="28"/>
        </w:rPr>
        <w:t>е</w:t>
      </w:r>
      <w:r w:rsidRPr="001744DC">
        <w:rPr>
          <w:rFonts w:ascii="Times New Roman" w:hAnsi="Times New Roman" w:cs="Times New Roman"/>
          <w:sz w:val="28"/>
          <w:szCs w:val="28"/>
        </w:rPr>
        <w:t>обходимых для содержания объектов недвижимого имущества</w:t>
      </w:r>
      <w:r w:rsidR="00B153CF">
        <w:rPr>
          <w:rFonts w:ascii="Times New Roman" w:hAnsi="Times New Roman" w:cs="Times New Roman"/>
          <w:sz w:val="28"/>
          <w:szCs w:val="28"/>
        </w:rPr>
        <w:t>,</w:t>
      </w:r>
      <w:r w:rsidRPr="001744DC">
        <w:rPr>
          <w:rFonts w:ascii="Times New Roman" w:hAnsi="Times New Roman" w:cs="Times New Roman"/>
          <w:sz w:val="28"/>
          <w:szCs w:val="28"/>
        </w:rPr>
        <w:t xml:space="preserve"> – регулярно путем сопровождения и согласования операций.</w:t>
      </w:r>
    </w:p>
    <w:p w:rsidR="006D5B99" w:rsidRPr="001744DC" w:rsidRDefault="006D5B99" w:rsidP="001744DC">
      <w:pPr>
        <w:pStyle w:val="a4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44DC">
        <w:rPr>
          <w:rFonts w:ascii="Times New Roman" w:hAnsi="Times New Roman" w:cs="Times New Roman"/>
          <w:sz w:val="28"/>
          <w:szCs w:val="28"/>
        </w:rPr>
        <w:t>Подготовка типовых контрактов для осуществления закупок Закон</w:t>
      </w:r>
      <w:r w:rsidRPr="001744DC">
        <w:rPr>
          <w:rFonts w:ascii="Times New Roman" w:hAnsi="Times New Roman" w:cs="Times New Roman"/>
          <w:sz w:val="28"/>
          <w:szCs w:val="28"/>
        </w:rPr>
        <w:t>о</w:t>
      </w:r>
      <w:r w:rsidRPr="001744DC">
        <w:rPr>
          <w:rFonts w:ascii="Times New Roman" w:hAnsi="Times New Roman" w:cs="Times New Roman"/>
          <w:sz w:val="28"/>
          <w:szCs w:val="28"/>
        </w:rPr>
        <w:t>дательным Собранием Иркутской области для государственных нужд и р</w:t>
      </w:r>
      <w:r w:rsidRPr="001744DC">
        <w:rPr>
          <w:rFonts w:ascii="Times New Roman" w:hAnsi="Times New Roman" w:cs="Times New Roman"/>
          <w:sz w:val="28"/>
          <w:szCs w:val="28"/>
        </w:rPr>
        <w:t>е</w:t>
      </w:r>
      <w:r w:rsidRPr="001744DC">
        <w:rPr>
          <w:rFonts w:ascii="Times New Roman" w:hAnsi="Times New Roman" w:cs="Times New Roman"/>
          <w:sz w:val="28"/>
          <w:szCs w:val="28"/>
        </w:rPr>
        <w:t>комендаций отдела по их использованию (</w:t>
      </w:r>
      <w:r w:rsidR="00B153CF">
        <w:rPr>
          <w:rFonts w:ascii="Times New Roman" w:hAnsi="Times New Roman" w:cs="Times New Roman"/>
          <w:sz w:val="28"/>
          <w:szCs w:val="28"/>
        </w:rPr>
        <w:t>одно</w:t>
      </w:r>
      <w:r w:rsidRPr="001744DC">
        <w:rPr>
          <w:rFonts w:ascii="Times New Roman" w:hAnsi="Times New Roman" w:cs="Times New Roman"/>
          <w:sz w:val="28"/>
          <w:szCs w:val="28"/>
        </w:rPr>
        <w:t xml:space="preserve"> распоряжение принято, </w:t>
      </w:r>
      <w:r w:rsidR="00B153CF">
        <w:rPr>
          <w:rFonts w:ascii="Times New Roman" w:hAnsi="Times New Roman" w:cs="Times New Roman"/>
          <w:sz w:val="28"/>
          <w:szCs w:val="28"/>
        </w:rPr>
        <w:t>два</w:t>
      </w:r>
      <w:r w:rsidRPr="001744D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153CF">
        <w:rPr>
          <w:rFonts w:ascii="Times New Roman" w:hAnsi="Times New Roman" w:cs="Times New Roman"/>
          <w:sz w:val="28"/>
          <w:szCs w:val="28"/>
        </w:rPr>
        <w:t>а</w:t>
      </w:r>
      <w:r w:rsidRPr="001744DC">
        <w:rPr>
          <w:rFonts w:ascii="Times New Roman" w:hAnsi="Times New Roman" w:cs="Times New Roman"/>
          <w:sz w:val="28"/>
          <w:szCs w:val="28"/>
        </w:rPr>
        <w:t xml:space="preserve"> распоряжения на согласовании).</w:t>
      </w:r>
    </w:p>
    <w:p w:rsidR="001744DC" w:rsidRPr="00B153CF" w:rsidRDefault="006D5B99" w:rsidP="00B153CF">
      <w:pPr>
        <w:pStyle w:val="a4"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rPr>
          <w:i/>
        </w:rPr>
      </w:pPr>
      <w:r w:rsidRPr="001744DC">
        <w:rPr>
          <w:rFonts w:ascii="Times New Roman" w:hAnsi="Times New Roman" w:cs="Times New Roman"/>
          <w:sz w:val="28"/>
          <w:szCs w:val="28"/>
        </w:rPr>
        <w:t xml:space="preserve">Предложения в инструкцию по делопроизводству аппарата </w:t>
      </w:r>
      <w:r w:rsidR="00B153CF" w:rsidRPr="001744DC">
        <w:rPr>
          <w:rFonts w:ascii="Times New Roman" w:hAnsi="Times New Roman" w:cs="Times New Roman"/>
          <w:sz w:val="28"/>
          <w:szCs w:val="28"/>
        </w:rPr>
        <w:t>З</w:t>
      </w:r>
      <w:r w:rsidR="00B153CF">
        <w:rPr>
          <w:rFonts w:ascii="Times New Roman" w:hAnsi="Times New Roman" w:cs="Times New Roman"/>
          <w:sz w:val="28"/>
          <w:szCs w:val="28"/>
        </w:rPr>
        <w:t>акон</w:t>
      </w:r>
      <w:r w:rsidR="00B153CF">
        <w:rPr>
          <w:rFonts w:ascii="Times New Roman" w:hAnsi="Times New Roman" w:cs="Times New Roman"/>
          <w:sz w:val="28"/>
          <w:szCs w:val="28"/>
        </w:rPr>
        <w:t>о</w:t>
      </w:r>
      <w:r w:rsidR="00B153CF">
        <w:rPr>
          <w:rFonts w:ascii="Times New Roman" w:hAnsi="Times New Roman" w:cs="Times New Roman"/>
          <w:sz w:val="28"/>
          <w:szCs w:val="28"/>
        </w:rPr>
        <w:t xml:space="preserve">дательного </w:t>
      </w:r>
      <w:r w:rsidR="00B153CF" w:rsidRPr="001744DC">
        <w:rPr>
          <w:rFonts w:ascii="Times New Roman" w:hAnsi="Times New Roman" w:cs="Times New Roman"/>
          <w:sz w:val="28"/>
          <w:szCs w:val="28"/>
        </w:rPr>
        <w:t>С</w:t>
      </w:r>
      <w:r w:rsidR="00B153CF">
        <w:rPr>
          <w:rFonts w:ascii="Times New Roman" w:hAnsi="Times New Roman" w:cs="Times New Roman"/>
          <w:sz w:val="28"/>
          <w:szCs w:val="28"/>
        </w:rPr>
        <w:t>обрания</w:t>
      </w:r>
      <w:r w:rsidR="00B153CF" w:rsidRPr="001744DC">
        <w:rPr>
          <w:rFonts w:ascii="Times New Roman" w:hAnsi="Times New Roman" w:cs="Times New Roman"/>
          <w:sz w:val="28"/>
          <w:szCs w:val="28"/>
        </w:rPr>
        <w:t xml:space="preserve"> И</w:t>
      </w:r>
      <w:r w:rsidR="00B153CF">
        <w:rPr>
          <w:rFonts w:ascii="Times New Roman" w:hAnsi="Times New Roman" w:cs="Times New Roman"/>
          <w:sz w:val="28"/>
          <w:szCs w:val="28"/>
        </w:rPr>
        <w:t xml:space="preserve">ркутской </w:t>
      </w:r>
      <w:r w:rsidR="00B153CF" w:rsidRPr="001744DC">
        <w:rPr>
          <w:rFonts w:ascii="Times New Roman" w:hAnsi="Times New Roman" w:cs="Times New Roman"/>
          <w:sz w:val="28"/>
          <w:szCs w:val="28"/>
        </w:rPr>
        <w:t>О</w:t>
      </w:r>
      <w:r w:rsidR="00B153CF">
        <w:rPr>
          <w:rFonts w:ascii="Times New Roman" w:hAnsi="Times New Roman" w:cs="Times New Roman"/>
          <w:sz w:val="28"/>
          <w:szCs w:val="28"/>
        </w:rPr>
        <w:t>бласти</w:t>
      </w:r>
      <w:r w:rsidR="00B153CF" w:rsidRPr="001744DC">
        <w:rPr>
          <w:rFonts w:ascii="Times New Roman" w:hAnsi="Times New Roman" w:cs="Times New Roman"/>
          <w:sz w:val="28"/>
          <w:szCs w:val="28"/>
        </w:rPr>
        <w:t xml:space="preserve"> </w:t>
      </w:r>
      <w:r w:rsidRPr="001744DC">
        <w:rPr>
          <w:rFonts w:ascii="Times New Roman" w:hAnsi="Times New Roman" w:cs="Times New Roman"/>
          <w:sz w:val="28"/>
          <w:szCs w:val="28"/>
        </w:rPr>
        <w:t>в части полномочий отдела и ко</w:t>
      </w:r>
      <w:r w:rsidRPr="001744DC">
        <w:rPr>
          <w:rFonts w:ascii="Times New Roman" w:hAnsi="Times New Roman" w:cs="Times New Roman"/>
          <w:sz w:val="28"/>
          <w:szCs w:val="28"/>
        </w:rPr>
        <w:t>н</w:t>
      </w:r>
      <w:r w:rsidRPr="001744DC">
        <w:rPr>
          <w:rFonts w:ascii="Times New Roman" w:hAnsi="Times New Roman" w:cs="Times New Roman"/>
          <w:sz w:val="28"/>
          <w:szCs w:val="28"/>
        </w:rPr>
        <w:t>трактной службы аппарата (служебная записка).</w:t>
      </w:r>
    </w:p>
    <w:p w:rsidR="00DA2958" w:rsidRDefault="00DA2958" w:rsidP="002D72E9">
      <w:pPr>
        <w:jc w:val="right"/>
        <w:rPr>
          <w:i/>
        </w:rPr>
      </w:pPr>
      <w:r>
        <w:rPr>
          <w:i/>
        </w:rPr>
        <w:br w:type="page"/>
      </w:r>
    </w:p>
    <w:p w:rsidR="001C7B66" w:rsidRDefault="001C7B66" w:rsidP="002D72E9">
      <w:pPr>
        <w:jc w:val="right"/>
        <w:rPr>
          <w:i/>
        </w:rPr>
      </w:pPr>
    </w:p>
    <w:p w:rsidR="00984BAA" w:rsidRPr="001744DC" w:rsidRDefault="0064186C" w:rsidP="002D72E9">
      <w:pPr>
        <w:jc w:val="right"/>
      </w:pPr>
      <w:r w:rsidRPr="001744DC">
        <w:rPr>
          <w:i/>
        </w:rPr>
        <w:t>Приложение 3</w:t>
      </w:r>
    </w:p>
    <w:p w:rsidR="00F60DB6" w:rsidRPr="001744DC" w:rsidRDefault="00F60DB6" w:rsidP="002D72E9">
      <w:pPr>
        <w:jc w:val="right"/>
        <w:rPr>
          <w:i/>
          <w:sz w:val="10"/>
          <w:szCs w:val="10"/>
        </w:rPr>
      </w:pPr>
    </w:p>
    <w:p w:rsidR="00EA5CA7" w:rsidRPr="001744DC" w:rsidRDefault="00EA5CA7" w:rsidP="002D72E9">
      <w:pPr>
        <w:jc w:val="center"/>
        <w:rPr>
          <w:b/>
        </w:rPr>
      </w:pPr>
      <w:r w:rsidRPr="001744DC">
        <w:rPr>
          <w:b/>
        </w:rPr>
        <w:t>Информация о законодательных инициативах, поступивших в З</w:t>
      </w:r>
      <w:r w:rsidRPr="001744DC">
        <w:rPr>
          <w:b/>
        </w:rPr>
        <w:t>а</w:t>
      </w:r>
      <w:r w:rsidRPr="001744DC">
        <w:rPr>
          <w:b/>
        </w:rPr>
        <w:t xml:space="preserve">конодательное Собрание Иркутской области в 1-м квартале 2018 года </w:t>
      </w:r>
      <w:r w:rsidRPr="001744DC">
        <w:rPr>
          <w:b/>
        </w:rPr>
        <w:br/>
        <w:t>(по субъектам, обладающим правом законодательной инициативы)</w:t>
      </w:r>
    </w:p>
    <w:p w:rsidR="00EA5CA7" w:rsidRPr="001744DC" w:rsidRDefault="00EA5CA7" w:rsidP="002D72E9">
      <w:pPr>
        <w:jc w:val="center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EA5CA7" w:rsidRPr="001744DC" w:rsidTr="00B153CF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jc w:val="center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jc w:val="center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Законодательные инициативы</w:t>
            </w:r>
          </w:p>
        </w:tc>
      </w:tr>
      <w:tr w:rsidR="00EA5CA7" w:rsidRPr="001744DC" w:rsidTr="00B153CF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Депутаты Законодательного Собрания</w:t>
            </w:r>
          </w:p>
          <w:p w:rsidR="004825A8" w:rsidRPr="001744DC" w:rsidRDefault="004825A8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Иркутской области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69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Из них: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22</w:t>
            </w:r>
            <w:r w:rsidRPr="001744DC">
              <w:rPr>
                <w:sz w:val="24"/>
                <w:szCs w:val="24"/>
              </w:rPr>
              <w:t xml:space="preserve"> законопроекта (12 не рассматривались на сессии)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47</w:t>
            </w:r>
            <w:r w:rsidRPr="001744DC">
              <w:rPr>
                <w:sz w:val="24"/>
                <w:szCs w:val="24"/>
              </w:rPr>
              <w:t xml:space="preserve"> поправок</w:t>
            </w:r>
          </w:p>
        </w:tc>
      </w:tr>
      <w:tr w:rsidR="00EA5CA7" w:rsidRPr="001744DC" w:rsidTr="00B153CF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Губернатор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19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Из них: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14</w:t>
            </w:r>
            <w:r w:rsidRPr="001744DC">
              <w:rPr>
                <w:sz w:val="24"/>
                <w:szCs w:val="24"/>
              </w:rPr>
              <w:t xml:space="preserve"> законопроектов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5</w:t>
            </w:r>
            <w:r w:rsidRPr="001744DC">
              <w:rPr>
                <w:sz w:val="24"/>
                <w:szCs w:val="24"/>
              </w:rPr>
              <w:t xml:space="preserve"> поправок </w:t>
            </w:r>
          </w:p>
        </w:tc>
      </w:tr>
      <w:tr w:rsidR="00EA5CA7" w:rsidRPr="001744DC" w:rsidTr="00B153CF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 xml:space="preserve">Уполномоченный по правам ребенка </w:t>
            </w:r>
            <w:r w:rsidRPr="001744DC">
              <w:rPr>
                <w:sz w:val="24"/>
                <w:szCs w:val="24"/>
              </w:rPr>
              <w:t xml:space="preserve">в Иркутской области </w:t>
            </w:r>
            <w:r w:rsidRPr="001744DC">
              <w:rPr>
                <w:bCs/>
                <w:sz w:val="24"/>
                <w:szCs w:val="24"/>
              </w:rPr>
              <w:t xml:space="preserve">Семенова С.Н. 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8</w:t>
            </w:r>
            <w:r w:rsidRPr="001744DC">
              <w:rPr>
                <w:sz w:val="24"/>
                <w:szCs w:val="24"/>
              </w:rPr>
              <w:br/>
              <w:t>Из них: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1</w:t>
            </w:r>
            <w:r w:rsidRPr="001744DC">
              <w:rPr>
                <w:sz w:val="24"/>
                <w:szCs w:val="24"/>
              </w:rPr>
              <w:t xml:space="preserve"> законопроект</w:t>
            </w:r>
          </w:p>
          <w:p w:rsidR="00EA5CA7" w:rsidRPr="001744DC" w:rsidRDefault="00EA5CA7" w:rsidP="001744DC">
            <w:pPr>
              <w:ind w:firstLine="0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7</w:t>
            </w:r>
            <w:r w:rsidRPr="001744DC">
              <w:rPr>
                <w:sz w:val="24"/>
                <w:szCs w:val="24"/>
              </w:rPr>
              <w:t xml:space="preserve"> поправ</w:t>
            </w:r>
            <w:r w:rsidR="004825A8"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к</w:t>
            </w:r>
          </w:p>
        </w:tc>
      </w:tr>
      <w:tr w:rsidR="00EA5CA7" w:rsidRPr="001744DC" w:rsidTr="00B153CF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bCs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Прокурор Иркутской области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b/>
                <w:bCs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 xml:space="preserve">1 </w:t>
            </w:r>
            <w:r w:rsidRPr="001744DC">
              <w:rPr>
                <w:sz w:val="24"/>
                <w:szCs w:val="24"/>
              </w:rPr>
              <w:t>законопроект</w:t>
            </w:r>
          </w:p>
        </w:tc>
      </w:tr>
      <w:tr w:rsidR="00EA5CA7" w:rsidRPr="001744DC" w:rsidTr="00B153CF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Муниципальные образования Иркутской области</w:t>
            </w:r>
            <w:r w:rsidR="00C55498" w:rsidRPr="001744D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 xml:space="preserve">1 </w:t>
            </w:r>
            <w:r w:rsidRPr="001744DC">
              <w:rPr>
                <w:sz w:val="24"/>
                <w:szCs w:val="24"/>
              </w:rPr>
              <w:t>законопроект</w:t>
            </w:r>
            <w:r w:rsidRPr="001744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A5CA7" w:rsidRPr="001744DC" w:rsidTr="00B153CF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bCs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Ассоциация муниципальных образов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ний Иркутской области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 xml:space="preserve">1 </w:t>
            </w:r>
            <w:r w:rsidRPr="001744DC">
              <w:rPr>
                <w:sz w:val="24"/>
                <w:szCs w:val="24"/>
              </w:rPr>
              <w:t>законопроект</w:t>
            </w:r>
          </w:p>
        </w:tc>
      </w:tr>
      <w:tr w:rsidR="00EA5CA7" w:rsidRPr="001744DC" w:rsidTr="00B153CF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jc w:val="right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ИТОГО: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99</w:t>
            </w:r>
          </w:p>
        </w:tc>
      </w:tr>
    </w:tbl>
    <w:p w:rsidR="001C7B66" w:rsidRDefault="001C7B66" w:rsidP="002D72E9">
      <w:pPr>
        <w:ind w:left="-142"/>
        <w:rPr>
          <w:b/>
        </w:rPr>
      </w:pPr>
    </w:p>
    <w:p w:rsidR="00EA5CA7" w:rsidRPr="001744DC" w:rsidRDefault="00EA5CA7" w:rsidP="002D72E9">
      <w:pPr>
        <w:ind w:left="-142"/>
      </w:pPr>
      <w:r w:rsidRPr="001744DC">
        <w:rPr>
          <w:b/>
        </w:rPr>
        <w:t>Информация о законодательных инициативах депутатов Законод</w:t>
      </w:r>
      <w:r w:rsidRPr="001744DC">
        <w:rPr>
          <w:b/>
        </w:rPr>
        <w:t>а</w:t>
      </w:r>
      <w:r w:rsidRPr="001744DC">
        <w:rPr>
          <w:b/>
        </w:rPr>
        <w:t>тельного Собрания Иркутской области, поступивших и рассмотренных в 1-м квартале 2018 года</w:t>
      </w:r>
    </w:p>
    <w:p w:rsidR="00EA5CA7" w:rsidRPr="001744DC" w:rsidRDefault="00EA5CA7" w:rsidP="002D72E9">
      <w:pPr>
        <w:rPr>
          <w:sz w:val="24"/>
          <w:szCs w:val="24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805"/>
        <w:gridCol w:w="1981"/>
      </w:tblGrid>
      <w:tr w:rsidR="00EA5CA7" w:rsidRPr="001744DC" w:rsidTr="00DA2958">
        <w:trPr>
          <w:cantSplit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A7" w:rsidRPr="001744DC" w:rsidRDefault="00EA5CA7" w:rsidP="001744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Название вопроса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A7" w:rsidRPr="001744DC" w:rsidRDefault="00EA5CA7" w:rsidP="001744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Ход рассмотр</w:t>
            </w:r>
            <w:r w:rsidRPr="001744DC">
              <w:rPr>
                <w:b/>
                <w:sz w:val="24"/>
                <w:szCs w:val="24"/>
              </w:rPr>
              <w:t>е</w:t>
            </w:r>
            <w:r w:rsidRPr="001744DC">
              <w:rPr>
                <w:b/>
                <w:sz w:val="24"/>
                <w:szCs w:val="24"/>
              </w:rPr>
              <w:t>ния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статьи 2 и 7 Закона Иркутской области «О социальной по</w:t>
            </w:r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>держке в Иркутской области семей, имеющих детей» (закон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дательная инициатива депутатов Законодательного Собрания Иркутской области С.Ф. </w:t>
            </w:r>
            <w:proofErr w:type="spellStart"/>
            <w:r w:rsidRPr="001744DC">
              <w:rPr>
                <w:sz w:val="24"/>
                <w:szCs w:val="24"/>
              </w:rPr>
              <w:t>Брилки</w:t>
            </w:r>
            <w:proofErr w:type="spellEnd"/>
            <w:r w:rsidRPr="001744DC">
              <w:rPr>
                <w:sz w:val="24"/>
                <w:szCs w:val="24"/>
              </w:rPr>
              <w:t xml:space="preserve">, А.Н. </w:t>
            </w:r>
            <w:proofErr w:type="spellStart"/>
            <w:r w:rsidRPr="001744DC">
              <w:rPr>
                <w:sz w:val="24"/>
                <w:szCs w:val="24"/>
              </w:rPr>
              <w:t>Лабыгина</w:t>
            </w:r>
            <w:proofErr w:type="spellEnd"/>
            <w:r w:rsidRPr="001744DC">
              <w:rPr>
                <w:sz w:val="24"/>
                <w:szCs w:val="24"/>
              </w:rPr>
              <w:t xml:space="preserve">, А.В. </w:t>
            </w:r>
            <w:proofErr w:type="spellStart"/>
            <w:r w:rsidRPr="001744DC">
              <w:rPr>
                <w:sz w:val="24"/>
                <w:szCs w:val="24"/>
              </w:rPr>
              <w:t>Лобкова</w:t>
            </w:r>
            <w:proofErr w:type="spellEnd"/>
            <w:r w:rsidRPr="001744DC">
              <w:rPr>
                <w:sz w:val="24"/>
                <w:szCs w:val="24"/>
              </w:rPr>
              <w:t xml:space="preserve">, И.А. Синцовой, К.Р. </w:t>
            </w:r>
            <w:proofErr w:type="spellStart"/>
            <w:r w:rsidRPr="001744DC">
              <w:rPr>
                <w:sz w:val="24"/>
                <w:szCs w:val="24"/>
              </w:rPr>
              <w:t>Алдарова</w:t>
            </w:r>
            <w:proofErr w:type="spellEnd"/>
            <w:r w:rsidRPr="001744DC">
              <w:rPr>
                <w:sz w:val="24"/>
                <w:szCs w:val="24"/>
              </w:rPr>
              <w:t xml:space="preserve">, Д.З. </w:t>
            </w:r>
            <w:proofErr w:type="spellStart"/>
            <w:r w:rsidRPr="001744DC">
              <w:rPr>
                <w:sz w:val="24"/>
                <w:szCs w:val="24"/>
              </w:rPr>
              <w:t>Баймашева</w:t>
            </w:r>
            <w:proofErr w:type="spellEnd"/>
            <w:r w:rsidRPr="001744DC">
              <w:rPr>
                <w:sz w:val="24"/>
                <w:szCs w:val="24"/>
              </w:rPr>
              <w:t xml:space="preserve">, А.Н. Иванова, Г.Н. </w:t>
            </w:r>
            <w:proofErr w:type="spellStart"/>
            <w:r w:rsidRPr="001744DC">
              <w:rPr>
                <w:sz w:val="24"/>
                <w:szCs w:val="24"/>
              </w:rPr>
              <w:t>Нестеровича</w:t>
            </w:r>
            <w:proofErr w:type="spellEnd"/>
            <w:r w:rsidRPr="001744DC">
              <w:rPr>
                <w:sz w:val="24"/>
                <w:szCs w:val="24"/>
              </w:rPr>
              <w:t xml:space="preserve">, В.В. </w:t>
            </w:r>
            <w:proofErr w:type="spellStart"/>
            <w:r w:rsidRPr="001744DC">
              <w:rPr>
                <w:sz w:val="24"/>
                <w:szCs w:val="24"/>
              </w:rPr>
              <w:t>Буханова</w:t>
            </w:r>
            <w:proofErr w:type="spellEnd"/>
            <w:r w:rsidRPr="001744DC">
              <w:rPr>
                <w:sz w:val="24"/>
                <w:szCs w:val="24"/>
              </w:rPr>
              <w:t>, С.И. Бабкина, А.Ю. Лобан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ва, Н.И. </w:t>
            </w:r>
            <w:proofErr w:type="spellStart"/>
            <w:r w:rsidRPr="001744DC">
              <w:rPr>
                <w:sz w:val="24"/>
                <w:szCs w:val="24"/>
              </w:rPr>
              <w:t>Дикусаровой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Окончательно на</w:t>
            </w:r>
            <w:r w:rsidR="004825A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60</w:t>
            </w:r>
            <w:r w:rsidR="00F5603D">
              <w:rPr>
                <w:sz w:val="24"/>
                <w:szCs w:val="24"/>
              </w:rPr>
              <w:t>-й</w:t>
            </w:r>
            <w:r w:rsidRPr="001744DC">
              <w:rPr>
                <w:sz w:val="24"/>
                <w:szCs w:val="24"/>
              </w:rPr>
              <w:t xml:space="preserve"> сессии 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28.03.2018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изменения в статью 28 Закона Иркутской области «О статусе депутата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нодательного Собрания Иркутской области» (законодательная инициатива депутатов Законодательного Собрания Иркутской области Б.Г. Алексеева, А.С. Дубровина, А.А. Красноштанова, О.Н. Кузнецова)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Окончательно на</w:t>
            </w:r>
            <w:r w:rsidR="004825A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60</w:t>
            </w:r>
            <w:r w:rsidR="00F5603D">
              <w:rPr>
                <w:sz w:val="24"/>
                <w:szCs w:val="24"/>
              </w:rPr>
              <w:t>-й</w:t>
            </w:r>
            <w:r w:rsidRPr="001744DC">
              <w:rPr>
                <w:sz w:val="24"/>
                <w:szCs w:val="24"/>
              </w:rPr>
              <w:t xml:space="preserve"> сессии 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28.03.2018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статью 8 Закона Иркутской области «О наградах Иркутской области и почетных званиях Иркутской области» (законод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тельная инициатива депутатов Законодательного Собрания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 xml:space="preserve">кутской области С.Ф. </w:t>
            </w:r>
            <w:proofErr w:type="spellStart"/>
            <w:r w:rsidRPr="001744DC">
              <w:rPr>
                <w:sz w:val="24"/>
                <w:szCs w:val="24"/>
              </w:rPr>
              <w:t>Брилки</w:t>
            </w:r>
            <w:proofErr w:type="spellEnd"/>
            <w:r w:rsidRPr="001744DC">
              <w:rPr>
                <w:sz w:val="24"/>
                <w:szCs w:val="24"/>
              </w:rPr>
              <w:t xml:space="preserve">, Б.Г. Алексеева, А.А. </w:t>
            </w:r>
            <w:proofErr w:type="spellStart"/>
            <w:r w:rsidRPr="001744DC">
              <w:rPr>
                <w:sz w:val="24"/>
                <w:szCs w:val="24"/>
              </w:rPr>
              <w:t>Дубаса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Окончательно на</w:t>
            </w:r>
            <w:r w:rsidR="004825A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60</w:t>
            </w:r>
            <w:r w:rsidR="00F5603D">
              <w:rPr>
                <w:sz w:val="24"/>
                <w:szCs w:val="24"/>
              </w:rPr>
              <w:t>-й</w:t>
            </w:r>
            <w:r w:rsidRPr="001744DC">
              <w:rPr>
                <w:sz w:val="24"/>
                <w:szCs w:val="24"/>
              </w:rPr>
              <w:t xml:space="preserve"> сессии 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28.03.2018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статьи 9 и 13</w:t>
            </w:r>
            <w:r w:rsidRPr="00D43ECE">
              <w:rPr>
                <w:sz w:val="24"/>
                <w:szCs w:val="24"/>
                <w:vertAlign w:val="superscript"/>
              </w:rPr>
              <w:t>2</w:t>
            </w:r>
            <w:r w:rsidRPr="001744DC">
              <w:rPr>
                <w:sz w:val="24"/>
                <w:szCs w:val="24"/>
              </w:rPr>
              <w:t xml:space="preserve"> Закона Иркутской области «Об отдельных 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просах муниципальной службы в Иркутской области» (закон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дательная инициатива депутатов Законодательного Собрания Иркутской области Б.Г. Алексеева, А.С. Дубровина, А.А. Кра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 xml:space="preserve">ноштанова, Н.А. Чекотовой, О.Н. Кузнецова)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Окончательно на</w:t>
            </w:r>
            <w:r w:rsidR="004825A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60</w:t>
            </w:r>
            <w:r w:rsidR="00F5603D">
              <w:rPr>
                <w:sz w:val="24"/>
                <w:szCs w:val="24"/>
              </w:rPr>
              <w:t>-й</w:t>
            </w:r>
            <w:r w:rsidRPr="001744DC">
              <w:rPr>
                <w:sz w:val="24"/>
                <w:szCs w:val="24"/>
              </w:rPr>
              <w:t xml:space="preserve"> сессии 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28.03.2018</w:t>
            </w:r>
          </w:p>
        </w:tc>
      </w:tr>
      <w:tr w:rsidR="00EA5CA7" w:rsidRPr="001744DC" w:rsidTr="00D43ECE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D43ECE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о поправках к Уставу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 (законодательная инициатива депутатов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дательного Собрания Иркутской области С.Ф. </w:t>
            </w:r>
            <w:proofErr w:type="spellStart"/>
            <w:r w:rsidRPr="001744DC">
              <w:rPr>
                <w:sz w:val="24"/>
                <w:szCs w:val="24"/>
              </w:rPr>
              <w:t>Брилки</w:t>
            </w:r>
            <w:proofErr w:type="spellEnd"/>
            <w:r w:rsidRPr="001744DC">
              <w:rPr>
                <w:sz w:val="24"/>
                <w:szCs w:val="24"/>
              </w:rPr>
              <w:t xml:space="preserve">, </w:t>
            </w:r>
            <w:r w:rsidR="00D43ECE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 xml:space="preserve">Б.Г. Алексеева, Р.Ф. </w:t>
            </w:r>
            <w:proofErr w:type="spellStart"/>
            <w:r w:rsidRPr="001744DC">
              <w:rPr>
                <w:sz w:val="24"/>
                <w:szCs w:val="24"/>
              </w:rPr>
              <w:t>Габова</w:t>
            </w:r>
            <w:proofErr w:type="spellEnd"/>
            <w:r w:rsidRPr="001744DC">
              <w:rPr>
                <w:sz w:val="24"/>
                <w:szCs w:val="24"/>
              </w:rPr>
              <w:t xml:space="preserve">, О.Н. Носенко, Д.М. Ершова, </w:t>
            </w:r>
            <w:r w:rsidR="00D43ECE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 xml:space="preserve">Г.Н. </w:t>
            </w:r>
            <w:proofErr w:type="spellStart"/>
            <w:r w:rsidRPr="001744DC">
              <w:rPr>
                <w:sz w:val="24"/>
                <w:szCs w:val="24"/>
              </w:rPr>
              <w:t>Нестеровича</w:t>
            </w:r>
            <w:proofErr w:type="spellEnd"/>
            <w:r w:rsidRPr="001744DC">
              <w:rPr>
                <w:sz w:val="24"/>
                <w:szCs w:val="24"/>
              </w:rPr>
              <w:t xml:space="preserve">, И.А. Синцовой, Н.И. </w:t>
            </w:r>
            <w:proofErr w:type="spellStart"/>
            <w:r w:rsidRPr="001744DC">
              <w:rPr>
                <w:sz w:val="24"/>
                <w:szCs w:val="24"/>
              </w:rPr>
              <w:t>Дикусаровой</w:t>
            </w:r>
            <w:proofErr w:type="spellEnd"/>
            <w:r w:rsidRPr="001744DC">
              <w:rPr>
                <w:sz w:val="24"/>
                <w:szCs w:val="24"/>
              </w:rPr>
              <w:t xml:space="preserve">, </w:t>
            </w:r>
            <w:r w:rsidR="00D43ECE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 xml:space="preserve">А.В. </w:t>
            </w:r>
            <w:proofErr w:type="spellStart"/>
            <w:r w:rsidRPr="001744DC">
              <w:rPr>
                <w:sz w:val="24"/>
                <w:szCs w:val="24"/>
              </w:rPr>
              <w:t>Козюры</w:t>
            </w:r>
            <w:proofErr w:type="spellEnd"/>
            <w:r w:rsidRPr="001744DC">
              <w:rPr>
                <w:sz w:val="24"/>
                <w:szCs w:val="24"/>
              </w:rPr>
              <w:t xml:space="preserve">, С.Ю. </w:t>
            </w:r>
            <w:proofErr w:type="spellStart"/>
            <w:r w:rsidRPr="001744DC">
              <w:rPr>
                <w:sz w:val="24"/>
                <w:szCs w:val="24"/>
              </w:rPr>
              <w:t>Магдалинова</w:t>
            </w:r>
            <w:proofErr w:type="spellEnd"/>
            <w:r w:rsidRPr="001744DC">
              <w:rPr>
                <w:sz w:val="24"/>
                <w:szCs w:val="24"/>
              </w:rPr>
              <w:t xml:space="preserve">, А.В. </w:t>
            </w:r>
            <w:proofErr w:type="spellStart"/>
            <w:r w:rsidRPr="001744DC">
              <w:rPr>
                <w:sz w:val="24"/>
                <w:szCs w:val="24"/>
              </w:rPr>
              <w:t>Лобкова</w:t>
            </w:r>
            <w:proofErr w:type="spellEnd"/>
            <w:r w:rsidRPr="001744DC">
              <w:rPr>
                <w:sz w:val="24"/>
                <w:szCs w:val="24"/>
              </w:rPr>
              <w:t>, В.А. Новож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 xml:space="preserve">лова, А.Ю. Лобанова, А.А. </w:t>
            </w:r>
            <w:proofErr w:type="spellStart"/>
            <w:r w:rsidRPr="001744DC">
              <w:rPr>
                <w:sz w:val="24"/>
                <w:szCs w:val="24"/>
              </w:rPr>
              <w:t>Дубаса</w:t>
            </w:r>
            <w:proofErr w:type="spellEnd"/>
            <w:r w:rsidRPr="001744DC">
              <w:rPr>
                <w:sz w:val="24"/>
                <w:szCs w:val="24"/>
              </w:rPr>
              <w:t>, А.Н. Иванова, О.Н. Кузн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 xml:space="preserve">цова, А.С. Дубровина)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Окончательно на</w:t>
            </w:r>
            <w:r w:rsidR="004825A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60</w:t>
            </w:r>
            <w:r w:rsidR="00D43ECE">
              <w:rPr>
                <w:sz w:val="24"/>
                <w:szCs w:val="24"/>
              </w:rPr>
              <w:t>-й</w:t>
            </w:r>
            <w:r w:rsidRPr="001744DC">
              <w:rPr>
                <w:sz w:val="24"/>
                <w:szCs w:val="24"/>
              </w:rPr>
              <w:t xml:space="preserve"> сессии 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28.03.2018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D43ECE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часть 2 статьи 10 Закона Иркутской области «О дополнител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ной мере социальной поддержки семей, имеющих детей, в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кутской области» (законодательная инициатива депутатов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конодательного Собрания Иркутской области С.Ф. </w:t>
            </w:r>
            <w:proofErr w:type="spellStart"/>
            <w:r w:rsidRPr="001744DC">
              <w:rPr>
                <w:sz w:val="24"/>
                <w:szCs w:val="24"/>
              </w:rPr>
              <w:t>Брилки</w:t>
            </w:r>
            <w:proofErr w:type="spellEnd"/>
            <w:r w:rsidRPr="001744DC">
              <w:rPr>
                <w:sz w:val="24"/>
                <w:szCs w:val="24"/>
              </w:rPr>
              <w:t xml:space="preserve">, А.Н. </w:t>
            </w:r>
            <w:proofErr w:type="spellStart"/>
            <w:r w:rsidRPr="001744DC">
              <w:rPr>
                <w:sz w:val="24"/>
                <w:szCs w:val="24"/>
              </w:rPr>
              <w:t>Лабыгина</w:t>
            </w:r>
            <w:proofErr w:type="spellEnd"/>
            <w:r w:rsidRPr="001744DC">
              <w:rPr>
                <w:sz w:val="24"/>
                <w:szCs w:val="24"/>
              </w:rPr>
              <w:t xml:space="preserve">, Н.И. </w:t>
            </w:r>
            <w:proofErr w:type="spellStart"/>
            <w:r w:rsidRPr="001744DC">
              <w:rPr>
                <w:sz w:val="24"/>
                <w:szCs w:val="24"/>
              </w:rPr>
              <w:t>Дикусаровой</w:t>
            </w:r>
            <w:proofErr w:type="spellEnd"/>
            <w:r w:rsidRPr="001744DC">
              <w:rPr>
                <w:sz w:val="24"/>
                <w:szCs w:val="24"/>
              </w:rPr>
              <w:t>, Б.Г. Алексеева,</w:t>
            </w:r>
            <w:r w:rsidR="00D43ECE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 xml:space="preserve">К.Р. </w:t>
            </w:r>
            <w:proofErr w:type="spellStart"/>
            <w:r w:rsidRPr="001744DC">
              <w:rPr>
                <w:sz w:val="24"/>
                <w:szCs w:val="24"/>
              </w:rPr>
              <w:t>Алд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рова</w:t>
            </w:r>
            <w:proofErr w:type="spellEnd"/>
            <w:r w:rsidRPr="001744DC">
              <w:rPr>
                <w:sz w:val="24"/>
                <w:szCs w:val="24"/>
              </w:rPr>
              <w:t xml:space="preserve">, И.А. Синцовой, Г.Н. </w:t>
            </w:r>
            <w:proofErr w:type="spellStart"/>
            <w:r w:rsidRPr="001744DC">
              <w:rPr>
                <w:sz w:val="24"/>
                <w:szCs w:val="24"/>
              </w:rPr>
              <w:t>Нестеровича</w:t>
            </w:r>
            <w:proofErr w:type="spellEnd"/>
            <w:r w:rsidRPr="001744DC">
              <w:rPr>
                <w:sz w:val="24"/>
                <w:szCs w:val="24"/>
              </w:rPr>
              <w:t xml:space="preserve">, А.Ю. Лобанова, </w:t>
            </w:r>
            <w:r w:rsidR="00D43ECE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 xml:space="preserve">А.В. </w:t>
            </w:r>
            <w:proofErr w:type="spellStart"/>
            <w:r w:rsidRPr="001744DC">
              <w:rPr>
                <w:sz w:val="24"/>
                <w:szCs w:val="24"/>
              </w:rPr>
              <w:t>Лобкова</w:t>
            </w:r>
            <w:proofErr w:type="spellEnd"/>
            <w:r w:rsidRPr="001744DC">
              <w:rPr>
                <w:sz w:val="24"/>
                <w:szCs w:val="24"/>
              </w:rPr>
              <w:t>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Окончательно на 59</w:t>
            </w:r>
            <w:r w:rsidR="00D43ECE">
              <w:rPr>
                <w:sz w:val="24"/>
                <w:szCs w:val="24"/>
              </w:rPr>
              <w:t>-й</w:t>
            </w:r>
            <w:r w:rsidRPr="001744DC">
              <w:rPr>
                <w:sz w:val="24"/>
                <w:szCs w:val="24"/>
              </w:rPr>
              <w:t xml:space="preserve"> сессии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21.02.2018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приемной семье для граждан пожилого возраста и инвалидов Иркутской области» (законодательная инициатива депутатов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брания Иркутской области А.Н. </w:t>
            </w:r>
            <w:proofErr w:type="spellStart"/>
            <w:r w:rsidRPr="001744DC">
              <w:rPr>
                <w:sz w:val="24"/>
                <w:szCs w:val="24"/>
              </w:rPr>
              <w:t>Лабыгина</w:t>
            </w:r>
            <w:proofErr w:type="spellEnd"/>
            <w:r w:rsidRPr="001744DC">
              <w:rPr>
                <w:sz w:val="24"/>
                <w:szCs w:val="24"/>
              </w:rPr>
              <w:t xml:space="preserve">, А.В. </w:t>
            </w:r>
            <w:proofErr w:type="spellStart"/>
            <w:r w:rsidRPr="001744DC">
              <w:rPr>
                <w:sz w:val="24"/>
                <w:szCs w:val="24"/>
              </w:rPr>
              <w:t>Козюры</w:t>
            </w:r>
            <w:proofErr w:type="spellEnd"/>
            <w:r w:rsidRPr="001744DC">
              <w:rPr>
                <w:sz w:val="24"/>
                <w:szCs w:val="24"/>
              </w:rPr>
              <w:t xml:space="preserve">, </w:t>
            </w:r>
            <w:r w:rsidR="009C085C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 xml:space="preserve">В.А. Новожилова, И.А. Синцовой, Д.М. Ершова)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</w:t>
            </w:r>
            <w:r w:rsidR="004825A8" w:rsidRPr="001744DC">
              <w:rPr>
                <w:sz w:val="24"/>
                <w:szCs w:val="24"/>
              </w:rPr>
              <w:t>-е</w:t>
            </w:r>
            <w:r w:rsidRPr="001744DC">
              <w:rPr>
                <w:sz w:val="24"/>
                <w:szCs w:val="24"/>
              </w:rPr>
              <w:t xml:space="preserve"> чтение 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60</w:t>
            </w:r>
            <w:r w:rsidR="009C085C">
              <w:rPr>
                <w:sz w:val="24"/>
                <w:szCs w:val="24"/>
              </w:rPr>
              <w:t>-я</w:t>
            </w:r>
            <w:r w:rsidRPr="001744DC">
              <w:rPr>
                <w:sz w:val="24"/>
                <w:szCs w:val="24"/>
              </w:rPr>
              <w:t xml:space="preserve"> сессия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28.03.2018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изменения в часть 1 статьи 2 Закона Иркутской области «О налоге на им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 xml:space="preserve">щество организаций» (законодательная инициатива депутатов Законодательного Собрания Иркутской области Д.З. </w:t>
            </w:r>
            <w:proofErr w:type="spellStart"/>
            <w:r w:rsidRPr="001744DC">
              <w:rPr>
                <w:sz w:val="24"/>
                <w:szCs w:val="24"/>
              </w:rPr>
              <w:t>Баймаш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ва</w:t>
            </w:r>
            <w:proofErr w:type="spellEnd"/>
            <w:r w:rsidRPr="001744DC">
              <w:rPr>
                <w:sz w:val="24"/>
                <w:szCs w:val="24"/>
              </w:rPr>
              <w:t xml:space="preserve">, К.Р. </w:t>
            </w:r>
            <w:proofErr w:type="spellStart"/>
            <w:r w:rsidRPr="001744DC">
              <w:rPr>
                <w:sz w:val="24"/>
                <w:szCs w:val="24"/>
              </w:rPr>
              <w:t>Алдарова</w:t>
            </w:r>
            <w:proofErr w:type="spellEnd"/>
            <w:r w:rsidRPr="001744DC">
              <w:rPr>
                <w:sz w:val="24"/>
                <w:szCs w:val="24"/>
              </w:rPr>
              <w:t xml:space="preserve">, В.В. </w:t>
            </w:r>
            <w:proofErr w:type="spellStart"/>
            <w:r w:rsidRPr="001744DC">
              <w:rPr>
                <w:sz w:val="24"/>
                <w:szCs w:val="24"/>
              </w:rPr>
              <w:t>Буханова</w:t>
            </w:r>
            <w:proofErr w:type="spellEnd"/>
            <w:r w:rsidRPr="001744DC">
              <w:rPr>
                <w:sz w:val="24"/>
                <w:szCs w:val="24"/>
              </w:rPr>
              <w:t xml:space="preserve">, Р.Ф. </w:t>
            </w:r>
            <w:proofErr w:type="spellStart"/>
            <w:r w:rsidRPr="001744DC">
              <w:rPr>
                <w:sz w:val="24"/>
                <w:szCs w:val="24"/>
              </w:rPr>
              <w:t>Габова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</w:t>
            </w:r>
            <w:r w:rsidR="004825A8" w:rsidRPr="001744DC">
              <w:rPr>
                <w:sz w:val="24"/>
                <w:szCs w:val="24"/>
              </w:rPr>
              <w:t>-е</w:t>
            </w:r>
            <w:r w:rsidRPr="001744DC">
              <w:rPr>
                <w:sz w:val="24"/>
                <w:szCs w:val="24"/>
              </w:rPr>
              <w:t xml:space="preserve"> чтение 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60</w:t>
            </w:r>
            <w:r w:rsidR="009C085C">
              <w:rPr>
                <w:sz w:val="24"/>
                <w:szCs w:val="24"/>
              </w:rPr>
              <w:t>-я</w:t>
            </w:r>
            <w:r w:rsidRPr="001744DC">
              <w:rPr>
                <w:sz w:val="24"/>
                <w:szCs w:val="24"/>
              </w:rPr>
              <w:t xml:space="preserve"> сессия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28.03.2018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Закон Иркутской области «О приватизации областного гос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дарственного имущества» (законодательная инициатива деп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 xml:space="preserve">тата Законодательного Собрания Иркутской области Э.Е. </w:t>
            </w:r>
            <w:proofErr w:type="spellStart"/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кунова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</w:t>
            </w:r>
            <w:r w:rsidR="004825A8" w:rsidRPr="001744DC">
              <w:rPr>
                <w:sz w:val="24"/>
                <w:szCs w:val="24"/>
              </w:rPr>
              <w:t>-е</w:t>
            </w:r>
            <w:r w:rsidRPr="001744DC">
              <w:rPr>
                <w:sz w:val="24"/>
                <w:szCs w:val="24"/>
              </w:rPr>
              <w:t xml:space="preserve"> чтение 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60</w:t>
            </w:r>
            <w:r w:rsidR="009C085C">
              <w:rPr>
                <w:sz w:val="24"/>
                <w:szCs w:val="24"/>
              </w:rPr>
              <w:t>-я</w:t>
            </w:r>
            <w:r w:rsidRPr="001744DC">
              <w:rPr>
                <w:sz w:val="24"/>
                <w:szCs w:val="24"/>
              </w:rPr>
              <w:t xml:space="preserve"> сессия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28.03.2018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Закон Иркутской области «Об утверждении прогнозного плана (программы) приватизации областного государственного им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щества на 2018 год» (законодательная инициатива депутата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конодательного Собрания Иркутской области Э.Е. </w:t>
            </w:r>
            <w:proofErr w:type="spellStart"/>
            <w:r w:rsidRPr="001744DC">
              <w:rPr>
                <w:sz w:val="24"/>
                <w:szCs w:val="24"/>
              </w:rPr>
              <w:t>Дикунова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</w:t>
            </w:r>
            <w:r w:rsidR="004825A8" w:rsidRPr="001744DC">
              <w:rPr>
                <w:sz w:val="24"/>
                <w:szCs w:val="24"/>
              </w:rPr>
              <w:t>-е</w:t>
            </w:r>
            <w:r w:rsidRPr="001744DC">
              <w:rPr>
                <w:sz w:val="24"/>
                <w:szCs w:val="24"/>
              </w:rPr>
              <w:t xml:space="preserve"> чтение 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60</w:t>
            </w:r>
            <w:r w:rsidR="009C085C">
              <w:rPr>
                <w:sz w:val="24"/>
                <w:szCs w:val="24"/>
              </w:rPr>
              <w:t>-я</w:t>
            </w:r>
            <w:r w:rsidRPr="001744DC">
              <w:rPr>
                <w:sz w:val="24"/>
                <w:szCs w:val="24"/>
              </w:rPr>
              <w:t xml:space="preserve"> сессия</w:t>
            </w:r>
          </w:p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28.03.2018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изменения в Закон Иркутской области «Об отдельных вопросах образования в Иркутской области» (законодательная инициатива депутатов Законодательного Собрания Иркутской области И.А. Синц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вой, О.Н. </w:t>
            </w:r>
            <w:proofErr w:type="spellStart"/>
            <w:r w:rsidRPr="001744DC">
              <w:rPr>
                <w:sz w:val="24"/>
                <w:szCs w:val="24"/>
              </w:rPr>
              <w:t>Тюменева</w:t>
            </w:r>
            <w:proofErr w:type="spellEnd"/>
            <w:r w:rsidRPr="001744DC">
              <w:rPr>
                <w:sz w:val="24"/>
                <w:szCs w:val="24"/>
              </w:rPr>
              <w:t xml:space="preserve">, А.А. </w:t>
            </w:r>
            <w:proofErr w:type="spellStart"/>
            <w:r w:rsidRPr="001744DC">
              <w:rPr>
                <w:sz w:val="24"/>
                <w:szCs w:val="24"/>
              </w:rPr>
              <w:t>Дубаса</w:t>
            </w:r>
            <w:proofErr w:type="spellEnd"/>
            <w:r w:rsidRPr="001744DC">
              <w:rPr>
                <w:sz w:val="24"/>
                <w:szCs w:val="24"/>
              </w:rPr>
              <w:t xml:space="preserve">, А.А. Балабанова, С.Ю. </w:t>
            </w:r>
            <w:proofErr w:type="spellStart"/>
            <w:r w:rsidRPr="001744DC">
              <w:rPr>
                <w:sz w:val="24"/>
                <w:szCs w:val="24"/>
              </w:rPr>
              <w:t>Ма</w:t>
            </w:r>
            <w:r w:rsidRPr="001744DC">
              <w:rPr>
                <w:sz w:val="24"/>
                <w:szCs w:val="24"/>
              </w:rPr>
              <w:t>г</w:t>
            </w:r>
            <w:r w:rsidRPr="001744DC">
              <w:rPr>
                <w:sz w:val="24"/>
                <w:szCs w:val="24"/>
              </w:rPr>
              <w:t>далинова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изменения в часть 2 статьи 3 Закона Иркутской области «О Молодежном парламенте при Законодательном Собрании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сти» (законодательная инициатива депутатов Законодательного Собрания Иркутской области И.А. Синцовой, О.Н. </w:t>
            </w:r>
            <w:proofErr w:type="spellStart"/>
            <w:r w:rsidRPr="001744DC">
              <w:rPr>
                <w:sz w:val="24"/>
                <w:szCs w:val="24"/>
              </w:rPr>
              <w:t>Тюменева</w:t>
            </w:r>
            <w:proofErr w:type="spellEnd"/>
            <w:r w:rsidRPr="001744DC">
              <w:rPr>
                <w:sz w:val="24"/>
                <w:szCs w:val="24"/>
              </w:rPr>
              <w:t xml:space="preserve">, А.А. </w:t>
            </w:r>
            <w:proofErr w:type="spellStart"/>
            <w:r w:rsidRPr="001744DC">
              <w:rPr>
                <w:sz w:val="24"/>
                <w:szCs w:val="24"/>
              </w:rPr>
              <w:t>Дубаса</w:t>
            </w:r>
            <w:proofErr w:type="spellEnd"/>
            <w:r w:rsidRPr="001744DC">
              <w:rPr>
                <w:sz w:val="24"/>
                <w:szCs w:val="24"/>
              </w:rPr>
              <w:t xml:space="preserve">, С.В. </w:t>
            </w:r>
            <w:proofErr w:type="spellStart"/>
            <w:r w:rsidRPr="001744DC">
              <w:rPr>
                <w:sz w:val="24"/>
                <w:szCs w:val="24"/>
              </w:rPr>
              <w:t>Белокобыльского</w:t>
            </w:r>
            <w:proofErr w:type="spellEnd"/>
            <w:r w:rsidRPr="001744DC">
              <w:rPr>
                <w:sz w:val="24"/>
                <w:szCs w:val="24"/>
              </w:rPr>
              <w:t xml:space="preserve">, А.А. Балабанова, С.Ю. </w:t>
            </w:r>
            <w:proofErr w:type="spellStart"/>
            <w:r w:rsidRPr="001744DC">
              <w:rPr>
                <w:sz w:val="24"/>
                <w:szCs w:val="24"/>
              </w:rPr>
              <w:t>Магдалинова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изменения в часть 1 статьи 44 Закона Иркутской области «О правовых актах Иркутской области и правотворческой деятельности в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области» (законодательная инициатива депутатов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дательного Собрания Иркутской области И.А. Синцовой, </w:t>
            </w:r>
            <w:r w:rsidR="001F64D8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 xml:space="preserve">О.Н. </w:t>
            </w:r>
            <w:proofErr w:type="spellStart"/>
            <w:r w:rsidRPr="001744DC">
              <w:rPr>
                <w:sz w:val="24"/>
                <w:szCs w:val="24"/>
              </w:rPr>
              <w:t>Тюменева</w:t>
            </w:r>
            <w:proofErr w:type="spellEnd"/>
            <w:r w:rsidRPr="001744DC">
              <w:rPr>
                <w:sz w:val="24"/>
                <w:szCs w:val="24"/>
              </w:rPr>
              <w:t xml:space="preserve">, А.А. </w:t>
            </w:r>
            <w:proofErr w:type="spellStart"/>
            <w:r w:rsidRPr="001744DC">
              <w:rPr>
                <w:sz w:val="24"/>
                <w:szCs w:val="24"/>
              </w:rPr>
              <w:t>Дубаса</w:t>
            </w:r>
            <w:proofErr w:type="spellEnd"/>
            <w:r w:rsidRPr="001744DC">
              <w:rPr>
                <w:sz w:val="24"/>
                <w:szCs w:val="24"/>
              </w:rPr>
              <w:t xml:space="preserve">, С.В. </w:t>
            </w:r>
            <w:proofErr w:type="spellStart"/>
            <w:r w:rsidRPr="001744DC">
              <w:rPr>
                <w:sz w:val="24"/>
                <w:szCs w:val="24"/>
              </w:rPr>
              <w:t>Белокобыльского</w:t>
            </w:r>
            <w:proofErr w:type="spellEnd"/>
            <w:r w:rsidRPr="001744DC">
              <w:rPr>
                <w:sz w:val="24"/>
                <w:szCs w:val="24"/>
              </w:rPr>
              <w:t>, А.А. Б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лабанова, С.Ю. </w:t>
            </w:r>
            <w:proofErr w:type="spellStart"/>
            <w:r w:rsidRPr="001744DC">
              <w:rPr>
                <w:sz w:val="24"/>
                <w:szCs w:val="24"/>
              </w:rPr>
              <w:t>Магдалинова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D14EEF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изменения в часть 3 статьи 11 Закона Иркутской области «О порядке созд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 осуществления деятельности комисси</w:t>
            </w:r>
            <w:r w:rsidR="00D14EEF">
              <w:rPr>
                <w:sz w:val="24"/>
                <w:szCs w:val="24"/>
              </w:rPr>
              <w:t>й</w:t>
            </w:r>
            <w:r w:rsidRPr="001744DC">
              <w:rPr>
                <w:sz w:val="24"/>
                <w:szCs w:val="24"/>
              </w:rPr>
              <w:t xml:space="preserve"> по делам нес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вершеннолетних и защите их прав в Иркутской области» (зак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нодательная инициатива депутата Законодательного Собрания Иркутской области Г.А. </w:t>
            </w:r>
            <w:proofErr w:type="spellStart"/>
            <w:r w:rsidRPr="001744DC">
              <w:rPr>
                <w:sz w:val="24"/>
                <w:szCs w:val="24"/>
              </w:rPr>
              <w:t>Любенкова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отдельные законы Иркутской области» (законодательная ин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циатива депутатов Законодательного Собрания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 xml:space="preserve">ласти Б.Г. Алексеева, О.Н. Кузнецова, А.А. Красноштанова, Н.А. Чекотовой, А.С. Дубровина)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отдельные законы Иркутской области» (законодательная ин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циатива депутатов Законодательного Собрания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 xml:space="preserve">ласти А.Н. </w:t>
            </w:r>
            <w:proofErr w:type="spellStart"/>
            <w:r w:rsidRPr="001744DC">
              <w:rPr>
                <w:sz w:val="24"/>
                <w:szCs w:val="24"/>
              </w:rPr>
              <w:t>Лабыгина</w:t>
            </w:r>
            <w:proofErr w:type="spellEnd"/>
            <w:r w:rsidRPr="001744DC">
              <w:rPr>
                <w:sz w:val="24"/>
                <w:szCs w:val="24"/>
              </w:rPr>
              <w:t xml:space="preserve">, А.В. </w:t>
            </w:r>
            <w:proofErr w:type="spellStart"/>
            <w:r w:rsidRPr="001744DC">
              <w:rPr>
                <w:sz w:val="24"/>
                <w:szCs w:val="24"/>
              </w:rPr>
              <w:t>Козюры</w:t>
            </w:r>
            <w:proofErr w:type="spellEnd"/>
            <w:r w:rsidRPr="001744DC">
              <w:rPr>
                <w:sz w:val="24"/>
                <w:szCs w:val="24"/>
              </w:rPr>
              <w:t xml:space="preserve">, В.А. Новожилова, </w:t>
            </w:r>
            <w:r w:rsidR="00D14EEF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 xml:space="preserve">А.В. </w:t>
            </w:r>
            <w:proofErr w:type="spellStart"/>
            <w:r w:rsidRPr="001744DC">
              <w:rPr>
                <w:sz w:val="24"/>
                <w:szCs w:val="24"/>
              </w:rPr>
              <w:t>Лобкова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статьи 2 и 4 Закона Иркутской области «О ежемесячной дене</w:t>
            </w:r>
            <w:r w:rsidRPr="001744DC">
              <w:rPr>
                <w:sz w:val="24"/>
                <w:szCs w:val="24"/>
              </w:rPr>
              <w:t>ж</w:t>
            </w:r>
            <w:r w:rsidRPr="001744DC">
              <w:rPr>
                <w:sz w:val="24"/>
                <w:szCs w:val="24"/>
              </w:rPr>
              <w:t>ной выплате неработающим пенсионерам в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сти» (законодательная инициатива депутатов Законодательного Собрания Иркутской области А.Н. </w:t>
            </w:r>
            <w:proofErr w:type="spellStart"/>
            <w:r w:rsidRPr="001744DC">
              <w:rPr>
                <w:sz w:val="24"/>
                <w:szCs w:val="24"/>
              </w:rPr>
              <w:t>Лабыгина</w:t>
            </w:r>
            <w:proofErr w:type="spellEnd"/>
            <w:r w:rsidRPr="001744DC">
              <w:rPr>
                <w:sz w:val="24"/>
                <w:szCs w:val="24"/>
              </w:rPr>
              <w:t xml:space="preserve">, А.В. </w:t>
            </w:r>
            <w:proofErr w:type="spellStart"/>
            <w:r w:rsidRPr="001744DC">
              <w:rPr>
                <w:sz w:val="24"/>
                <w:szCs w:val="24"/>
              </w:rPr>
              <w:t>Козюры</w:t>
            </w:r>
            <w:proofErr w:type="spellEnd"/>
            <w:r w:rsidRPr="001744DC">
              <w:rPr>
                <w:sz w:val="24"/>
                <w:szCs w:val="24"/>
              </w:rPr>
              <w:t xml:space="preserve">, В.А. Новожилова, А.В. </w:t>
            </w:r>
            <w:proofErr w:type="spellStart"/>
            <w:r w:rsidRPr="001744DC">
              <w:rPr>
                <w:sz w:val="24"/>
                <w:szCs w:val="24"/>
              </w:rPr>
              <w:t>Лобкова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EA5CA7" w:rsidRPr="001744DC" w:rsidTr="00EA5CA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Проект закона Иркутской области «О внесении изменений в статьи 7 и 9 Закона Иркутской области «О государственной поддержке культуры в Иркутской области» (законодательная инициатива депутатов Законодательного Собрания Иркутской области С.Ф. </w:t>
            </w:r>
            <w:proofErr w:type="spellStart"/>
            <w:r w:rsidRPr="001744DC">
              <w:rPr>
                <w:sz w:val="24"/>
                <w:szCs w:val="24"/>
              </w:rPr>
              <w:t>Брилки</w:t>
            </w:r>
            <w:proofErr w:type="spellEnd"/>
            <w:r w:rsidRPr="001744DC">
              <w:rPr>
                <w:sz w:val="24"/>
                <w:szCs w:val="24"/>
              </w:rPr>
              <w:t xml:space="preserve">, И.А. Синцовой, К.Р. </w:t>
            </w:r>
            <w:proofErr w:type="spellStart"/>
            <w:r w:rsidRPr="001744DC">
              <w:rPr>
                <w:sz w:val="24"/>
                <w:szCs w:val="24"/>
              </w:rPr>
              <w:t>Алдарова</w:t>
            </w:r>
            <w:proofErr w:type="spellEnd"/>
            <w:r w:rsidRPr="001744DC">
              <w:rPr>
                <w:sz w:val="24"/>
                <w:szCs w:val="24"/>
              </w:rPr>
              <w:t xml:space="preserve">, А.А. </w:t>
            </w:r>
            <w:proofErr w:type="spellStart"/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баса</w:t>
            </w:r>
            <w:proofErr w:type="spellEnd"/>
            <w:r w:rsidRPr="001744DC">
              <w:rPr>
                <w:sz w:val="24"/>
                <w:szCs w:val="24"/>
              </w:rPr>
              <w:t xml:space="preserve">, А.А. Балабанова)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EA5CA7" w:rsidRPr="001744DC" w:rsidTr="00EA5CA7">
        <w:trPr>
          <w:cantSplit/>
          <w:trHeight w:val="131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ветеранах труда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области» (законодательная инициатива депутатов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дательного Собрания Иркутской области А.Н. </w:t>
            </w:r>
            <w:proofErr w:type="spellStart"/>
            <w:r w:rsidRPr="001744DC">
              <w:rPr>
                <w:sz w:val="24"/>
                <w:szCs w:val="24"/>
              </w:rPr>
              <w:t>Лабыгина</w:t>
            </w:r>
            <w:proofErr w:type="spellEnd"/>
            <w:r w:rsidRPr="001744DC">
              <w:rPr>
                <w:sz w:val="24"/>
                <w:szCs w:val="24"/>
              </w:rPr>
              <w:t xml:space="preserve">, </w:t>
            </w:r>
            <w:r w:rsidR="00D14EEF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 xml:space="preserve">А.В. </w:t>
            </w:r>
            <w:proofErr w:type="spellStart"/>
            <w:r w:rsidRPr="001744DC">
              <w:rPr>
                <w:sz w:val="24"/>
                <w:szCs w:val="24"/>
              </w:rPr>
              <w:t>Лобкова</w:t>
            </w:r>
            <w:proofErr w:type="spellEnd"/>
            <w:r w:rsidRPr="001744DC">
              <w:rPr>
                <w:sz w:val="24"/>
                <w:szCs w:val="24"/>
              </w:rPr>
              <w:t xml:space="preserve">, Д.М. Ершова, В.А. Новожилова)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EA5CA7" w:rsidRPr="001744DC" w:rsidTr="00EA5CA7">
        <w:trPr>
          <w:cantSplit/>
          <w:trHeight w:val="131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Закон Иркутской области «О порядке управления и распоряж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 xml:space="preserve">ния государственной собственностью Иркутской области» и в часть 2 статьи 15 Закона Иркутской области «О Правительстве Иркутской области» (законодательная инициатива депутатов Законодательного Собрания Иркутской области Э.Е. </w:t>
            </w:r>
            <w:proofErr w:type="spellStart"/>
            <w:r w:rsidRPr="001744DC">
              <w:rPr>
                <w:sz w:val="24"/>
                <w:szCs w:val="24"/>
              </w:rPr>
              <w:t>Дикунова</w:t>
            </w:r>
            <w:proofErr w:type="spellEnd"/>
            <w:r w:rsidRPr="001744DC">
              <w:rPr>
                <w:sz w:val="24"/>
                <w:szCs w:val="24"/>
              </w:rPr>
              <w:t xml:space="preserve">, Д.М. Ершова, С.И. Бабкина, А.А. Балабанова)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EA5CA7" w:rsidRPr="001744DC" w:rsidTr="00EA5CA7">
        <w:trPr>
          <w:cantSplit/>
          <w:trHeight w:val="131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статью 15 Закона Иркутской области «Об областной госуда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ственной поддержке социально ориентированных некоммерч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ских организаций» (законодательная инициатива депутата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конодательного Собрания Иркутской области Э.Е. </w:t>
            </w:r>
            <w:proofErr w:type="spellStart"/>
            <w:r w:rsidRPr="001744DC">
              <w:rPr>
                <w:sz w:val="24"/>
                <w:szCs w:val="24"/>
              </w:rPr>
              <w:t>Дикунова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  <w:tr w:rsidR="00EA5CA7" w:rsidRPr="001744DC" w:rsidTr="00EA5CA7">
        <w:trPr>
          <w:cantSplit/>
          <w:trHeight w:val="131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A7" w:rsidRPr="001744DC" w:rsidRDefault="00EA5CA7" w:rsidP="002D72E9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FC37B8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Проект закона Иркутской области «О внесении изменений в закон Иркутской области от 21 декабря 2006 года № 99-оз «Об отдельных вопросах использования и охраны земель в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 xml:space="preserve">ской области» и в часть 1 статьи 4 </w:t>
            </w:r>
            <w:r w:rsidR="00FC37B8">
              <w:rPr>
                <w:sz w:val="24"/>
                <w:szCs w:val="24"/>
              </w:rPr>
              <w:t>З</w:t>
            </w:r>
            <w:r w:rsidRPr="001744DC">
              <w:rPr>
                <w:sz w:val="24"/>
                <w:szCs w:val="24"/>
              </w:rPr>
              <w:t xml:space="preserve">акона Иркутской области «О </w:t>
            </w:r>
            <w:r w:rsidR="00FC37B8">
              <w:rPr>
                <w:sz w:val="24"/>
                <w:szCs w:val="24"/>
              </w:rPr>
              <w:t>П</w:t>
            </w:r>
            <w:r w:rsidRPr="001744DC">
              <w:rPr>
                <w:sz w:val="24"/>
                <w:szCs w:val="24"/>
              </w:rPr>
              <w:t>равительстве Иркутской области» (законодательная ин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циатива депутата Законодательного Собрания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сти Э.Е. </w:t>
            </w:r>
            <w:proofErr w:type="spellStart"/>
            <w:r w:rsidRPr="001744DC">
              <w:rPr>
                <w:sz w:val="24"/>
                <w:szCs w:val="24"/>
              </w:rPr>
              <w:t>Дикунова</w:t>
            </w:r>
            <w:proofErr w:type="spellEnd"/>
            <w:r w:rsidRPr="001744D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A7" w:rsidRPr="001744DC" w:rsidRDefault="00EA5CA7" w:rsidP="001744DC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сессии не рассматривался</w:t>
            </w:r>
          </w:p>
        </w:tc>
      </w:tr>
    </w:tbl>
    <w:p w:rsidR="00FC37B8" w:rsidRDefault="00FC37B8" w:rsidP="002D72E9">
      <w:pPr>
        <w:rPr>
          <w:b/>
        </w:rPr>
      </w:pPr>
    </w:p>
    <w:p w:rsidR="00DA2958" w:rsidRDefault="00EA5CA7" w:rsidP="00DA2958">
      <w:pPr>
        <w:rPr>
          <w:b/>
        </w:rPr>
      </w:pPr>
      <w:r w:rsidRPr="001744DC">
        <w:rPr>
          <w:b/>
        </w:rPr>
        <w:t>В 1-м квартале 2018 года в Законодательное Собрание Иркутской области депутатами Законодательного Собрания Иркутской области внесено 22 законодательны</w:t>
      </w:r>
      <w:r w:rsidR="004825A8" w:rsidRPr="001744DC">
        <w:rPr>
          <w:b/>
        </w:rPr>
        <w:t>е</w:t>
      </w:r>
      <w:r w:rsidRPr="001744DC">
        <w:rPr>
          <w:b/>
        </w:rPr>
        <w:t xml:space="preserve"> инициатив</w:t>
      </w:r>
      <w:r w:rsidR="004825A8" w:rsidRPr="001744DC">
        <w:rPr>
          <w:b/>
        </w:rPr>
        <w:t>ы</w:t>
      </w:r>
      <w:r w:rsidRPr="001744DC">
        <w:rPr>
          <w:b/>
        </w:rPr>
        <w:t xml:space="preserve"> (законопроект</w:t>
      </w:r>
      <w:r w:rsidR="004825A8" w:rsidRPr="001744DC">
        <w:rPr>
          <w:b/>
        </w:rPr>
        <w:t>ы</w:t>
      </w:r>
      <w:r w:rsidRPr="001744DC">
        <w:rPr>
          <w:b/>
        </w:rPr>
        <w:t>). Из них: 6 – приняты окончательно, 4 – принят</w:t>
      </w:r>
      <w:r w:rsidR="004825A8" w:rsidRPr="001744DC">
        <w:rPr>
          <w:b/>
        </w:rPr>
        <w:t>ы</w:t>
      </w:r>
      <w:r w:rsidRPr="001744DC">
        <w:rPr>
          <w:b/>
        </w:rPr>
        <w:t xml:space="preserve"> в первом чтении, 12 – не рассмо</w:t>
      </w:r>
      <w:r w:rsidRPr="001744DC">
        <w:rPr>
          <w:b/>
        </w:rPr>
        <w:t>т</w:t>
      </w:r>
      <w:r w:rsidRPr="001744DC">
        <w:rPr>
          <w:b/>
        </w:rPr>
        <w:t>рены.</w:t>
      </w:r>
    </w:p>
    <w:p w:rsidR="003C332F" w:rsidRPr="001744DC" w:rsidRDefault="003C332F" w:rsidP="00DA2958">
      <w:pPr>
        <w:jc w:val="right"/>
        <w:rPr>
          <w:i/>
        </w:rPr>
      </w:pPr>
      <w:r w:rsidRPr="001744DC">
        <w:rPr>
          <w:i/>
        </w:rPr>
        <w:t>Приложение 4</w:t>
      </w:r>
    </w:p>
    <w:p w:rsidR="003C332F" w:rsidRPr="001744DC" w:rsidRDefault="003C332F" w:rsidP="002D72E9">
      <w:pPr>
        <w:pStyle w:val="2"/>
      </w:pPr>
      <w:bookmarkStart w:id="48" w:name="_Toc511295190"/>
      <w:r w:rsidRPr="001744DC">
        <w:t>Информация о законодательных инициативах Законодательного С</w:t>
      </w:r>
      <w:r w:rsidRPr="001744DC">
        <w:t>о</w:t>
      </w:r>
      <w:r w:rsidRPr="001744DC">
        <w:t>брания Иркутской области, направленных в Государственную Думу Федерального Собрания Российской Федерации, и результаты их ра</w:t>
      </w:r>
      <w:r w:rsidRPr="001744DC">
        <w:t>с</w:t>
      </w:r>
      <w:r w:rsidRPr="001744DC">
        <w:t>смотрения</w:t>
      </w:r>
      <w:bookmarkEnd w:id="48"/>
    </w:p>
    <w:p w:rsidR="003C332F" w:rsidRPr="001744DC" w:rsidRDefault="003C332F" w:rsidP="002D72E9"/>
    <w:p w:rsidR="003C332F" w:rsidRPr="001744DC" w:rsidRDefault="003235D4" w:rsidP="00DA2958">
      <w:pPr>
        <w:ind w:firstLine="709"/>
      </w:pPr>
      <w:r w:rsidRPr="001744DC">
        <w:rPr>
          <w:rFonts w:eastAsia="SimSun"/>
          <w:lang w:eastAsia="zh-CN"/>
        </w:rPr>
        <w:t>На 60-й сессии Законодательного Собрания Иркутской области, сост</w:t>
      </w:r>
      <w:r w:rsidRPr="001744DC">
        <w:rPr>
          <w:rFonts w:eastAsia="SimSun"/>
          <w:lang w:eastAsia="zh-CN"/>
        </w:rPr>
        <w:t>о</w:t>
      </w:r>
      <w:r w:rsidRPr="001744DC">
        <w:rPr>
          <w:rFonts w:eastAsia="SimSun"/>
          <w:lang w:eastAsia="zh-CN"/>
        </w:rPr>
        <w:t>явшейся 28 марта 2018 года, принято постановление Законодательного С</w:t>
      </w:r>
      <w:r w:rsidRPr="001744DC">
        <w:rPr>
          <w:rFonts w:eastAsia="SimSun"/>
          <w:lang w:eastAsia="zh-CN"/>
        </w:rPr>
        <w:t>о</w:t>
      </w:r>
      <w:r w:rsidRPr="001744DC">
        <w:rPr>
          <w:rFonts w:eastAsia="SimSun"/>
          <w:lang w:eastAsia="zh-CN"/>
        </w:rPr>
        <w:t>брания Иркутской области «О законодательной инициативе Законодательн</w:t>
      </w:r>
      <w:r w:rsidRPr="001744DC">
        <w:rPr>
          <w:rFonts w:eastAsia="SimSun"/>
          <w:lang w:eastAsia="zh-CN"/>
        </w:rPr>
        <w:t>о</w:t>
      </w:r>
      <w:r w:rsidRPr="001744DC">
        <w:rPr>
          <w:rFonts w:eastAsia="SimSun"/>
          <w:lang w:eastAsia="zh-CN"/>
        </w:rPr>
        <w:t>го Собрания Иркутской области</w:t>
      </w:r>
      <w:r w:rsidR="00FC37B8">
        <w:rPr>
          <w:rFonts w:eastAsia="SimSun"/>
          <w:lang w:eastAsia="zh-CN"/>
        </w:rPr>
        <w:t xml:space="preserve"> по внесению</w:t>
      </w:r>
      <w:r w:rsidRPr="001744DC">
        <w:rPr>
          <w:rFonts w:eastAsia="SimSun"/>
          <w:lang w:eastAsia="zh-CN"/>
        </w:rPr>
        <w:t xml:space="preserve"> в Государственную Думу Ф</w:t>
      </w:r>
      <w:r w:rsidRPr="001744DC">
        <w:rPr>
          <w:rFonts w:eastAsia="SimSun"/>
          <w:lang w:eastAsia="zh-CN"/>
        </w:rPr>
        <w:t>е</w:t>
      </w:r>
      <w:r w:rsidRPr="001744DC">
        <w:rPr>
          <w:rFonts w:eastAsia="SimSun"/>
          <w:lang w:eastAsia="zh-CN"/>
        </w:rPr>
        <w:t xml:space="preserve">дерального Собрания Российской Федерации проекта федерального закона </w:t>
      </w:r>
      <w:r w:rsidR="00F07ACE" w:rsidRPr="001744DC">
        <w:rPr>
          <w:rFonts w:eastAsia="SimSun"/>
          <w:lang w:eastAsia="zh-CN"/>
        </w:rPr>
        <w:t>«О внесении изменений в часть первую Налогового кодекса Российской Ф</w:t>
      </w:r>
      <w:r w:rsidR="00F07ACE" w:rsidRPr="001744DC">
        <w:rPr>
          <w:rFonts w:eastAsia="SimSun"/>
          <w:lang w:eastAsia="zh-CN"/>
        </w:rPr>
        <w:t>е</w:t>
      </w:r>
      <w:r w:rsidR="00F07ACE" w:rsidRPr="001744DC">
        <w:rPr>
          <w:rFonts w:eastAsia="SimSun"/>
          <w:lang w:eastAsia="zh-CN"/>
        </w:rPr>
        <w:t>дерации» (в части исполнения обязанности по перечислению налога или сб</w:t>
      </w:r>
      <w:r w:rsidR="00F07ACE" w:rsidRPr="001744DC">
        <w:rPr>
          <w:rFonts w:eastAsia="SimSun"/>
          <w:lang w:eastAsia="zh-CN"/>
        </w:rPr>
        <w:t>о</w:t>
      </w:r>
      <w:r w:rsidR="00F07ACE" w:rsidRPr="001744DC">
        <w:rPr>
          <w:rFonts w:eastAsia="SimSun"/>
          <w:lang w:eastAsia="zh-CN"/>
        </w:rPr>
        <w:t>ра)</w:t>
      </w:r>
      <w:r w:rsidR="00FC37B8">
        <w:rPr>
          <w:rFonts w:eastAsia="SimSun"/>
          <w:lang w:eastAsia="zh-CN"/>
        </w:rPr>
        <w:t>»</w:t>
      </w:r>
      <w:r w:rsidRPr="001744DC">
        <w:rPr>
          <w:rFonts w:eastAsia="SimSun"/>
          <w:lang w:eastAsia="zh-CN"/>
        </w:rPr>
        <w:t>. Законодательная инициатива направлена в Государственную Думу Ф</w:t>
      </w:r>
      <w:r w:rsidRPr="001744DC">
        <w:rPr>
          <w:rFonts w:eastAsia="SimSun"/>
          <w:lang w:eastAsia="zh-CN"/>
        </w:rPr>
        <w:t>е</w:t>
      </w:r>
      <w:r w:rsidRPr="001744DC">
        <w:rPr>
          <w:rFonts w:eastAsia="SimSun"/>
          <w:lang w:eastAsia="zh-CN"/>
        </w:rPr>
        <w:t>дерального Собрания Российской Федерации.</w:t>
      </w:r>
    </w:p>
    <w:p w:rsidR="003C332F" w:rsidRPr="001744DC" w:rsidRDefault="003C332F" w:rsidP="002D72E9">
      <w:pPr>
        <w:sectPr w:rsidR="003C332F" w:rsidRPr="00174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82F" w:rsidRPr="001744DC" w:rsidRDefault="0013082F" w:rsidP="002D72E9">
      <w:pPr>
        <w:jc w:val="right"/>
        <w:rPr>
          <w:i/>
          <w:szCs w:val="24"/>
        </w:rPr>
      </w:pPr>
      <w:r w:rsidRPr="001744DC">
        <w:rPr>
          <w:i/>
          <w:szCs w:val="24"/>
        </w:rPr>
        <w:lastRenderedPageBreak/>
        <w:t>Приложение 7</w:t>
      </w:r>
    </w:p>
    <w:p w:rsidR="0013082F" w:rsidRPr="001744DC" w:rsidRDefault="0013082F" w:rsidP="002D72E9">
      <w:pPr>
        <w:pStyle w:val="2"/>
      </w:pPr>
      <w:bookmarkStart w:id="49" w:name="_Toc511295191"/>
      <w:r w:rsidRPr="001744DC">
        <w:t xml:space="preserve">Информация о депутатских </w:t>
      </w:r>
      <w:r w:rsidR="00521883" w:rsidRPr="001744DC">
        <w:t xml:space="preserve">и парламентских </w:t>
      </w:r>
      <w:r w:rsidRPr="001744DC">
        <w:t>запросах, принятых и р</w:t>
      </w:r>
      <w:r w:rsidR="004B7529" w:rsidRPr="001744DC">
        <w:t>ассмотренных в 1-м квартале 201</w:t>
      </w:r>
      <w:r w:rsidR="000931A9" w:rsidRPr="001744DC">
        <w:t>8</w:t>
      </w:r>
      <w:r w:rsidRPr="001744DC">
        <w:t xml:space="preserve"> года</w:t>
      </w:r>
      <w:bookmarkEnd w:id="49"/>
    </w:p>
    <w:p w:rsidR="000931A9" w:rsidRPr="001744DC" w:rsidRDefault="000931A9" w:rsidP="002D72E9">
      <w:pPr>
        <w:ind w:firstLine="709"/>
      </w:pPr>
      <w:r w:rsidRPr="001744DC">
        <w:t>В 1-м квартале 2018 года</w:t>
      </w:r>
      <w:r w:rsidR="00C55498" w:rsidRPr="001744DC">
        <w:t xml:space="preserve"> </w:t>
      </w:r>
      <w:r w:rsidRPr="001744DC">
        <w:t>принят 1 парламентский запрос, находились на контроле постоянных комитетов Зак</w:t>
      </w:r>
      <w:r w:rsidRPr="001744DC">
        <w:t>о</w:t>
      </w:r>
      <w:r w:rsidRPr="001744DC">
        <w:t>нодательного Собрания Иркутской области 2 парламентских и 2 депутатских запроса, из них:</w:t>
      </w:r>
    </w:p>
    <w:p w:rsidR="000931A9" w:rsidRPr="001744DC" w:rsidRDefault="000931A9" w:rsidP="002D72E9">
      <w:pPr>
        <w:ind w:firstLine="709"/>
      </w:pPr>
      <w:r w:rsidRPr="001744DC">
        <w:t xml:space="preserve">- на заседаниях постоянных комитетов Законодательного Собрания Иркутской области рассмотрено </w:t>
      </w:r>
      <w:r w:rsidRPr="001744DC">
        <w:br/>
        <w:t>2 парламентских и 2 депутатских запроса;</w:t>
      </w:r>
    </w:p>
    <w:p w:rsidR="000931A9" w:rsidRPr="001744DC" w:rsidRDefault="000931A9" w:rsidP="002D72E9">
      <w:pPr>
        <w:ind w:firstLine="709"/>
      </w:pPr>
      <w:r w:rsidRPr="001744DC">
        <w:t xml:space="preserve">- на сессиях Законодательного Собрания Иркутской области рассмотрен 1 парламентский и 1 депутатский запрос.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93"/>
        <w:gridCol w:w="5939"/>
        <w:gridCol w:w="2427"/>
        <w:gridCol w:w="3372"/>
      </w:tblGrid>
      <w:tr w:rsidR="000931A9" w:rsidRPr="001744DC" w:rsidTr="001744D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1744DC" w:rsidRDefault="000931A9" w:rsidP="00DA2958">
            <w:pPr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DA2958">
            <w:pPr>
              <w:jc w:val="center"/>
            </w:pPr>
            <w:r w:rsidRPr="001744DC">
              <w:t>Сессия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DA2958">
            <w:pPr>
              <w:jc w:val="center"/>
            </w:pPr>
            <w:r w:rsidRPr="001744DC">
              <w:t>Запрос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DA2958">
            <w:pPr>
              <w:jc w:val="center"/>
            </w:pPr>
            <w:r w:rsidRPr="001744DC">
              <w:t>Комитет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DA2958">
            <w:pPr>
              <w:jc w:val="center"/>
            </w:pPr>
            <w:r w:rsidRPr="001744DC">
              <w:t>Примечание</w:t>
            </w:r>
          </w:p>
        </w:tc>
      </w:tr>
    </w:tbl>
    <w:p w:rsidR="000931A9" w:rsidRPr="001744DC" w:rsidRDefault="000931A9" w:rsidP="002D72E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96"/>
        <w:gridCol w:w="5936"/>
        <w:gridCol w:w="2427"/>
        <w:gridCol w:w="3372"/>
      </w:tblGrid>
      <w:tr w:rsidR="000931A9" w:rsidRPr="001744DC" w:rsidTr="001744DC">
        <w:trPr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DA2958">
            <w:pPr>
              <w:jc w:val="center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DA2958">
            <w:pPr>
              <w:jc w:val="center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DA2958">
            <w:pPr>
              <w:jc w:val="center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DA2958">
            <w:pPr>
              <w:jc w:val="center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DA2958">
            <w:pPr>
              <w:ind w:firstLine="31"/>
              <w:jc w:val="center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5</w:t>
            </w:r>
          </w:p>
        </w:tc>
      </w:tr>
      <w:tr w:rsidR="000931A9" w:rsidRPr="001744DC" w:rsidTr="001744D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1744DC" w:rsidRDefault="000931A9" w:rsidP="002D72E9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Принят на 40-й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сии 30.06.2016,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становление от 30.06.2016 </w:t>
            </w:r>
            <w:r w:rsidR="00FC37B8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>№ 40/25-ЗС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Депутатский запрос депутатов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брания Иркутской области Кузнецова О.Н. (ЛДПР), Ершова Д.М. (ЛДПР), </w:t>
            </w:r>
            <w:proofErr w:type="spellStart"/>
            <w:r w:rsidRPr="001744DC">
              <w:rPr>
                <w:sz w:val="24"/>
                <w:szCs w:val="24"/>
              </w:rPr>
              <w:t>Любенкова</w:t>
            </w:r>
            <w:proofErr w:type="spellEnd"/>
            <w:r w:rsidRPr="001744DC">
              <w:rPr>
                <w:sz w:val="24"/>
                <w:szCs w:val="24"/>
              </w:rPr>
              <w:t xml:space="preserve"> Г.А. (9 изб. </w:t>
            </w:r>
            <w:proofErr w:type="spellStart"/>
            <w:r w:rsidRPr="001744DC">
              <w:rPr>
                <w:sz w:val="24"/>
                <w:szCs w:val="24"/>
              </w:rPr>
              <w:t>окр</w:t>
            </w:r>
            <w:proofErr w:type="spellEnd"/>
            <w:r w:rsidRPr="001744DC">
              <w:rPr>
                <w:sz w:val="24"/>
                <w:szCs w:val="24"/>
              </w:rPr>
              <w:t>) к Губернатору Иркутской области Левченко С.Г. «О с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туации,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сложившейся в ОГУЭП «</w:t>
            </w:r>
            <w:proofErr w:type="spellStart"/>
            <w:r w:rsidRPr="001744DC">
              <w:rPr>
                <w:sz w:val="24"/>
                <w:szCs w:val="24"/>
              </w:rPr>
              <w:t>Облкоммунэнерго</w:t>
            </w:r>
            <w:proofErr w:type="spellEnd"/>
            <w:r w:rsidRPr="001744DC">
              <w:rPr>
                <w:sz w:val="24"/>
                <w:szCs w:val="24"/>
              </w:rPr>
              <w:t>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iCs/>
                <w:sz w:val="24"/>
                <w:szCs w:val="24"/>
              </w:rPr>
            </w:pPr>
            <w:r w:rsidRPr="001744DC">
              <w:rPr>
                <w:iCs/>
                <w:sz w:val="24"/>
                <w:szCs w:val="24"/>
              </w:rPr>
              <w:t>Комитет по со</w:t>
            </w:r>
            <w:r w:rsidRPr="001744DC">
              <w:rPr>
                <w:iCs/>
                <w:sz w:val="24"/>
                <w:szCs w:val="24"/>
              </w:rPr>
              <w:t>б</w:t>
            </w:r>
            <w:r w:rsidRPr="001744DC">
              <w:rPr>
                <w:iCs/>
                <w:sz w:val="24"/>
                <w:szCs w:val="24"/>
              </w:rPr>
              <w:t>ственности и экон</w:t>
            </w:r>
            <w:r w:rsidRPr="001744DC">
              <w:rPr>
                <w:iCs/>
                <w:sz w:val="24"/>
                <w:szCs w:val="24"/>
              </w:rPr>
              <w:t>о</w:t>
            </w:r>
            <w:r w:rsidRPr="001744DC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заседании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митета 22.09.2016. Решение: продолжить работу над запр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сом.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заседании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митета 16.02.2018. 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Решение: внести на рассмо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рение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59-й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сессии 21.02.2018. Решение сессии: принять информацию к св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дению. Продолжить работу</w:t>
            </w:r>
          </w:p>
        </w:tc>
      </w:tr>
      <w:tr w:rsidR="000931A9" w:rsidRPr="001744DC" w:rsidTr="001744D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1744DC" w:rsidRDefault="000931A9" w:rsidP="002D72E9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1744DC" w:rsidRDefault="000931A9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Принят на 46-й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сии 16.12.2016,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становление от 16.12.2016 </w:t>
            </w:r>
            <w:r w:rsidR="00FC37B8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 xml:space="preserve">№ 46/51 -ЗС </w:t>
            </w:r>
          </w:p>
          <w:p w:rsidR="000931A9" w:rsidRPr="001744DC" w:rsidRDefault="000931A9" w:rsidP="002D72E9">
            <w:pPr>
              <w:rPr>
                <w:sz w:val="24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1744DC" w:rsidRDefault="000931A9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Депутатский запрос депутата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брания Иркутской области Егоровой А.О. </w:t>
            </w:r>
            <w:r w:rsidRPr="001744DC">
              <w:rPr>
                <w:b/>
                <w:sz w:val="24"/>
                <w:szCs w:val="24"/>
              </w:rPr>
              <w:t>(«ЕДИНАЯ РОССИЯ»)</w:t>
            </w:r>
            <w:r w:rsidRPr="001744DC">
              <w:rPr>
                <w:sz w:val="24"/>
                <w:szCs w:val="24"/>
              </w:rPr>
              <w:t xml:space="preserve"> к первому заместителю Губернатора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кутской области – Председателю Правительства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 xml:space="preserve">кутской области </w:t>
            </w:r>
            <w:proofErr w:type="spellStart"/>
            <w:r w:rsidRPr="001744DC">
              <w:rPr>
                <w:sz w:val="24"/>
                <w:szCs w:val="24"/>
              </w:rPr>
              <w:t>Битарову</w:t>
            </w:r>
            <w:proofErr w:type="spellEnd"/>
            <w:r w:rsidRPr="001744DC">
              <w:rPr>
                <w:sz w:val="24"/>
                <w:szCs w:val="24"/>
              </w:rPr>
              <w:t xml:space="preserve"> А.С. «Об отдельных вопр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сах, связанных с деятельностью акционерного общ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ства «Корпорация развития Иркутской области»</w:t>
            </w:r>
          </w:p>
          <w:p w:rsidR="000931A9" w:rsidRPr="001744DC" w:rsidRDefault="000931A9" w:rsidP="002D72E9">
            <w:pPr>
              <w:rPr>
                <w:sz w:val="24"/>
                <w:szCs w:val="24"/>
              </w:rPr>
            </w:pPr>
          </w:p>
          <w:p w:rsidR="000931A9" w:rsidRPr="001744DC" w:rsidRDefault="000931A9" w:rsidP="002D72E9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iCs/>
                <w:sz w:val="24"/>
                <w:szCs w:val="24"/>
              </w:rPr>
            </w:pPr>
            <w:r w:rsidRPr="001744DC">
              <w:rPr>
                <w:iCs/>
                <w:sz w:val="24"/>
                <w:szCs w:val="24"/>
              </w:rPr>
              <w:t>Комитет по со</w:t>
            </w:r>
            <w:r w:rsidRPr="001744DC">
              <w:rPr>
                <w:iCs/>
                <w:sz w:val="24"/>
                <w:szCs w:val="24"/>
              </w:rPr>
              <w:t>б</w:t>
            </w:r>
            <w:r w:rsidRPr="001744DC">
              <w:rPr>
                <w:iCs/>
                <w:sz w:val="24"/>
                <w:szCs w:val="24"/>
              </w:rPr>
              <w:t>ственности и экон</w:t>
            </w:r>
            <w:r w:rsidRPr="001744DC">
              <w:rPr>
                <w:iCs/>
                <w:sz w:val="24"/>
                <w:szCs w:val="24"/>
              </w:rPr>
              <w:t>о</w:t>
            </w:r>
            <w:r w:rsidRPr="001744DC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заседании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митета 30.01.2017. 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Решение: продолжить работу над запросом.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Рассмотрена на заседании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митета 15.03.2017 информ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ция «О деятельности акци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нерного общества «КРИО».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Решение: внести на рассмо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lastRenderedPageBreak/>
              <w:t>рение З</w:t>
            </w:r>
            <w:r w:rsidR="00FC37B8">
              <w:rPr>
                <w:sz w:val="24"/>
                <w:szCs w:val="24"/>
              </w:rPr>
              <w:t xml:space="preserve">аконодательного </w:t>
            </w:r>
            <w:r w:rsidRPr="001744DC">
              <w:rPr>
                <w:sz w:val="24"/>
                <w:szCs w:val="24"/>
              </w:rPr>
              <w:t>С</w:t>
            </w:r>
            <w:r w:rsidR="00FC37B8">
              <w:rPr>
                <w:sz w:val="24"/>
                <w:szCs w:val="24"/>
              </w:rPr>
              <w:t>о</w:t>
            </w:r>
            <w:r w:rsidR="00FC37B8">
              <w:rPr>
                <w:sz w:val="24"/>
                <w:szCs w:val="24"/>
              </w:rPr>
              <w:t>брания</w:t>
            </w:r>
            <w:r w:rsidRPr="001744DC">
              <w:rPr>
                <w:sz w:val="24"/>
                <w:szCs w:val="24"/>
              </w:rPr>
              <w:t>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48</w:t>
            </w:r>
            <w:r w:rsidR="00FC37B8">
              <w:rPr>
                <w:sz w:val="24"/>
                <w:szCs w:val="24"/>
              </w:rPr>
              <w:t>-й</w:t>
            </w:r>
            <w:r w:rsidRPr="001744DC">
              <w:rPr>
                <w:sz w:val="24"/>
                <w:szCs w:val="24"/>
              </w:rPr>
              <w:t xml:space="preserve"> сессии 15.03.2017. Решение сессии: принять к сведению инфо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мацию. Оставить на контроле. Рассмотреть в октябре 2017 года.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заседании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митета 31.03.2017. 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Решение: продолжить работу над запросом.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заседании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митета 15.12.2017. 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Решение: внести на рассмо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рение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58</w:t>
            </w:r>
            <w:r w:rsidR="00FC37B8">
              <w:rPr>
                <w:sz w:val="24"/>
                <w:szCs w:val="24"/>
              </w:rPr>
              <w:t>-й</w:t>
            </w:r>
            <w:r w:rsidRPr="001744DC">
              <w:rPr>
                <w:sz w:val="24"/>
                <w:szCs w:val="24"/>
              </w:rPr>
              <w:t xml:space="preserve"> сессии 20.12.2017. Решение сессии: принять к сведению инфо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мацию. Продолжить работу. Рассмотреть в марте 2018 г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Информация </w:t>
            </w:r>
            <w:r w:rsidR="00FC37B8">
              <w:rPr>
                <w:sz w:val="24"/>
                <w:szCs w:val="24"/>
              </w:rPr>
              <w:t>п</w:t>
            </w:r>
            <w:r w:rsidRPr="001744DC">
              <w:rPr>
                <w:sz w:val="24"/>
                <w:szCs w:val="24"/>
              </w:rPr>
              <w:t>ервого зам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стителя Губернатора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 – Председател</w:t>
            </w:r>
            <w:r w:rsidR="00FC37B8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 xml:space="preserve"> Правительства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 xml:space="preserve">ласти Р.Н. </w:t>
            </w:r>
            <w:proofErr w:type="spellStart"/>
            <w:r w:rsidRPr="001744DC">
              <w:rPr>
                <w:sz w:val="24"/>
                <w:szCs w:val="24"/>
              </w:rPr>
              <w:t>Болотов</w:t>
            </w:r>
            <w:r w:rsidR="00FC37B8">
              <w:rPr>
                <w:sz w:val="24"/>
                <w:szCs w:val="24"/>
              </w:rPr>
              <w:t>а</w:t>
            </w:r>
            <w:proofErr w:type="spellEnd"/>
            <w:r w:rsidRPr="001744DC">
              <w:rPr>
                <w:sz w:val="24"/>
                <w:szCs w:val="24"/>
              </w:rPr>
              <w:t xml:space="preserve"> от 28.02.2018 № 02-09-924/18.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заседании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митета 23.03.2018. 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Решение: продолжить работу </w:t>
            </w:r>
            <w:r w:rsidRPr="001744DC">
              <w:rPr>
                <w:sz w:val="24"/>
                <w:szCs w:val="24"/>
              </w:rPr>
              <w:lastRenderedPageBreak/>
              <w:t>над запросом</w:t>
            </w:r>
          </w:p>
        </w:tc>
      </w:tr>
      <w:tr w:rsidR="000931A9" w:rsidRPr="001744DC" w:rsidTr="001744D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1744DC" w:rsidRDefault="000931A9" w:rsidP="002D72E9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 Принят на 57-й сессии 06.12.2017, постановление от 06.12.2017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="00E8363A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>№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57/37-ЗС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Парламентский запрос Законодательного Собрания Иркутской области министру здравоохранения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 Ярошенко О.Н. по вопросам, связанным с льготным лекарственным обеспечением жителей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кутской области (по предложению депутата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Егоровой А.О.)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iCs/>
                <w:sz w:val="24"/>
                <w:szCs w:val="24"/>
              </w:rPr>
            </w:pPr>
            <w:r w:rsidRPr="001744DC">
              <w:rPr>
                <w:iCs/>
                <w:sz w:val="24"/>
                <w:szCs w:val="24"/>
              </w:rPr>
              <w:t>Комитет по здрав</w:t>
            </w:r>
            <w:r w:rsidRPr="001744DC">
              <w:rPr>
                <w:iCs/>
                <w:sz w:val="24"/>
                <w:szCs w:val="24"/>
              </w:rPr>
              <w:t>о</w:t>
            </w:r>
            <w:r w:rsidRPr="001744DC">
              <w:rPr>
                <w:iCs/>
                <w:sz w:val="24"/>
                <w:szCs w:val="24"/>
              </w:rPr>
              <w:t>охранению и соц</w:t>
            </w:r>
            <w:r w:rsidRPr="001744DC">
              <w:rPr>
                <w:iCs/>
                <w:sz w:val="24"/>
                <w:szCs w:val="24"/>
              </w:rPr>
              <w:t>и</w:t>
            </w:r>
            <w:r w:rsidRPr="001744DC">
              <w:rPr>
                <w:iCs/>
                <w:sz w:val="24"/>
                <w:szCs w:val="24"/>
              </w:rPr>
              <w:t>альной защите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заседании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митета 14.02.2018. Решение: поручить КСП проанализир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вать информацию </w:t>
            </w:r>
            <w:proofErr w:type="spellStart"/>
            <w:r w:rsidRPr="001744DC">
              <w:rPr>
                <w:sz w:val="24"/>
                <w:szCs w:val="24"/>
              </w:rPr>
              <w:t>минздрава</w:t>
            </w:r>
            <w:proofErr w:type="spellEnd"/>
            <w:r w:rsidRPr="001744DC">
              <w:rPr>
                <w:sz w:val="24"/>
                <w:szCs w:val="24"/>
              </w:rPr>
              <w:t>. Продолжить работу.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Отчет КСП области от 16.03.2018 № 15/2-ЭАМ о 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зультатах</w:t>
            </w:r>
            <w:r w:rsidR="00E8363A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экспертно-аналитического мероприятия «Анализ информации, изл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женной в ответе министерства здравоохранения Иркутской области от 16.01.2018 </w:t>
            </w:r>
            <w:r w:rsidRPr="001744DC">
              <w:rPr>
                <w:sz w:val="24"/>
                <w:szCs w:val="24"/>
              </w:rPr>
              <w:br/>
              <w:t>№ 02-54-1368/17 на парл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ментский запрос». 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заседании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митета 21.03.2018. Решение: продолжить работу</w:t>
            </w:r>
          </w:p>
        </w:tc>
      </w:tr>
      <w:tr w:rsidR="000931A9" w:rsidRPr="001744DC" w:rsidTr="001744D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1744DC" w:rsidRDefault="000931A9" w:rsidP="002D72E9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Принят на 57-й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сии 06.12.2017,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становление от 06.12.2017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="00E8363A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>№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57/38-ЗС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Парламентский запрос Законодательного Собрания Иркутской области первому заместителю Губернатора Иркутской области – Председателю Правительства Иркутской области </w:t>
            </w:r>
            <w:proofErr w:type="spellStart"/>
            <w:r w:rsidRPr="001744DC">
              <w:rPr>
                <w:sz w:val="24"/>
                <w:szCs w:val="24"/>
              </w:rPr>
              <w:t>Болотову</w:t>
            </w:r>
            <w:proofErr w:type="spellEnd"/>
            <w:r w:rsidRPr="001744DC">
              <w:rPr>
                <w:sz w:val="24"/>
                <w:szCs w:val="24"/>
              </w:rPr>
              <w:t xml:space="preserve"> Р.Н. «О комплексном подходе к решению задач по обеспечению пожарной безопасности отдельных населенных пунктов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области» (по предложению депутатов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тельного Собрания </w:t>
            </w:r>
            <w:proofErr w:type="spellStart"/>
            <w:r w:rsidRPr="001744DC">
              <w:rPr>
                <w:sz w:val="24"/>
                <w:szCs w:val="24"/>
              </w:rPr>
              <w:t>Брилки</w:t>
            </w:r>
            <w:proofErr w:type="spellEnd"/>
            <w:r w:rsidRPr="001744DC">
              <w:rPr>
                <w:sz w:val="24"/>
                <w:szCs w:val="24"/>
              </w:rPr>
              <w:t xml:space="preserve"> С.Ф., </w:t>
            </w:r>
            <w:proofErr w:type="spellStart"/>
            <w:r w:rsidRPr="001744DC">
              <w:rPr>
                <w:sz w:val="24"/>
                <w:szCs w:val="24"/>
              </w:rPr>
              <w:t>Дикусаровой</w:t>
            </w:r>
            <w:proofErr w:type="spellEnd"/>
            <w:r w:rsidRPr="001744DC">
              <w:rPr>
                <w:sz w:val="24"/>
                <w:szCs w:val="24"/>
              </w:rPr>
              <w:t xml:space="preserve"> Н.И., </w:t>
            </w:r>
            <w:proofErr w:type="spellStart"/>
            <w:r w:rsidRPr="001744DC">
              <w:rPr>
                <w:sz w:val="24"/>
                <w:szCs w:val="24"/>
              </w:rPr>
              <w:t>Нестеровича</w:t>
            </w:r>
            <w:proofErr w:type="spellEnd"/>
            <w:r w:rsidRPr="001744DC">
              <w:rPr>
                <w:sz w:val="24"/>
                <w:szCs w:val="24"/>
              </w:rPr>
              <w:t xml:space="preserve"> Г.Н.)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iCs/>
                <w:sz w:val="24"/>
                <w:szCs w:val="24"/>
              </w:rPr>
            </w:pPr>
            <w:r w:rsidRPr="001744DC">
              <w:rPr>
                <w:iCs/>
                <w:sz w:val="24"/>
                <w:szCs w:val="24"/>
              </w:rPr>
              <w:t>Комитет по со</w:t>
            </w:r>
            <w:r w:rsidRPr="001744DC">
              <w:rPr>
                <w:iCs/>
                <w:sz w:val="24"/>
                <w:szCs w:val="24"/>
              </w:rPr>
              <w:t>б</w:t>
            </w:r>
            <w:r w:rsidRPr="001744DC">
              <w:rPr>
                <w:iCs/>
                <w:sz w:val="24"/>
                <w:szCs w:val="24"/>
              </w:rPr>
              <w:t>ственности и экон</w:t>
            </w:r>
            <w:r w:rsidRPr="001744DC">
              <w:rPr>
                <w:iCs/>
                <w:sz w:val="24"/>
                <w:szCs w:val="24"/>
              </w:rPr>
              <w:t>о</w:t>
            </w:r>
            <w:r w:rsidRPr="001744DC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Парламентский запрос направлен первому замест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телю Губернатора Иркутской области – Председателю Пр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вительства Иркутской области </w:t>
            </w:r>
            <w:proofErr w:type="spellStart"/>
            <w:r w:rsidRPr="001744DC">
              <w:rPr>
                <w:sz w:val="24"/>
                <w:szCs w:val="24"/>
              </w:rPr>
              <w:t>Болотову</w:t>
            </w:r>
            <w:proofErr w:type="spellEnd"/>
            <w:r w:rsidRPr="001744DC">
              <w:rPr>
                <w:sz w:val="24"/>
                <w:szCs w:val="24"/>
              </w:rPr>
              <w:t xml:space="preserve"> Р.Н. 22.12.2017 исх. № 4025.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Получен ответ от 10.01.2018 № 02-09-28/18.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заседании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митета 16.02.2018.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Решение: внести на рассмо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рение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lastRenderedPageBreak/>
              <w:t>брания.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 на 59-й сессии 21.02.2018.</w:t>
            </w:r>
          </w:p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Решение: продолжить работу.</w:t>
            </w:r>
          </w:p>
        </w:tc>
      </w:tr>
      <w:tr w:rsidR="000931A9" w:rsidRPr="001744DC" w:rsidTr="001744DC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1744DC" w:rsidRDefault="000931A9" w:rsidP="002D72E9">
            <w:pPr>
              <w:pStyle w:val="a4"/>
              <w:numPr>
                <w:ilvl w:val="0"/>
                <w:numId w:val="8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Принят на 59-й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сии 21.02.2018,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становление от 21.02.2018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="00E8363A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>№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59/54-ЗС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Парламентский запрос Законодательного Собрания Иркутской области Губернатору Иркутской области Левченко С.Г. «О деятельности акционерного общ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ства «Корпорация развития Иркутской области»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A9" w:rsidRPr="001744DC" w:rsidRDefault="000931A9" w:rsidP="002D72E9">
            <w:pPr>
              <w:ind w:firstLine="0"/>
              <w:rPr>
                <w:iCs/>
                <w:sz w:val="24"/>
                <w:szCs w:val="24"/>
              </w:rPr>
            </w:pPr>
            <w:r w:rsidRPr="001744DC">
              <w:rPr>
                <w:iCs/>
                <w:sz w:val="24"/>
                <w:szCs w:val="24"/>
              </w:rPr>
              <w:t>Комитет по со</w:t>
            </w:r>
            <w:r w:rsidRPr="001744DC">
              <w:rPr>
                <w:iCs/>
                <w:sz w:val="24"/>
                <w:szCs w:val="24"/>
              </w:rPr>
              <w:t>б</w:t>
            </w:r>
            <w:r w:rsidRPr="001744DC">
              <w:rPr>
                <w:iCs/>
                <w:sz w:val="24"/>
                <w:szCs w:val="24"/>
              </w:rPr>
              <w:t>ственности и экон</w:t>
            </w:r>
            <w:r w:rsidRPr="001744DC">
              <w:rPr>
                <w:iCs/>
                <w:sz w:val="24"/>
                <w:szCs w:val="24"/>
              </w:rPr>
              <w:t>о</w:t>
            </w:r>
            <w:r w:rsidRPr="001744DC">
              <w:rPr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1744DC" w:rsidRDefault="000931A9" w:rsidP="001744DC">
            <w:pPr>
              <w:ind w:firstLine="31"/>
              <w:rPr>
                <w:sz w:val="24"/>
                <w:szCs w:val="24"/>
              </w:rPr>
            </w:pPr>
          </w:p>
        </w:tc>
      </w:tr>
    </w:tbl>
    <w:p w:rsidR="000931A9" w:rsidRPr="001744DC" w:rsidRDefault="004A1AA4" w:rsidP="002D72E9">
      <w:pPr>
        <w:jc w:val="right"/>
        <w:rPr>
          <w:i/>
        </w:rPr>
      </w:pPr>
      <w:r w:rsidRPr="001744DC">
        <w:rPr>
          <w:i/>
        </w:rPr>
        <w:t>Приложение 8</w:t>
      </w:r>
    </w:p>
    <w:p w:rsidR="004A1AA4" w:rsidRPr="000A31EB" w:rsidRDefault="004A1AA4" w:rsidP="000A31EB">
      <w:pPr>
        <w:pStyle w:val="2"/>
      </w:pPr>
      <w:bookmarkStart w:id="50" w:name="_Toc511295192"/>
      <w:r w:rsidRPr="001744DC">
        <w:t>Информация о протокольных поручениях</w:t>
      </w:r>
      <w:r w:rsidR="00C14094" w:rsidRPr="001744DC">
        <w:t>, данных на сессиях Законодательного Собрания Иркутской области и снятых с контроля в 1-м квартале 2018 года</w:t>
      </w:r>
      <w:bookmarkEnd w:id="50"/>
    </w:p>
    <w:p w:rsidR="00C14094" w:rsidRPr="001744DC" w:rsidRDefault="00C14094" w:rsidP="002D72E9">
      <w:pPr>
        <w:jc w:val="center"/>
        <w:rPr>
          <w:b/>
        </w:rPr>
      </w:pPr>
    </w:p>
    <w:tbl>
      <w:tblPr>
        <w:tblStyle w:val="a3"/>
        <w:tblW w:w="5012" w:type="pct"/>
        <w:tblLayout w:type="fixed"/>
        <w:tblLook w:val="04A0" w:firstRow="1" w:lastRow="0" w:firstColumn="1" w:lastColumn="0" w:noHBand="0" w:noVBand="1"/>
      </w:tblPr>
      <w:tblGrid>
        <w:gridCol w:w="627"/>
        <w:gridCol w:w="900"/>
        <w:gridCol w:w="1206"/>
        <w:gridCol w:w="4169"/>
        <w:gridCol w:w="2283"/>
        <w:gridCol w:w="1415"/>
        <w:gridCol w:w="4110"/>
      </w:tblGrid>
      <w:tr w:rsidR="002E5EAB" w:rsidRPr="001744DC" w:rsidTr="002E5EAB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№</w:t>
            </w:r>
          </w:p>
          <w:p w:rsidR="00C14094" w:rsidRPr="001744DC" w:rsidRDefault="00C14094" w:rsidP="002D72E9">
            <w:pPr>
              <w:ind w:firstLine="0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DA2958" w:rsidRDefault="00C14094" w:rsidP="002D72E9">
            <w:pPr>
              <w:ind w:firstLine="0"/>
              <w:rPr>
                <w:b/>
                <w:sz w:val="22"/>
                <w:szCs w:val="22"/>
              </w:rPr>
            </w:pPr>
            <w:r w:rsidRPr="00DA2958">
              <w:rPr>
                <w:b/>
                <w:sz w:val="22"/>
                <w:szCs w:val="22"/>
              </w:rPr>
              <w:t>№</w:t>
            </w:r>
          </w:p>
          <w:p w:rsidR="00C14094" w:rsidRPr="00DA2958" w:rsidRDefault="00C14094" w:rsidP="002D72E9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DA2958">
              <w:rPr>
                <w:b/>
                <w:sz w:val="22"/>
                <w:szCs w:val="22"/>
              </w:rPr>
              <w:t>прот</w:t>
            </w:r>
            <w:proofErr w:type="spellEnd"/>
            <w:r w:rsidRPr="00DA295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A2958">
              <w:rPr>
                <w:b/>
                <w:sz w:val="22"/>
                <w:szCs w:val="22"/>
              </w:rPr>
              <w:t>поруч</w:t>
            </w:r>
            <w:proofErr w:type="spellEnd"/>
            <w:r w:rsidRPr="00DA29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Сессия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jc w:val="center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Протокольное поручение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Ответственный комитет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DA2958" w:rsidRDefault="00C14094" w:rsidP="002D72E9">
            <w:pPr>
              <w:ind w:firstLine="0"/>
              <w:rPr>
                <w:b/>
                <w:sz w:val="20"/>
                <w:szCs w:val="20"/>
              </w:rPr>
            </w:pPr>
            <w:r w:rsidRPr="00DA2958">
              <w:rPr>
                <w:b/>
                <w:sz w:val="20"/>
                <w:szCs w:val="20"/>
              </w:rPr>
              <w:t>Сроки и</w:t>
            </w:r>
            <w:r w:rsidRPr="00DA2958">
              <w:rPr>
                <w:b/>
                <w:sz w:val="20"/>
                <w:szCs w:val="20"/>
              </w:rPr>
              <w:t>с</w:t>
            </w:r>
            <w:r w:rsidRPr="00DA2958">
              <w:rPr>
                <w:b/>
                <w:sz w:val="20"/>
                <w:szCs w:val="20"/>
              </w:rPr>
              <w:t>полнения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jc w:val="center"/>
              <w:rPr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Результат исполнения</w:t>
            </w:r>
          </w:p>
        </w:tc>
      </w:tr>
    </w:tbl>
    <w:p w:rsidR="00C14094" w:rsidRPr="00DA2958" w:rsidRDefault="00C14094" w:rsidP="002D72E9">
      <w:pPr>
        <w:rPr>
          <w:sz w:val="4"/>
          <w:szCs w:val="4"/>
        </w:rPr>
      </w:pPr>
    </w:p>
    <w:tbl>
      <w:tblPr>
        <w:tblStyle w:val="a3"/>
        <w:tblW w:w="5007" w:type="pct"/>
        <w:tblLook w:val="04A0" w:firstRow="1" w:lastRow="0" w:firstColumn="1" w:lastColumn="0" w:noHBand="0" w:noVBand="1"/>
      </w:tblPr>
      <w:tblGrid>
        <w:gridCol w:w="675"/>
        <w:gridCol w:w="785"/>
        <w:gridCol w:w="1296"/>
        <w:gridCol w:w="4027"/>
        <w:gridCol w:w="2434"/>
        <w:gridCol w:w="1355"/>
        <w:gridCol w:w="4124"/>
      </w:tblGrid>
      <w:tr w:rsidR="002E5EAB" w:rsidRPr="001744DC" w:rsidTr="002E5EAB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2E5EAB" w:rsidRDefault="002E5EAB" w:rsidP="002E5EAB">
            <w:pPr>
              <w:ind w:firstLine="0"/>
              <w:jc w:val="center"/>
              <w:rPr>
                <w:sz w:val="24"/>
                <w:szCs w:val="24"/>
              </w:rPr>
            </w:pPr>
            <w:r w:rsidRPr="002E5EAB"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2E5EAB" w:rsidRDefault="00C14094" w:rsidP="002E5EAB">
            <w:pPr>
              <w:ind w:firstLine="0"/>
              <w:jc w:val="center"/>
              <w:rPr>
                <w:sz w:val="24"/>
                <w:szCs w:val="24"/>
              </w:rPr>
            </w:pPr>
            <w:r w:rsidRPr="002E5EAB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2E5EAB" w:rsidRDefault="00C14094" w:rsidP="002E5EAB">
            <w:pPr>
              <w:ind w:firstLine="0"/>
              <w:jc w:val="center"/>
              <w:rPr>
                <w:sz w:val="24"/>
                <w:szCs w:val="24"/>
              </w:rPr>
            </w:pPr>
            <w:r w:rsidRPr="002E5EAB">
              <w:rPr>
                <w:sz w:val="24"/>
                <w:szCs w:val="24"/>
              </w:rPr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2E5EAB" w:rsidRDefault="00C14094" w:rsidP="002E5EAB">
            <w:pPr>
              <w:ind w:firstLine="0"/>
              <w:jc w:val="center"/>
              <w:rPr>
                <w:sz w:val="24"/>
                <w:szCs w:val="24"/>
              </w:rPr>
            </w:pPr>
            <w:r w:rsidRPr="002E5EAB">
              <w:rPr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2E5EAB" w:rsidRDefault="00C14094" w:rsidP="002E5EAB">
            <w:pPr>
              <w:ind w:firstLine="0"/>
              <w:jc w:val="center"/>
              <w:rPr>
                <w:sz w:val="24"/>
                <w:szCs w:val="24"/>
              </w:rPr>
            </w:pPr>
            <w:r w:rsidRPr="002E5EAB">
              <w:rPr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2E5EAB" w:rsidRDefault="00C14094" w:rsidP="002E5EAB">
            <w:pPr>
              <w:ind w:firstLine="0"/>
              <w:jc w:val="center"/>
              <w:rPr>
                <w:sz w:val="24"/>
                <w:szCs w:val="24"/>
              </w:rPr>
            </w:pPr>
            <w:r w:rsidRPr="002E5EAB">
              <w:rPr>
                <w:sz w:val="24"/>
                <w:szCs w:val="24"/>
              </w:rPr>
              <w:t>6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2E5EAB" w:rsidRDefault="00C14094" w:rsidP="002E5EAB">
            <w:pPr>
              <w:ind w:firstLine="0"/>
              <w:jc w:val="center"/>
              <w:rPr>
                <w:sz w:val="24"/>
                <w:szCs w:val="24"/>
              </w:rPr>
            </w:pPr>
            <w:r w:rsidRPr="002E5EAB">
              <w:rPr>
                <w:sz w:val="24"/>
                <w:szCs w:val="24"/>
              </w:rPr>
              <w:t>7</w:t>
            </w:r>
          </w:p>
        </w:tc>
      </w:tr>
      <w:tr w:rsidR="002E5EAB" w:rsidRPr="001744DC" w:rsidTr="002E5EA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E5EAB">
            <w:pPr>
              <w:pStyle w:val="a4"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50-я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 xml:space="preserve">сия </w:t>
            </w:r>
          </w:p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17.05.2017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1744DC">
              <w:rPr>
                <w:sz w:val="24"/>
                <w:szCs w:val="24"/>
              </w:rPr>
              <w:t>В рамках обсуждения проекта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на Иркутской области «Об исполн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нии бюджета Территориального фонда обязательного медицинского страхования граждан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 за 2016 год» рассмотреть 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прос о размере заработной платы младшего медицинского персонала, педагогических работников орган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заций, осуществляющих образов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тельную деятельность, а также 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прос по вхождению в систему обяз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тельного медицинского страхования </w:t>
            </w:r>
            <w:r w:rsidRPr="001744DC">
              <w:rPr>
                <w:sz w:val="24"/>
                <w:szCs w:val="24"/>
              </w:rPr>
              <w:lastRenderedPageBreak/>
              <w:t>частных медицинских организаций</w:t>
            </w:r>
          </w:p>
          <w:p w:rsidR="00C14094" w:rsidRPr="001744DC" w:rsidRDefault="00C14094" w:rsidP="002D72E9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Комитет по здрав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охранению и соц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альной защите</w:t>
            </w:r>
          </w:p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Комитет по бюдж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ту, ценообразов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нию, финансово-экономическому и налоговому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дательству </w:t>
            </w:r>
          </w:p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Комитет по социал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но-культурному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конодательству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D72E9">
            <w:pPr>
              <w:rPr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b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1-м квартале 2018 года в рамках работы над протокольным поручен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ем</w:t>
            </w:r>
            <w:r w:rsidRPr="001744DC">
              <w:rPr>
                <w:b/>
                <w:sz w:val="24"/>
                <w:szCs w:val="24"/>
              </w:rPr>
              <w:t xml:space="preserve"> </w:t>
            </w:r>
            <w:r w:rsidR="002D2267">
              <w:rPr>
                <w:b/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>21 февраля 2018 года комитет провел рабочее совещание с участием деп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татов Законодательного Собрания Иркутской области, представителей органов исполнительной власти, Контрольно-счетной палаты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области, на котором обсужд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лась ситуация в регионе в связи с 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ализацией Постановления Констит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ционного Суда Российской Федер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lastRenderedPageBreak/>
              <w:t xml:space="preserve">ции от </w:t>
            </w:r>
            <w:r w:rsidR="002D2267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>7 декабря 2017 года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№ 38-П, а также повышением минимального размера оплаты труда.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14 марта Синцова И.А. приняла участие в пленарном засед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нии Комитета Иркутской областной организации профсоюза работников народного образования и науки, на котором обсуждалась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ситуация в сфере социально-трудовых прав 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ботников образования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</w:t>
            </w:r>
            <w:r w:rsidR="002D2267">
              <w:rPr>
                <w:sz w:val="24"/>
                <w:szCs w:val="24"/>
              </w:rPr>
              <w:t>сти</w:t>
            </w:r>
          </w:p>
        </w:tc>
      </w:tr>
      <w:tr w:rsidR="002E5EAB" w:rsidRPr="001744DC" w:rsidTr="002E5EA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E5EAB">
            <w:pPr>
              <w:pStyle w:val="a4"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57-я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 xml:space="preserve">сия </w:t>
            </w:r>
          </w:p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06.12.2017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D72E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Проработать вопрос об обеспечении жильем инвалидов, нуждающихся в улучшении жилищных условий</w:t>
            </w:r>
            <w:r w:rsidR="002D226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 xml:space="preserve"> за счет средств областно</w:t>
            </w:r>
            <w:r w:rsidR="002D2267">
              <w:rPr>
                <w:rFonts w:eastAsia="Times New Roman"/>
                <w:sz w:val="24"/>
                <w:szCs w:val="24"/>
                <w:lang w:eastAsia="ru-RU"/>
              </w:rPr>
              <w:t>го бюджета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 xml:space="preserve"> до 1 марта 2018 года </w:t>
            </w:r>
          </w:p>
          <w:p w:rsidR="00C14094" w:rsidRPr="001744DC" w:rsidRDefault="00C14094" w:rsidP="002D72E9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Комитет по здрав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охранению и соц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 xml:space="preserve">альной защите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 марта 2018 года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Информация об исполнении плане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 xml:space="preserve">ного поручения представлена на 60-й сессии </w:t>
            </w:r>
            <w:r w:rsidR="009B2B87" w:rsidRPr="009B2B87">
              <w:rPr>
                <w:sz w:val="24"/>
                <w:szCs w:val="24"/>
              </w:rPr>
              <w:t>Законодательного Собрания</w:t>
            </w:r>
            <w:r w:rsidRPr="001744DC">
              <w:rPr>
                <w:sz w:val="24"/>
                <w:szCs w:val="24"/>
              </w:rPr>
              <w:t xml:space="preserve"> (без доклада) 28.03.2018.</w:t>
            </w:r>
          </w:p>
          <w:p w:rsidR="00C14094" w:rsidRPr="001744DC" w:rsidRDefault="002D2267" w:rsidP="002D22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Поручение исполнено</w:t>
            </w:r>
          </w:p>
        </w:tc>
      </w:tr>
      <w:tr w:rsidR="002E5EAB" w:rsidRPr="001744DC" w:rsidTr="002E5EA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E5EAB">
            <w:pPr>
              <w:pStyle w:val="a4"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57-я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 xml:space="preserve">сия </w:t>
            </w:r>
          </w:p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06.12.2017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D72E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744DC">
              <w:rPr>
                <w:sz w:val="24"/>
                <w:szCs w:val="24"/>
              </w:rPr>
              <w:t>Проработать вопрос обеспечения сельских поселений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 автомобильным транспортом для участия и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проведения спорти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ных, культурных массовых мер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приятий до 1 марта 2018 года</w:t>
            </w:r>
          </w:p>
          <w:p w:rsidR="00C14094" w:rsidRPr="001744DC" w:rsidRDefault="00C14094" w:rsidP="002D72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Комитет по бюдж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ту, ценообразов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нию, финансово-экономическому и налоговому закон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дательству</w:t>
            </w:r>
          </w:p>
          <w:p w:rsidR="00C14094" w:rsidRPr="001744DC" w:rsidRDefault="00C14094" w:rsidP="002D72E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Комитет по социал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но-культурному з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конодательству</w:t>
            </w:r>
          </w:p>
          <w:p w:rsidR="00C14094" w:rsidRPr="001744DC" w:rsidRDefault="00C14094" w:rsidP="002D72E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Комитет по со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ственности и экон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744DC">
              <w:rPr>
                <w:rFonts w:eastAsia="Times New Roman"/>
                <w:sz w:val="24"/>
                <w:szCs w:val="24"/>
                <w:lang w:eastAsia="ru-RU"/>
              </w:rPr>
              <w:t xml:space="preserve">мической политике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март 2018 года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2267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Поручение находится на исполнении. В феврале 2018 г</w:t>
            </w:r>
            <w:r w:rsidR="002D2267">
              <w:rPr>
                <w:sz w:val="24"/>
                <w:szCs w:val="24"/>
              </w:rPr>
              <w:t>ода</w:t>
            </w:r>
            <w:r w:rsidRPr="001744DC">
              <w:rPr>
                <w:sz w:val="24"/>
                <w:szCs w:val="24"/>
              </w:rPr>
              <w:t xml:space="preserve"> направлен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прос в Правительство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ласти. На запрос получен отриц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тельный ответ (</w:t>
            </w:r>
            <w:proofErr w:type="spellStart"/>
            <w:r w:rsidRPr="001744DC">
              <w:rPr>
                <w:sz w:val="24"/>
                <w:szCs w:val="24"/>
              </w:rPr>
              <w:t>вх</w:t>
            </w:r>
            <w:proofErr w:type="spellEnd"/>
            <w:r w:rsidRPr="001744DC">
              <w:rPr>
                <w:sz w:val="24"/>
                <w:szCs w:val="24"/>
              </w:rPr>
              <w:t>. 1290 от 01.03.2018)</w:t>
            </w:r>
          </w:p>
        </w:tc>
      </w:tr>
      <w:tr w:rsidR="002E5EAB" w:rsidRPr="001744DC" w:rsidTr="002E5EA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E5EAB">
            <w:pPr>
              <w:pStyle w:val="a4"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59-я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 xml:space="preserve">сия </w:t>
            </w:r>
          </w:p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21.02.2018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Заместителю председателя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дательного Собрания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lastRenderedPageBreak/>
              <w:t>ласти, председателю комитета по здравоохранению и социальной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щите Законодательного Собрания Иркутской области А.Н. </w:t>
            </w:r>
            <w:proofErr w:type="spellStart"/>
            <w:r w:rsidRPr="001744DC">
              <w:rPr>
                <w:sz w:val="24"/>
                <w:szCs w:val="24"/>
              </w:rPr>
              <w:t>Лабыгину</w:t>
            </w:r>
            <w:proofErr w:type="spellEnd"/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рассмотреть на заседании комитета по здравоохранению и социальной защите Законодательного Собрания Иркутской области вопрос о льго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ном лекарственном обеспечении в рамках оказания государственной социальной помощи на территории Иркутской об</w:t>
            </w:r>
            <w:r w:rsidR="00342BD0">
              <w:rPr>
                <w:sz w:val="24"/>
                <w:szCs w:val="24"/>
              </w:rPr>
              <w:t>ласти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Комитет по здрав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охранению и соц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lastRenderedPageBreak/>
              <w:t>альной защите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D72E9">
            <w:pPr>
              <w:rPr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567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 данному протокольному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ручению на заседании комитета 21 </w:t>
            </w:r>
            <w:r w:rsidRPr="001744DC">
              <w:rPr>
                <w:sz w:val="24"/>
                <w:szCs w:val="24"/>
              </w:rPr>
              <w:lastRenderedPageBreak/>
              <w:t>марта 2018 года была заслушана и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формация министерства здравоохр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нения Иркутской области.</w:t>
            </w:r>
          </w:p>
          <w:p w:rsidR="00C14094" w:rsidRPr="001744DC" w:rsidRDefault="00C14094" w:rsidP="002D72E9">
            <w:pPr>
              <w:ind w:firstLine="567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 результатам комитетом пр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нято решение вернуться к рассмотр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нию вопроса о льготном лекарстве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ном обеспечении жителей Иркутской области в сентябре 2018 года после завершения Контрольно-счетной п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латой Иркутской области контрол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ного мероприятия по данной теме.</w:t>
            </w:r>
          </w:p>
          <w:p w:rsidR="00C14094" w:rsidRPr="001744DC" w:rsidRDefault="00C14094" w:rsidP="002D72E9">
            <w:pPr>
              <w:ind w:firstLine="567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Учитывая изложенное, рук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водствуясь частью 3</w:t>
            </w:r>
            <w:r w:rsidRPr="001744DC">
              <w:rPr>
                <w:sz w:val="24"/>
                <w:szCs w:val="24"/>
                <w:vertAlign w:val="superscript"/>
              </w:rPr>
              <w:t xml:space="preserve">1 </w:t>
            </w:r>
            <w:r w:rsidRPr="001744DC">
              <w:rPr>
                <w:sz w:val="24"/>
                <w:szCs w:val="24"/>
              </w:rPr>
              <w:t>статьи 44 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гламента Законодательного Собрания Иркутской области, решением колл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гии Законодательного Собрания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кутской области от 27 марта 2018 г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 срок исполнения протокольного поручения продлен до 1 ок</w:t>
            </w:r>
            <w:r w:rsidR="00342BD0">
              <w:rPr>
                <w:sz w:val="24"/>
                <w:szCs w:val="24"/>
              </w:rPr>
              <w:t>тября 2018 года</w:t>
            </w:r>
          </w:p>
        </w:tc>
      </w:tr>
      <w:tr w:rsidR="002E5EAB" w:rsidRPr="001744DC" w:rsidTr="002E5EA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E5EAB">
            <w:pPr>
              <w:pStyle w:val="a4"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59-я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 xml:space="preserve">сия </w:t>
            </w:r>
          </w:p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21.02.2018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рамках рассмотрения вопроса «О парламентском запросе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 первому заместителю Губерн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тора Иркутской области – Председ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телю Правительства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 xml:space="preserve">ласти </w:t>
            </w:r>
            <w:proofErr w:type="spellStart"/>
            <w:r w:rsidRPr="001744DC">
              <w:rPr>
                <w:sz w:val="24"/>
                <w:szCs w:val="24"/>
              </w:rPr>
              <w:t>Болотову</w:t>
            </w:r>
            <w:proofErr w:type="spellEnd"/>
            <w:r w:rsidRPr="001744DC">
              <w:rPr>
                <w:sz w:val="24"/>
                <w:szCs w:val="24"/>
              </w:rPr>
              <w:t xml:space="preserve"> Р.Н. «О комплек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ном подходе к решению задач по обеспечению пожарной безопасн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сти отдельных населенных пунктов Иркутской области»</w:t>
            </w:r>
          </w:p>
          <w:p w:rsidR="00C14094" w:rsidRPr="001744DC" w:rsidRDefault="00C14094" w:rsidP="002E5EAB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Председателю комитета по со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lastRenderedPageBreak/>
              <w:t>ственности и экономической пол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тике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 xml:space="preserve">Законодательного Собрания Иркутской области </w:t>
            </w:r>
            <w:r w:rsidR="00342BD0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>О.Н. Носенко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совместно с комит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том по законодательству о природ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пользовании, экологии и сельском хозяйстве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Иркутской области, комитетом по бюджету, ценообразованию, ф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нансово-экономическому и налог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вому законодательству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сти, комиссией по контрольной де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тельности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Иркутской области создать 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бочую группу по решению проблем, обозначенных в парламентском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просе Законодательного Собрания Иркутской области первому зам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стителю Губернатора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 – Председателю Правител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 xml:space="preserve">ства Иркутской области </w:t>
            </w:r>
            <w:proofErr w:type="spellStart"/>
            <w:r w:rsidRPr="001744DC">
              <w:rPr>
                <w:sz w:val="24"/>
                <w:szCs w:val="24"/>
              </w:rPr>
              <w:t>Болотову</w:t>
            </w:r>
            <w:proofErr w:type="spellEnd"/>
            <w:r w:rsidRPr="001744DC">
              <w:rPr>
                <w:sz w:val="24"/>
                <w:szCs w:val="24"/>
              </w:rPr>
              <w:t xml:space="preserve"> Р.Н. «О комплексном подходе к 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шению задач по обеспечению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жарной безопасности отдельных населен</w:t>
            </w:r>
            <w:r w:rsidR="00342BD0">
              <w:rPr>
                <w:sz w:val="24"/>
                <w:szCs w:val="24"/>
              </w:rPr>
              <w:t>ных пунктов Иркутской о</w:t>
            </w:r>
            <w:r w:rsidR="00342BD0">
              <w:rPr>
                <w:sz w:val="24"/>
                <w:szCs w:val="24"/>
              </w:rPr>
              <w:t>б</w:t>
            </w:r>
            <w:r w:rsidR="00342BD0">
              <w:rPr>
                <w:sz w:val="24"/>
                <w:szCs w:val="24"/>
              </w:rPr>
              <w:t>ласти»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Комитет по со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ственности и экон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мической по</w:t>
            </w:r>
            <w:r w:rsidR="00342BD0">
              <w:rPr>
                <w:sz w:val="24"/>
                <w:szCs w:val="24"/>
              </w:rPr>
              <w:t>литике</w:t>
            </w:r>
          </w:p>
          <w:p w:rsidR="00C14094" w:rsidRPr="001744DC" w:rsidRDefault="00C14094" w:rsidP="002D72E9">
            <w:pPr>
              <w:rPr>
                <w:sz w:val="24"/>
                <w:szCs w:val="24"/>
              </w:rPr>
            </w:pPr>
          </w:p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Комитет по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дательству о прир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допользовании, эк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логии и сельском х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зяйстве</w:t>
            </w:r>
          </w:p>
          <w:p w:rsidR="00C14094" w:rsidRPr="001744DC" w:rsidRDefault="00C14094" w:rsidP="002D72E9">
            <w:pPr>
              <w:rPr>
                <w:sz w:val="24"/>
                <w:szCs w:val="24"/>
              </w:rPr>
            </w:pPr>
          </w:p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Комитет по бюдж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ту, ценообразов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lastRenderedPageBreak/>
              <w:t>нию, финансово-экономическому и налоговому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дательству</w:t>
            </w:r>
          </w:p>
          <w:p w:rsidR="00C14094" w:rsidRPr="001744DC" w:rsidRDefault="00C14094" w:rsidP="002D72E9">
            <w:pPr>
              <w:rPr>
                <w:sz w:val="24"/>
                <w:szCs w:val="24"/>
              </w:rPr>
            </w:pPr>
          </w:p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Комиссия по ко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трольной деятельн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D72E9">
            <w:pPr>
              <w:rPr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342BD0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заседании комитета по собстве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ности и экономической политике 21.03.2018 создана раб</w:t>
            </w:r>
            <w:r w:rsidR="00342BD0">
              <w:rPr>
                <w:sz w:val="24"/>
                <w:szCs w:val="24"/>
              </w:rPr>
              <w:t>очая группа</w:t>
            </w:r>
          </w:p>
        </w:tc>
      </w:tr>
      <w:tr w:rsidR="002E5EAB" w:rsidRPr="001744DC" w:rsidTr="002E5EA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E5EAB">
            <w:pPr>
              <w:pStyle w:val="a4"/>
              <w:numPr>
                <w:ilvl w:val="0"/>
                <w:numId w:val="21"/>
              </w:numPr>
              <w:autoSpaceDE/>
              <w:autoSpaceDN/>
              <w:adjustRightInd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60-я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сия 28.03.2018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рамках рассмотрения проекта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становления «Об обращении З</w:t>
            </w:r>
            <w:r w:rsidR="00342BD0">
              <w:rPr>
                <w:sz w:val="24"/>
                <w:szCs w:val="24"/>
              </w:rPr>
              <w:t>ак</w:t>
            </w:r>
            <w:r w:rsidR="00342BD0">
              <w:rPr>
                <w:sz w:val="24"/>
                <w:szCs w:val="24"/>
              </w:rPr>
              <w:t>о</w:t>
            </w:r>
            <w:r w:rsidR="00342BD0">
              <w:rPr>
                <w:sz w:val="24"/>
                <w:szCs w:val="24"/>
              </w:rPr>
              <w:t xml:space="preserve">нодательного </w:t>
            </w:r>
            <w:r w:rsidRPr="001744DC">
              <w:rPr>
                <w:sz w:val="24"/>
                <w:szCs w:val="24"/>
              </w:rPr>
              <w:t>С</w:t>
            </w:r>
            <w:r w:rsidR="00342BD0">
              <w:rPr>
                <w:sz w:val="24"/>
                <w:szCs w:val="24"/>
              </w:rPr>
              <w:t>обрания</w:t>
            </w:r>
            <w:r w:rsidRPr="001744DC">
              <w:rPr>
                <w:sz w:val="24"/>
                <w:szCs w:val="24"/>
              </w:rPr>
              <w:t xml:space="preserve"> И</w:t>
            </w:r>
            <w:r w:rsidR="00342BD0">
              <w:rPr>
                <w:sz w:val="24"/>
                <w:szCs w:val="24"/>
              </w:rPr>
              <w:t xml:space="preserve">ркутской </w:t>
            </w:r>
            <w:r w:rsidRPr="001744DC">
              <w:rPr>
                <w:sz w:val="24"/>
                <w:szCs w:val="24"/>
              </w:rPr>
              <w:t>О</w:t>
            </w:r>
            <w:r w:rsidR="00342BD0">
              <w:rPr>
                <w:sz w:val="24"/>
                <w:szCs w:val="24"/>
              </w:rPr>
              <w:t>бласти</w:t>
            </w:r>
            <w:r w:rsidRPr="001744DC">
              <w:rPr>
                <w:sz w:val="24"/>
                <w:szCs w:val="24"/>
              </w:rPr>
              <w:t xml:space="preserve"> к Председателю Прав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тельства Р</w:t>
            </w:r>
            <w:r w:rsidR="00342BD0">
              <w:rPr>
                <w:sz w:val="24"/>
                <w:szCs w:val="24"/>
              </w:rPr>
              <w:t xml:space="preserve">оссийской </w:t>
            </w:r>
            <w:r w:rsidRPr="001744DC">
              <w:rPr>
                <w:sz w:val="24"/>
                <w:szCs w:val="24"/>
              </w:rPr>
              <w:t>Ф</w:t>
            </w:r>
            <w:r w:rsidR="00342BD0">
              <w:rPr>
                <w:sz w:val="24"/>
                <w:szCs w:val="24"/>
              </w:rPr>
              <w:t>едерации</w:t>
            </w:r>
            <w:r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lastRenderedPageBreak/>
              <w:t>Медведеву Д.А. об увеличении бюджетных ассигнований на обе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печение граждан путевками на сан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торно-курортное лечение» замест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телю председателя Законодательн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го Собрания Иркутской области, председателю комитета по здрав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охранению и социальной защите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конодательного Собрания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 xml:space="preserve">ской области А.Н. </w:t>
            </w:r>
            <w:proofErr w:type="spellStart"/>
            <w:r w:rsidRPr="001744DC">
              <w:rPr>
                <w:sz w:val="24"/>
                <w:szCs w:val="24"/>
              </w:rPr>
              <w:t>Лабыгину</w:t>
            </w:r>
            <w:proofErr w:type="spellEnd"/>
            <w:r w:rsidRPr="001744DC">
              <w:rPr>
                <w:sz w:val="24"/>
                <w:szCs w:val="24"/>
              </w:rPr>
              <w:t xml:space="preserve"> прор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ботать следующие вопросы:</w:t>
            </w:r>
          </w:p>
          <w:p w:rsidR="00C14094" w:rsidRPr="001744DC" w:rsidRDefault="00342BD0" w:rsidP="002D72E9">
            <w:pPr>
              <w:pStyle w:val="a4"/>
              <w:numPr>
                <w:ilvl w:val="0"/>
                <w:numId w:val="22"/>
              </w:numPr>
              <w:autoSpaceDE/>
              <w:autoSpaceDN/>
              <w:adjustRightInd/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094" w:rsidRPr="001744DC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бесплатном проезде детей-инвалидов и сопровождающих их лиц к месту санаторно-курортного лечения и обратно на авиационном транспорте;</w:t>
            </w:r>
          </w:p>
          <w:p w:rsidR="00C14094" w:rsidRPr="001744DC" w:rsidRDefault="00342BD0" w:rsidP="002D72E9">
            <w:pPr>
              <w:pStyle w:val="a4"/>
              <w:numPr>
                <w:ilvl w:val="0"/>
                <w:numId w:val="22"/>
              </w:numPr>
              <w:autoSpaceDE/>
              <w:autoSpaceDN/>
              <w:adjustRightInd/>
              <w:spacing w:after="0" w:line="240" w:lineRule="auto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094" w:rsidRPr="001744D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выделении отдельно очереди на предоставление путевок на санаторно-курортное лечение детей-инвалидов.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4" w:rsidRPr="001744DC" w:rsidRDefault="00C14094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Комитет по здрав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охранению и соц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альной защите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D72E9">
            <w:pPr>
              <w:rPr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4" w:rsidRPr="001744DC" w:rsidRDefault="00C14094" w:rsidP="002D72E9">
            <w:pPr>
              <w:rPr>
                <w:sz w:val="24"/>
                <w:szCs w:val="24"/>
              </w:rPr>
            </w:pPr>
          </w:p>
        </w:tc>
      </w:tr>
    </w:tbl>
    <w:p w:rsidR="002E5EAB" w:rsidRDefault="002E5EAB" w:rsidP="002D72E9">
      <w:pPr>
        <w:jc w:val="right"/>
        <w:rPr>
          <w:i/>
        </w:rPr>
      </w:pPr>
      <w:r>
        <w:rPr>
          <w:i/>
        </w:rPr>
        <w:lastRenderedPageBreak/>
        <w:br w:type="page"/>
      </w:r>
    </w:p>
    <w:p w:rsidR="00CD172F" w:rsidRPr="001744DC" w:rsidRDefault="00CD172F" w:rsidP="002D72E9">
      <w:pPr>
        <w:jc w:val="right"/>
        <w:rPr>
          <w:i/>
        </w:rPr>
      </w:pPr>
    </w:p>
    <w:p w:rsidR="006B2F82" w:rsidRPr="001744DC" w:rsidRDefault="006B2F82" w:rsidP="002D72E9">
      <w:pPr>
        <w:jc w:val="right"/>
        <w:rPr>
          <w:i/>
        </w:rPr>
      </w:pPr>
      <w:r w:rsidRPr="001744DC">
        <w:rPr>
          <w:i/>
        </w:rPr>
        <w:t xml:space="preserve">Приложение </w:t>
      </w:r>
      <w:r w:rsidR="004A1AA4" w:rsidRPr="001744DC">
        <w:rPr>
          <w:i/>
        </w:rPr>
        <w:t>9</w:t>
      </w:r>
    </w:p>
    <w:p w:rsidR="0031610F" w:rsidRPr="001744DC" w:rsidRDefault="0031610F" w:rsidP="002D72E9">
      <w:pPr>
        <w:jc w:val="right"/>
        <w:rPr>
          <w:i/>
        </w:rPr>
      </w:pPr>
    </w:p>
    <w:p w:rsidR="00F877FF" w:rsidRPr="001744DC" w:rsidRDefault="00F877FF" w:rsidP="002D72E9">
      <w:pPr>
        <w:jc w:val="right"/>
        <w:rPr>
          <w:i/>
          <w:sz w:val="10"/>
          <w:szCs w:val="10"/>
        </w:rPr>
      </w:pPr>
    </w:p>
    <w:p w:rsidR="0031610F" w:rsidRPr="001744DC" w:rsidRDefault="0031610F" w:rsidP="002D72E9">
      <w:pPr>
        <w:jc w:val="center"/>
        <w:rPr>
          <w:b/>
        </w:rPr>
      </w:pPr>
      <w:r w:rsidRPr="001744DC">
        <w:rPr>
          <w:b/>
        </w:rPr>
        <w:t xml:space="preserve">Исполнение плана законопроектных работ Иркутской области за 1-й квартал 2018 года </w:t>
      </w:r>
    </w:p>
    <w:p w:rsidR="0031610F" w:rsidRPr="001744DC" w:rsidRDefault="0031610F" w:rsidP="002D72E9">
      <w:pPr>
        <w:jc w:val="center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924"/>
        <w:gridCol w:w="2382"/>
        <w:gridCol w:w="1677"/>
        <w:gridCol w:w="2667"/>
        <w:gridCol w:w="1538"/>
        <w:gridCol w:w="1487"/>
      </w:tblGrid>
      <w:tr w:rsidR="0031610F" w:rsidRPr="001744DC" w:rsidTr="001744DC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Название законопроекта (предложе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ный предмет регулирования законопроекта)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Субъект права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нодательной иниц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ативы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Срок внес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Ответственный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янный комитет (пост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янная комиссия)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нодательного Собрания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0F" w:rsidRPr="001744DC" w:rsidRDefault="0031610F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Исполнение</w:t>
            </w:r>
          </w:p>
          <w:p w:rsidR="0031610F" w:rsidRPr="001744DC" w:rsidRDefault="0031610F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Примечание </w:t>
            </w:r>
          </w:p>
        </w:tc>
      </w:tr>
      <w:tr w:rsidR="0031610F" w:rsidRPr="001744DC" w:rsidTr="001744DC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</w:t>
            </w:r>
          </w:p>
        </w:tc>
      </w:tr>
      <w:tr w:rsidR="0031610F" w:rsidRPr="001744DC" w:rsidTr="001744D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DC"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государственного строительства</w:t>
            </w:r>
            <w:r w:rsidR="00D6340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1744DC">
              <w:rPr>
                <w:rFonts w:ascii="Times New Roman" w:hAnsi="Times New Roman" w:cs="Times New Roman"/>
                <w:sz w:val="24"/>
                <w:szCs w:val="24"/>
              </w:rPr>
              <w:t xml:space="preserve"> и местного самоуправления</w:t>
            </w:r>
          </w:p>
        </w:tc>
      </w:tr>
      <w:tr w:rsidR="0031610F" w:rsidRPr="001744DC" w:rsidTr="001744DC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D6340E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1.1. </w:t>
            </w:r>
            <w:r w:rsidR="00D6340E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 внесении изменения в статью 54 Закона Иркутской области «О правовых а</w:t>
            </w:r>
            <w:r w:rsidRPr="001744DC">
              <w:rPr>
                <w:sz w:val="24"/>
                <w:szCs w:val="24"/>
              </w:rPr>
              <w:t>к</w:t>
            </w:r>
            <w:r w:rsidRPr="001744DC">
              <w:rPr>
                <w:sz w:val="24"/>
                <w:szCs w:val="24"/>
              </w:rPr>
              <w:t>тах Иркутской области и правотворческой деятельности в Иркутской области»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Депутаты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области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 квартал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Комитет по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тельству о госуда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ственном строител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 xml:space="preserve">стве области и местном самоуправлении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Не внесен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0F" w:rsidRPr="001744DC" w:rsidRDefault="0031610F" w:rsidP="002D72E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1610F" w:rsidRPr="001744DC" w:rsidTr="001744D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4. Законодательство в сфере социальной политики</w:t>
            </w:r>
          </w:p>
        </w:tc>
      </w:tr>
      <w:tr w:rsidR="0031610F" w:rsidRPr="001744DC" w:rsidTr="001744DC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pStyle w:val="Default"/>
              <w:rPr>
                <w:rFonts w:eastAsiaTheme="minorHAnsi"/>
                <w:color w:val="auto"/>
              </w:rPr>
            </w:pPr>
            <w:r w:rsidRPr="001744DC">
              <w:rPr>
                <w:color w:val="auto"/>
              </w:rPr>
              <w:t>4.1. О внесении изменений в отдельные зак</w:t>
            </w:r>
            <w:r w:rsidRPr="001744DC">
              <w:rPr>
                <w:color w:val="auto"/>
              </w:rPr>
              <w:t>о</w:t>
            </w:r>
            <w:r w:rsidRPr="001744DC">
              <w:rPr>
                <w:color w:val="auto"/>
              </w:rPr>
              <w:t>ны Иркутской области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pStyle w:val="Default"/>
              <w:rPr>
                <w:rFonts w:eastAsiaTheme="minorHAnsi"/>
                <w:color w:val="auto"/>
              </w:rPr>
            </w:pPr>
            <w:r w:rsidRPr="001744DC">
              <w:rPr>
                <w:color w:val="auto"/>
              </w:rPr>
              <w:t>Депутаты Законод</w:t>
            </w:r>
            <w:r w:rsidRPr="001744DC">
              <w:rPr>
                <w:color w:val="auto"/>
              </w:rPr>
              <w:t>а</w:t>
            </w:r>
            <w:r w:rsidRPr="001744DC">
              <w:rPr>
                <w:color w:val="auto"/>
              </w:rPr>
              <w:t>тельного Собрания Иркутской области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1744DC">
              <w:rPr>
                <w:color w:val="auto"/>
              </w:rPr>
              <w:t>1 квартал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pStyle w:val="Default"/>
              <w:rPr>
                <w:rFonts w:eastAsiaTheme="minorHAnsi"/>
                <w:color w:val="auto"/>
              </w:rPr>
            </w:pPr>
            <w:r w:rsidRPr="001744DC">
              <w:rPr>
                <w:color w:val="auto"/>
              </w:rPr>
              <w:t>Комитет по здрав</w:t>
            </w:r>
            <w:r w:rsidRPr="001744DC">
              <w:rPr>
                <w:color w:val="auto"/>
              </w:rPr>
              <w:t>о</w:t>
            </w:r>
            <w:r w:rsidRPr="001744DC">
              <w:rPr>
                <w:color w:val="auto"/>
              </w:rPr>
              <w:t>охранению и социал</w:t>
            </w:r>
            <w:r w:rsidRPr="001744DC">
              <w:rPr>
                <w:color w:val="auto"/>
              </w:rPr>
              <w:t>ь</w:t>
            </w:r>
            <w:r w:rsidRPr="001744DC">
              <w:rPr>
                <w:color w:val="auto"/>
              </w:rPr>
              <w:t>ной защите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Внесен 01.03.2018 ПЗ-303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0F" w:rsidRPr="001744DC" w:rsidRDefault="0031610F" w:rsidP="002D72E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1610F" w:rsidRPr="001744DC" w:rsidTr="001744DC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pStyle w:val="Default"/>
              <w:rPr>
                <w:rFonts w:eastAsiaTheme="minorHAnsi"/>
                <w:color w:val="auto"/>
              </w:rPr>
            </w:pPr>
            <w:r w:rsidRPr="001744DC">
              <w:rPr>
                <w:color w:val="auto"/>
              </w:rPr>
              <w:t>4.2. О внесении изменений в Закон Ирку</w:t>
            </w:r>
            <w:r w:rsidRPr="001744DC">
              <w:rPr>
                <w:color w:val="auto"/>
              </w:rPr>
              <w:t>т</w:t>
            </w:r>
            <w:r w:rsidRPr="001744DC">
              <w:rPr>
                <w:color w:val="auto"/>
              </w:rPr>
              <w:t>ской области «Об отдельных вопросах обр</w:t>
            </w:r>
            <w:r w:rsidRPr="001744DC">
              <w:rPr>
                <w:color w:val="auto"/>
              </w:rPr>
              <w:t>а</w:t>
            </w:r>
            <w:r w:rsidRPr="001744DC">
              <w:rPr>
                <w:color w:val="auto"/>
              </w:rPr>
              <w:t>зования в Иркутской области»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pStyle w:val="Default"/>
              <w:rPr>
                <w:rFonts w:eastAsiaTheme="minorHAnsi"/>
                <w:color w:val="auto"/>
              </w:rPr>
            </w:pPr>
            <w:r w:rsidRPr="001744DC">
              <w:rPr>
                <w:color w:val="auto"/>
              </w:rPr>
              <w:t>Депутаты Законод</w:t>
            </w:r>
            <w:r w:rsidRPr="001744DC">
              <w:rPr>
                <w:color w:val="auto"/>
              </w:rPr>
              <w:t>а</w:t>
            </w:r>
            <w:r w:rsidRPr="001744DC">
              <w:rPr>
                <w:color w:val="auto"/>
              </w:rPr>
              <w:t>тельного Собрания Иркутской области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1744DC">
              <w:rPr>
                <w:color w:val="auto"/>
              </w:rPr>
              <w:t>1 квартал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pStyle w:val="Default"/>
              <w:rPr>
                <w:rFonts w:eastAsiaTheme="minorHAnsi"/>
                <w:color w:val="auto"/>
              </w:rPr>
            </w:pPr>
            <w:r w:rsidRPr="001744DC">
              <w:rPr>
                <w:color w:val="auto"/>
              </w:rPr>
              <w:t>Комитет по социально-культурному законод</w:t>
            </w:r>
            <w:r w:rsidRPr="001744DC">
              <w:rPr>
                <w:color w:val="auto"/>
              </w:rPr>
              <w:t>а</w:t>
            </w:r>
            <w:r w:rsidRPr="001744DC">
              <w:rPr>
                <w:color w:val="auto"/>
              </w:rPr>
              <w:t>тельству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0F" w:rsidRPr="001744DC" w:rsidRDefault="0031610F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Не внесен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0F" w:rsidRPr="001744DC" w:rsidRDefault="0031610F" w:rsidP="002D72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1610F" w:rsidRPr="001744DC" w:rsidRDefault="0031610F" w:rsidP="002D72E9">
      <w:pPr>
        <w:rPr>
          <w:rFonts w:eastAsia="Times New Roman"/>
        </w:rPr>
      </w:pPr>
    </w:p>
    <w:p w:rsidR="0031610F" w:rsidRPr="001744DC" w:rsidRDefault="0031610F" w:rsidP="002D72E9">
      <w:r w:rsidRPr="001744DC">
        <w:tab/>
        <w:t>За отчетный период в Законодательное Собрание Иркутской области депутатами Законодательного Собрания И</w:t>
      </w:r>
      <w:r w:rsidRPr="001744DC">
        <w:t>р</w:t>
      </w:r>
      <w:r w:rsidRPr="001744DC">
        <w:t xml:space="preserve">кутской области внесен 1 законопроект. </w:t>
      </w:r>
    </w:p>
    <w:p w:rsidR="0031610F" w:rsidRPr="001744DC" w:rsidRDefault="0031610F" w:rsidP="002D72E9">
      <w:r w:rsidRPr="001744DC">
        <w:t>Не внесено 2 законопроекта.</w:t>
      </w:r>
    </w:p>
    <w:p w:rsidR="0031610F" w:rsidRPr="001744DC" w:rsidRDefault="0031610F" w:rsidP="002D72E9">
      <w:pPr>
        <w:rPr>
          <w:sz w:val="24"/>
          <w:szCs w:val="24"/>
        </w:rPr>
      </w:pPr>
    </w:p>
    <w:p w:rsidR="002E5EAB" w:rsidRDefault="002E5EAB" w:rsidP="002D72E9">
      <w:pPr>
        <w:jc w:val="right"/>
        <w:rPr>
          <w:i/>
        </w:rPr>
      </w:pPr>
      <w:r>
        <w:rPr>
          <w:i/>
        </w:rPr>
        <w:br w:type="page"/>
      </w:r>
    </w:p>
    <w:p w:rsidR="00856DC7" w:rsidRPr="001744DC" w:rsidRDefault="00856DC7" w:rsidP="002D72E9">
      <w:pPr>
        <w:jc w:val="right"/>
        <w:rPr>
          <w:i/>
        </w:rPr>
      </w:pPr>
      <w:r w:rsidRPr="001744DC">
        <w:rPr>
          <w:i/>
        </w:rPr>
        <w:lastRenderedPageBreak/>
        <w:t xml:space="preserve">Приложение </w:t>
      </w:r>
      <w:r w:rsidR="004A1AA4" w:rsidRPr="001744DC">
        <w:rPr>
          <w:i/>
        </w:rPr>
        <w:t>10</w:t>
      </w:r>
    </w:p>
    <w:p w:rsidR="00BE096D" w:rsidRPr="001744DC" w:rsidRDefault="00BE096D" w:rsidP="002D72E9">
      <w:pPr>
        <w:jc w:val="right"/>
        <w:rPr>
          <w:i/>
        </w:rPr>
      </w:pPr>
    </w:p>
    <w:p w:rsidR="00E72002" w:rsidRPr="001744DC" w:rsidRDefault="00BE096D" w:rsidP="002D72E9">
      <w:pPr>
        <w:pStyle w:val="2"/>
        <w:spacing w:before="0" w:after="0"/>
      </w:pPr>
      <w:bookmarkStart w:id="51" w:name="_Toc473035123"/>
      <w:bookmarkStart w:id="52" w:name="_Toc401051979"/>
      <w:bookmarkStart w:id="53" w:name="_Toc392750639"/>
      <w:bookmarkStart w:id="54" w:name="_Toc511295193"/>
      <w:bookmarkStart w:id="55" w:name="OLE_LINK5"/>
      <w:bookmarkStart w:id="56" w:name="OLE_LINK6"/>
      <w:r w:rsidRPr="001744DC">
        <w:t xml:space="preserve">Информация об исполнении плана работы Законодательного Собрания Иркутской области за 1-й квартал </w:t>
      </w:r>
      <w:r w:rsidR="00CD172F" w:rsidRPr="001744DC">
        <w:br/>
      </w:r>
      <w:r w:rsidRPr="001744DC">
        <w:t>201</w:t>
      </w:r>
      <w:r w:rsidR="004A1AA4" w:rsidRPr="001744DC">
        <w:t>8</w:t>
      </w:r>
      <w:r w:rsidRPr="001744DC">
        <w:t xml:space="preserve"> год</w:t>
      </w:r>
      <w:bookmarkEnd w:id="51"/>
      <w:bookmarkEnd w:id="52"/>
      <w:bookmarkEnd w:id="53"/>
      <w:r w:rsidRPr="001744DC">
        <w:t>а</w:t>
      </w:r>
      <w:bookmarkEnd w:id="54"/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943"/>
        <w:gridCol w:w="2165"/>
        <w:gridCol w:w="1822"/>
        <w:gridCol w:w="5468"/>
      </w:tblGrid>
      <w:tr w:rsidR="00A4032D" w:rsidRPr="001744DC" w:rsidTr="002542A9">
        <w:trPr>
          <w:cantSplit/>
          <w:trHeight w:val="3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I</w:t>
            </w:r>
            <w:r w:rsidRPr="001744DC">
              <w:rPr>
                <w:b/>
                <w:sz w:val="24"/>
                <w:szCs w:val="24"/>
              </w:rPr>
              <w:t>. ОБЩИЕ МЕРОПРИЯТИЯ</w:t>
            </w:r>
          </w:p>
        </w:tc>
      </w:tr>
      <w:tr w:rsidR="00A4032D" w:rsidRPr="001744DC" w:rsidTr="002542A9">
        <w:trPr>
          <w:cantSplit/>
          <w:trHeight w:val="232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2D" w:rsidRPr="001744DC" w:rsidRDefault="00A4032D" w:rsidP="002542A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2D" w:rsidRPr="001744DC" w:rsidRDefault="00A4032D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Вопросы (мероприятия)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Дата, сроки пр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ведения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D6340E" w:rsidP="00D634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</w:tr>
    </w:tbl>
    <w:p w:rsidR="00A4032D" w:rsidRPr="001744DC" w:rsidRDefault="00A4032D" w:rsidP="002D72E9">
      <w:pPr>
        <w:rPr>
          <w:rFonts w:eastAsia="Times New Roman"/>
          <w:sz w:val="4"/>
          <w:szCs w:val="4"/>
        </w:rPr>
      </w:pPr>
    </w:p>
    <w:tbl>
      <w:tblPr>
        <w:tblW w:w="6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961"/>
        <w:gridCol w:w="2045"/>
        <w:gridCol w:w="1925"/>
        <w:gridCol w:w="5386"/>
        <w:gridCol w:w="810"/>
        <w:gridCol w:w="1468"/>
        <w:gridCol w:w="1468"/>
        <w:gridCol w:w="1456"/>
      </w:tblGrid>
      <w:tr w:rsidR="002542A9" w:rsidRPr="001744DC" w:rsidTr="002542A9">
        <w:trPr>
          <w:gridAfter w:val="4"/>
          <w:wAfter w:w="1297" w:type="pct"/>
          <w:trHeight w:val="144"/>
          <w:tblHeader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2542A9" w:rsidRDefault="00A4032D" w:rsidP="002542A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2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2542A9" w:rsidRDefault="00A4032D" w:rsidP="002542A9">
            <w:pPr>
              <w:ind w:left="62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2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2542A9" w:rsidRDefault="00A4032D" w:rsidP="002542A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2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2542A9" w:rsidRDefault="00A4032D" w:rsidP="002542A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2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2542A9" w:rsidRDefault="002542A9" w:rsidP="002542A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2A9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Заседания коллегии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соответствии с графиком пров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дения сессий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tabs>
                <w:tab w:val="left" w:pos="450"/>
                <w:tab w:val="center" w:pos="1238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Д.А. Авдеев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tabs>
                <w:tab w:val="left" w:pos="450"/>
                <w:tab w:val="center" w:pos="1238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Состоялось 2 заседания коллегии Законодател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ного Собрания Иркутской области, на которых рассмотрено 6 вопросов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57" w:name="_Hlk311636478"/>
            <w:r w:rsidRPr="001744DC">
              <w:rPr>
                <w:b/>
                <w:sz w:val="24"/>
                <w:szCs w:val="24"/>
              </w:rPr>
              <w:t>Правительственный час</w:t>
            </w:r>
          </w:p>
        </w:tc>
      </w:tr>
      <w:bookmarkEnd w:id="57"/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 мерах, принимаемых Правительством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кутской области, по развитию дорожного х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зяйства и сетей искусственных сооружений. Проблемы и пути решения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февраль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О.Н. Носенко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Состоялся 21 февраля в рамках 59-й сессии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нодательного Собрания Иркутской области. По итогам обсуждения темы принято постановление 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час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Обеспечение органами государственной вл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 Иркутской области и органами местного самоуправления Иркутской области доступа социально ориентированных некоммерч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ских организаций, осуществляющих де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тельность в социальной сфере, к бюджетным средствам, выделяемым на предоставление социальных услуг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март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Э.Е. Дикунов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Состоялся 28 марта в рамках 60-й сессии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дательного Собрания Иркутской области. С д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кладами выступили председатель Думы Анга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ского городского округа А.А. Городской, предс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датель Думы города Братска Л.М. Павлова, пр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 xml:space="preserve">зидент Благотворительного фонда «Оберег» </w:t>
            </w:r>
            <w:r w:rsidR="004C2928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>А.В. Соболев, руководитель проекта «Врачи и волонтеры против рака» Благотворительного фонда «Близко к сердцу» М.Г. Щербина, предс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датель комиссии по Регламенту Э.Е. Дикунов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Круглый стол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Развитие адаптивной физкультуры и спорта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январь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И.А. Синцова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Круглый стол состоялся 25 января под руково</w:t>
            </w:r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 xml:space="preserve">ством председателя комитета по социально-культурному законодательству Законодательного </w:t>
            </w:r>
            <w:r w:rsidRPr="001744DC">
              <w:rPr>
                <w:sz w:val="24"/>
                <w:szCs w:val="24"/>
              </w:rPr>
              <w:lastRenderedPageBreak/>
              <w:t>Собрания Иркутской области И.А. Синцовой. Участие приняли депутат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 Э.Е. Дикунов, м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нистр спорта региона И.Ю. Резник, представит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ли общественных организаций, спортивных школ, муниципальных образований и родител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ского сообщества. По итогам круглого стола пр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няты рекомендации органам исполнительной вл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 региона и общественным организациям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 проблемах и перспективах развития мон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городов в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30 января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О.Н. Носенко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4C2928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30 января в г. Усолье-Сибирско</w:t>
            </w:r>
            <w:r w:rsidR="004C2928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 xml:space="preserve"> прошел выез</w:t>
            </w:r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>ной круглый стол. По итогам круглого стола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сформирован перечень рекомендаций Правител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ству Иркутской области и органам местного с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моуправления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Утилизация, переработка, сбор, хранение и транспортировка твердых бытовых отходов: проблемы и пути решения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март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К.Р. Алдаров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Состоялся 27 марта совместно с Общественной палатой Иркутской области. Участие приняли представители профильных министерств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 и муниципальных образований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 xml:space="preserve">кутской области. В ходе работы круглого стола выработаны рекомендации 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Деятельность Законодательного Собрания Иркутской области по реализации Наци</w:t>
            </w:r>
            <w:r w:rsidRPr="001744DC">
              <w:rPr>
                <w:b/>
                <w:sz w:val="24"/>
                <w:szCs w:val="24"/>
              </w:rPr>
              <w:t>о</w:t>
            </w:r>
            <w:r w:rsidRPr="001744DC">
              <w:rPr>
                <w:b/>
                <w:sz w:val="24"/>
                <w:szCs w:val="24"/>
              </w:rPr>
              <w:t>нального плана противодействия корру</w:t>
            </w:r>
            <w:r w:rsidRPr="001744DC">
              <w:rPr>
                <w:b/>
                <w:sz w:val="24"/>
                <w:szCs w:val="24"/>
              </w:rPr>
              <w:t>п</w:t>
            </w:r>
            <w:r w:rsidRPr="001744DC">
              <w:rPr>
                <w:b/>
                <w:sz w:val="24"/>
                <w:szCs w:val="24"/>
              </w:rPr>
              <w:t>ции на 2018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 отдельному плану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аппарат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Информация об исполнении плана подготовлена, см. раздел 8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Реализация положений, содержащихся в Указах Президента Российской Федер</w:t>
            </w:r>
            <w:r w:rsidRPr="001744DC">
              <w:rPr>
                <w:b/>
                <w:sz w:val="24"/>
                <w:szCs w:val="24"/>
              </w:rPr>
              <w:t>а</w:t>
            </w:r>
            <w:r w:rsidRPr="001744DC">
              <w:rPr>
                <w:b/>
                <w:sz w:val="24"/>
                <w:szCs w:val="24"/>
              </w:rPr>
              <w:t>ции В.В. Путина от 07.05.2012</w:t>
            </w:r>
          </w:p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 отдельному плану</w:t>
            </w: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</w:t>
            </w:r>
            <w:r w:rsidR="004C2928">
              <w:rPr>
                <w:sz w:val="24"/>
                <w:szCs w:val="24"/>
              </w:rPr>
              <w:t xml:space="preserve">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Информация об исполнении плана подготовлена, см. раздел 7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Участие Законодательного Собрания И</w:t>
            </w:r>
            <w:r w:rsidRPr="001744DC">
              <w:rPr>
                <w:b/>
                <w:sz w:val="24"/>
                <w:szCs w:val="24"/>
              </w:rPr>
              <w:t>р</w:t>
            </w:r>
            <w:r w:rsidRPr="001744DC">
              <w:rPr>
                <w:b/>
                <w:sz w:val="24"/>
                <w:szCs w:val="24"/>
              </w:rPr>
              <w:lastRenderedPageBreak/>
              <w:t>кутской области в мероприятиях, посв</w:t>
            </w:r>
            <w:r w:rsidRPr="001744DC">
              <w:rPr>
                <w:b/>
                <w:sz w:val="24"/>
                <w:szCs w:val="24"/>
              </w:rPr>
              <w:t>я</w:t>
            </w:r>
            <w:r w:rsidRPr="001744DC">
              <w:rPr>
                <w:b/>
                <w:sz w:val="24"/>
                <w:szCs w:val="24"/>
              </w:rPr>
              <w:t>щенных Году добровольца (волонтера)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в течение кварт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lastRenderedPageBreak/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</w:t>
            </w:r>
            <w:r w:rsidR="004C2928">
              <w:rPr>
                <w:sz w:val="24"/>
                <w:szCs w:val="24"/>
              </w:rPr>
              <w:t xml:space="preserve">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542A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lastRenderedPageBreak/>
              <w:t>Взаимодействие с Федеральным Собранием Российской Федерации и</w:t>
            </w:r>
            <w:r w:rsidR="002542A9">
              <w:rPr>
                <w:b/>
                <w:sz w:val="24"/>
                <w:szCs w:val="24"/>
              </w:rPr>
              <w:t xml:space="preserve"> </w:t>
            </w:r>
            <w:r w:rsidRPr="001744DC">
              <w:rPr>
                <w:b/>
                <w:sz w:val="24"/>
                <w:szCs w:val="24"/>
              </w:rPr>
              <w:t xml:space="preserve"> федеральными органами государственной власти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Реализация положений, содержащихся в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глашении между Советом Федерации Фед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рального Собрания Российской Федерации и Законодательным Собранием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руководство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постоянные к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митеты и пост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янные комиссии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См. раздел 10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Участие в работе Совета законодателей Ро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сийской Федерации при Федеральном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брании Российской Федерации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См. раздел 10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Участие депутатов Государственной Думы Федерального Собрания Российской Фед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рации, членов Совета Федерации Федерал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ного Собрания Российской Федерации от Иркутской области в работе сессий, в мер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приятиях Законодательного Собрания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 xml:space="preserve">кутской области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руководство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См. раздел 10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Встречи депутатов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Иркутской области с депутатами Гос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дарственной Думы Федерального Собрания Российской Федерации, членами Совета Ф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 xml:space="preserve">дерации Федерального Собрания Российской Федерации от Иркутской </w:t>
            </w:r>
            <w:r w:rsidR="004C2928">
              <w:rPr>
                <w:sz w:val="24"/>
                <w:szCs w:val="24"/>
              </w:rPr>
              <w:t>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bCs/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См. раздел 10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Участие депутатов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Иркутской области в мероприятиях, проводимых Государственной Думой Фед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рального Собрания Российской Федерации, Советом Федерации Федерального Собрания Российской Федерации, профильными мин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lastRenderedPageBreak/>
              <w:t>стерствами и ведомствами, по вопросам ре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лизации федерального законодательства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lastRenderedPageBreak/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руководство ЗС</w:t>
            </w: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См. раздел 10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lastRenderedPageBreak/>
              <w:t>Взаимодействие с исполнительными органами государственной власти региона, федеральными органами, общественными объед</w:t>
            </w:r>
            <w:r w:rsidRPr="001744DC">
              <w:rPr>
                <w:b/>
                <w:sz w:val="24"/>
                <w:szCs w:val="24"/>
              </w:rPr>
              <w:t>и</w:t>
            </w:r>
            <w:r w:rsidRPr="001744DC">
              <w:rPr>
                <w:b/>
                <w:sz w:val="24"/>
                <w:szCs w:val="24"/>
              </w:rPr>
              <w:t>нениями, политическими партиями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Торжественное мероприятие, посвященное памяти дважды Героя Советского Союза А.П. Белобородова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31 января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31 января прошло торжественное мероприятие в честь 115-й годовщины со дня рождения дважды Героя Советского Союза, уроженца села </w:t>
            </w:r>
            <w:proofErr w:type="spellStart"/>
            <w:r w:rsidRPr="001744DC">
              <w:rPr>
                <w:sz w:val="24"/>
                <w:szCs w:val="24"/>
              </w:rPr>
              <w:t>Баклаши</w:t>
            </w:r>
            <w:proofErr w:type="spellEnd"/>
            <w:r w:rsidRPr="001744DC">
              <w:rPr>
                <w:sz w:val="24"/>
                <w:szCs w:val="24"/>
              </w:rPr>
              <w:t xml:space="preserve"> </w:t>
            </w:r>
            <w:proofErr w:type="spellStart"/>
            <w:r w:rsidRPr="001744DC">
              <w:rPr>
                <w:sz w:val="24"/>
                <w:szCs w:val="24"/>
              </w:rPr>
              <w:t>Шелеховского</w:t>
            </w:r>
            <w:proofErr w:type="spellEnd"/>
            <w:r w:rsidRPr="001744DC">
              <w:rPr>
                <w:sz w:val="24"/>
                <w:szCs w:val="24"/>
              </w:rPr>
              <w:t xml:space="preserve"> района А.П. Белобородова. В м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роприятии приняли участие депутаты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области, ветераны Великой Отечественной войны, ветераны Афг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нистана, участники боевых действий, ученики общеобразовательных школ, представители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щественных организаций, главы органов местн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го самоуправления, командиры воинских подра</w:t>
            </w:r>
            <w:r w:rsidRPr="001744DC">
              <w:rPr>
                <w:sz w:val="24"/>
                <w:szCs w:val="24"/>
              </w:rPr>
              <w:t>з</w:t>
            </w:r>
            <w:r w:rsidRPr="001744DC">
              <w:rPr>
                <w:sz w:val="24"/>
                <w:szCs w:val="24"/>
              </w:rPr>
              <w:t>делений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Конгресс национальных и общественных о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ганизаций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4C2928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4032D" w:rsidRPr="001744DC">
              <w:rPr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Итоговое заседание состоялось 5 марта. Конгресс собрал больше 600 представителей общественных организаций Иркутской области. На итоговом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седании Конгресса национальных и обществе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ных организаций Иркутской области было огл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шено общественное послание органам госуда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ственной власти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Участие руководства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 в совместных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седаниях, коллегиях областных и федерал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ных структур (ГУВД, ВСУВДТ, прокурат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ра, министерства, службы и агентства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кутской области и др.)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руководство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года депутаты Законодательного С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брания принимали участие в заседаниях коллегии ГУВД, ВСУВДТ, прокуратуры, различных мин</w:t>
            </w:r>
            <w:r w:rsidRPr="001744DC">
              <w:rPr>
                <w:bCs/>
                <w:sz w:val="24"/>
                <w:szCs w:val="24"/>
              </w:rPr>
              <w:t>и</w:t>
            </w:r>
            <w:r w:rsidRPr="001744DC">
              <w:rPr>
                <w:bCs/>
                <w:sz w:val="24"/>
                <w:szCs w:val="24"/>
              </w:rPr>
              <w:t>стерств и др.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Участие депутатов в мероприятиях, пров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димых Правительством Иркутской области, совместных заседаниях, коллегиях облас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lastRenderedPageBreak/>
              <w:t>ных министерств Иркутской области, Ко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трольно-счетной палаты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lastRenderedPageBreak/>
              <w:t>в соответствии с планом</w:t>
            </w:r>
            <w:r w:rsidRPr="001744DC">
              <w:rPr>
                <w:b/>
                <w:sz w:val="24"/>
                <w:szCs w:val="24"/>
              </w:rPr>
              <w:t xml:space="preserve"> </w:t>
            </w:r>
            <w:r w:rsidRPr="001744DC">
              <w:rPr>
                <w:bCs/>
                <w:sz w:val="24"/>
                <w:szCs w:val="24"/>
              </w:rPr>
              <w:t>меропр</w:t>
            </w:r>
            <w:r w:rsidRPr="001744DC">
              <w:rPr>
                <w:bCs/>
                <w:sz w:val="24"/>
                <w:szCs w:val="24"/>
              </w:rPr>
              <w:t>и</w:t>
            </w:r>
            <w:r w:rsidRPr="001744DC">
              <w:rPr>
                <w:bCs/>
                <w:sz w:val="24"/>
                <w:szCs w:val="24"/>
              </w:rPr>
              <w:t>ятий, провод</w:t>
            </w:r>
            <w:r w:rsidRPr="001744DC">
              <w:rPr>
                <w:bCs/>
                <w:sz w:val="24"/>
                <w:szCs w:val="24"/>
              </w:rPr>
              <w:t>и</w:t>
            </w:r>
            <w:r w:rsidRPr="001744DC">
              <w:rPr>
                <w:bCs/>
                <w:sz w:val="24"/>
                <w:szCs w:val="24"/>
              </w:rPr>
              <w:lastRenderedPageBreak/>
              <w:t xml:space="preserve">мых в Иркутской области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янные комиссии </w:t>
            </w:r>
            <w:r w:rsidRPr="001744DC">
              <w:rPr>
                <w:sz w:val="24"/>
                <w:szCs w:val="24"/>
              </w:rPr>
              <w:lastRenderedPageBreak/>
              <w:t>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Информацию об исполнении см. в разделе 11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Взаимодействие с Избирательной комиссией Иркутской области, территориальными и</w:t>
            </w:r>
            <w:r w:rsidRPr="001744DC">
              <w:rPr>
                <w:sz w:val="24"/>
                <w:szCs w:val="24"/>
              </w:rPr>
              <w:t>з</w:t>
            </w:r>
            <w:r w:rsidRPr="001744DC">
              <w:rPr>
                <w:sz w:val="24"/>
                <w:szCs w:val="24"/>
              </w:rPr>
              <w:t>бирательными комиссиями по вопросам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вышения правовой культуры избирателей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руководство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депутаты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9B2B8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Взаимодействие осуществлялось в течение всей избирательной кампании по выборам Президента </w:t>
            </w:r>
            <w:r w:rsidR="009B2B87" w:rsidRPr="009B2B87">
              <w:rPr>
                <w:sz w:val="24"/>
                <w:szCs w:val="24"/>
              </w:rPr>
              <w:t>Российской Федерации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Взаимодействие с Общественной палатой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согласно плану работы Общ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ственной палаты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председатели постоянных к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митетов и п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стоянных к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миссий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Информацию об исполнении см. в разделе 12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Взаимодействие с Молодежным парламе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том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1744DC">
              <w:rPr>
                <w:bCs/>
                <w:iCs/>
                <w:sz w:val="24"/>
                <w:szCs w:val="24"/>
              </w:rPr>
              <w:t>согласно плану работы Мол</w:t>
            </w:r>
            <w:r w:rsidRPr="001744DC">
              <w:rPr>
                <w:bCs/>
                <w:iCs/>
                <w:sz w:val="24"/>
                <w:szCs w:val="24"/>
              </w:rPr>
              <w:t>о</w:t>
            </w:r>
            <w:r w:rsidRPr="001744DC">
              <w:rPr>
                <w:bCs/>
                <w:iCs/>
                <w:sz w:val="24"/>
                <w:szCs w:val="24"/>
              </w:rPr>
              <w:t>дежного парл</w:t>
            </w:r>
            <w:r w:rsidRPr="001744DC">
              <w:rPr>
                <w:bCs/>
                <w:iCs/>
                <w:sz w:val="24"/>
                <w:szCs w:val="24"/>
              </w:rPr>
              <w:t>а</w:t>
            </w:r>
            <w:r w:rsidRPr="001744DC">
              <w:rPr>
                <w:bCs/>
                <w:iCs/>
                <w:sz w:val="24"/>
                <w:szCs w:val="24"/>
              </w:rPr>
              <w:t>мента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А.А. Фоменко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Информацию об исполнении см. в разделе 16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Заседания Общественного Совета при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нодательном Собрании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согласно плану работы Общ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ственного Совета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Информацию об исполнении см. в разделе 13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Заседания Координационного межконфесс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онального совета при Законодательном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брании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согласно плану работы совета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25 января состоялось заседание Координационн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го межконфессионального совета при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тельном Собрании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Взаимодействие с РОО «Иркутское земляч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ство «Байкал»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руководство ЗС 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Информацию об исполнении см. в разделе 12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Взаимодействие с Иркутской региональной ассоциацией работодателей «Партнерство Товаропроизводителей и Предпринимат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лей» (в соответствии с Соглашением 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трудничестве)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руководство ЗС 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Информацию об исполнении см. в разделе 12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руководство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янные комиссии ЗС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Информацию об исполнении см. в разделе 12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Взаимодействие с некоммерческой орган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зацией «Ассоциация муниципальных 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зований Иркутской области» (в соответствии с Соглашением о сотрудничестве)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руководство ЗС 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Информацию об исполнении см. в разделе 12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pStyle w:val="a4"/>
              <w:numPr>
                <w:ilvl w:val="0"/>
                <w:numId w:val="27"/>
              </w:numPr>
              <w:tabs>
                <w:tab w:val="left" w:pos="45"/>
              </w:tabs>
              <w:autoSpaceDE/>
              <w:autoSpaceDN/>
              <w:adjustRightInd/>
              <w:spacing w:after="0" w:line="240" w:lineRule="auto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Взаимодействие с Уполномоченным по пр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вам человека в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руководство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течение квартала взаимодействие осуществл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лось регулярно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pStyle w:val="a4"/>
              <w:numPr>
                <w:ilvl w:val="0"/>
                <w:numId w:val="27"/>
              </w:numPr>
              <w:tabs>
                <w:tab w:val="left" w:pos="45"/>
              </w:tabs>
              <w:autoSpaceDE/>
              <w:autoSpaceDN/>
              <w:adjustRightInd/>
              <w:spacing w:after="0" w:line="240" w:lineRule="auto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Взаимодействие с Уполномоченным по пр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вам ребенка в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руководство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течение квартала взаимодействие осуществл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лось регулярно, Уполномоченный по правам 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бенка в Иркутской области присутствовала на сессиях Законодательного Собрания Иркутской области, внесла 8 законодательных инициатив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pStyle w:val="a4"/>
              <w:numPr>
                <w:ilvl w:val="0"/>
                <w:numId w:val="27"/>
              </w:numPr>
              <w:tabs>
                <w:tab w:val="left" w:pos="45"/>
              </w:tabs>
              <w:autoSpaceDE/>
              <w:autoSpaceDN/>
              <w:adjustRightInd/>
              <w:spacing w:after="0" w:line="240" w:lineRule="auto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Взаимодействие с Уполномоченным по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щите прав предпринимателей в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руководство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течение квартала взаимодействие осуществл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лось регулярно, Уполномоченный присутствовал на 2 сессиях Законодательного Собрания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Обобщение предложений, направленных в Законодательное Собрание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 от партий, не представленных в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дательном Собрании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январь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Б.Г. Алексеев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Предложений от партий, не представленных в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конодательном Собрании Иркутской области, не поступало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Участие представителей политических па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тий, региональные отделения которых зар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гистрированы на территории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lastRenderedPageBreak/>
              <w:t>ласти и не представлены в Законодательном Собрании Иркутской области, в заседании сессии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Представители партий, не представленных в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конодательном Собрании Иркутской области, не принимали участие в работе февральской сессии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left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Работа депутатских фракций политич</w:t>
            </w:r>
            <w:r w:rsidRPr="001744DC">
              <w:rPr>
                <w:b/>
                <w:sz w:val="24"/>
                <w:szCs w:val="24"/>
              </w:rPr>
              <w:t>е</w:t>
            </w:r>
            <w:r w:rsidRPr="001744DC">
              <w:rPr>
                <w:b/>
                <w:sz w:val="24"/>
                <w:szCs w:val="24"/>
              </w:rPr>
              <w:t>ских партий, представленных в Законод</w:t>
            </w:r>
            <w:r w:rsidRPr="001744DC">
              <w:rPr>
                <w:b/>
                <w:sz w:val="24"/>
                <w:szCs w:val="24"/>
              </w:rPr>
              <w:t>а</w:t>
            </w:r>
            <w:r w:rsidRPr="001744DC">
              <w:rPr>
                <w:b/>
                <w:sz w:val="24"/>
                <w:szCs w:val="24"/>
              </w:rPr>
              <w:t>тельном Собрании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 отдельному плану</w:t>
            </w: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руководители депутатских фракций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Состоялось 8 заседаний фракций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Взаимодействие с законодательными (пре</w:t>
            </w:r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>ставительными) органами субъектов Росси</w:t>
            </w:r>
            <w:r w:rsidRPr="001744DC">
              <w:rPr>
                <w:sz w:val="24"/>
                <w:szCs w:val="24"/>
              </w:rPr>
              <w:t>й</w:t>
            </w:r>
            <w:r w:rsidRPr="001744DC">
              <w:rPr>
                <w:sz w:val="24"/>
                <w:szCs w:val="24"/>
              </w:rPr>
              <w:t>ской Федерации в рамках заключенных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глашений о сотрудничестве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руководство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См. раздел 15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left="28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Международные и межпарламентские связи</w:t>
            </w:r>
          </w:p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Прием зарубежных делегаций и делегаций региональных парламентов Российской Ф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дерации, прибывающих с визитами в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нодательное Собрание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руководство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См. раздел 15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 xml:space="preserve">Взаимодействие с исполнительными и представительными органами </w:t>
            </w:r>
            <w:r w:rsidRPr="001744DC">
              <w:rPr>
                <w:b/>
                <w:sz w:val="24"/>
                <w:szCs w:val="24"/>
              </w:rPr>
              <w:br/>
              <w:t>муниципальных образований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Мероприятия с депутатами представ</w:t>
            </w:r>
            <w:r w:rsidRPr="001744DC">
              <w:rPr>
                <w:b/>
                <w:sz w:val="24"/>
                <w:szCs w:val="24"/>
              </w:rPr>
              <w:t>и</w:t>
            </w:r>
            <w:r w:rsidRPr="001744DC">
              <w:rPr>
                <w:b/>
                <w:sz w:val="24"/>
                <w:szCs w:val="24"/>
              </w:rPr>
              <w:t>тельных органов муниципальных образ</w:t>
            </w:r>
            <w:r w:rsidRPr="001744DC">
              <w:rPr>
                <w:b/>
                <w:sz w:val="24"/>
                <w:szCs w:val="24"/>
              </w:rPr>
              <w:t>о</w:t>
            </w:r>
            <w:r w:rsidRPr="001744DC">
              <w:rPr>
                <w:b/>
                <w:sz w:val="24"/>
                <w:szCs w:val="24"/>
              </w:rPr>
              <w:t>ваний Иркутской области:</w:t>
            </w: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1744DC">
              <w:rPr>
                <w:sz w:val="24"/>
                <w:szCs w:val="24"/>
              </w:rPr>
              <w:t>в</w:t>
            </w:r>
            <w:r w:rsidRPr="001744DC">
              <w:rPr>
                <w:bCs/>
                <w:iCs/>
                <w:sz w:val="24"/>
                <w:szCs w:val="24"/>
              </w:rPr>
              <w:t>ебинар</w:t>
            </w:r>
            <w:proofErr w:type="spellEnd"/>
            <w:r w:rsidRPr="001744DC">
              <w:rPr>
                <w:bCs/>
                <w:iCs/>
                <w:sz w:val="24"/>
                <w:szCs w:val="24"/>
              </w:rPr>
              <w:t xml:space="preserve"> на тему «Порядок представления депутатами представительных органов м</w:t>
            </w:r>
            <w:r w:rsidRPr="001744DC">
              <w:rPr>
                <w:bCs/>
                <w:iCs/>
                <w:sz w:val="24"/>
                <w:szCs w:val="24"/>
              </w:rPr>
              <w:t>у</w:t>
            </w:r>
            <w:r w:rsidRPr="001744DC">
              <w:rPr>
                <w:bCs/>
                <w:iCs/>
                <w:sz w:val="24"/>
                <w:szCs w:val="24"/>
              </w:rPr>
              <w:t>ниципальных образований сведений о дох</w:t>
            </w:r>
            <w:r w:rsidRPr="001744DC">
              <w:rPr>
                <w:bCs/>
                <w:iCs/>
                <w:sz w:val="24"/>
                <w:szCs w:val="24"/>
              </w:rPr>
              <w:t>о</w:t>
            </w:r>
            <w:r w:rsidRPr="001744DC">
              <w:rPr>
                <w:bCs/>
                <w:iCs/>
                <w:sz w:val="24"/>
                <w:szCs w:val="24"/>
              </w:rPr>
              <w:t>дах, расходах, об имуществе и обязател</w:t>
            </w:r>
            <w:r w:rsidRPr="001744DC">
              <w:rPr>
                <w:bCs/>
                <w:iCs/>
                <w:sz w:val="24"/>
                <w:szCs w:val="24"/>
              </w:rPr>
              <w:t>ь</w:t>
            </w:r>
            <w:r w:rsidRPr="001744DC">
              <w:rPr>
                <w:bCs/>
                <w:iCs/>
                <w:sz w:val="24"/>
                <w:szCs w:val="24"/>
              </w:rPr>
              <w:t>ствах имущественного характера и размещ</w:t>
            </w:r>
            <w:r w:rsidRPr="001744DC">
              <w:rPr>
                <w:bCs/>
                <w:iCs/>
                <w:sz w:val="24"/>
                <w:szCs w:val="24"/>
              </w:rPr>
              <w:t>е</w:t>
            </w:r>
            <w:r w:rsidRPr="001744DC">
              <w:rPr>
                <w:bCs/>
                <w:iCs/>
                <w:sz w:val="24"/>
                <w:szCs w:val="24"/>
              </w:rPr>
              <w:t>ния указанных сведений для ознакомления»</w:t>
            </w:r>
            <w:r w:rsidRPr="001744DC">
              <w:rPr>
                <w:sz w:val="24"/>
                <w:szCs w:val="24"/>
              </w:rPr>
              <w:t>;</w:t>
            </w: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-</w:t>
            </w:r>
            <w:r w:rsidRPr="001744DC">
              <w:rPr>
                <w:sz w:val="24"/>
                <w:szCs w:val="24"/>
              </w:rPr>
              <w:t xml:space="preserve"> семинар с депутатами районных дум и дум поселений (МО </w:t>
            </w:r>
            <w:proofErr w:type="spellStart"/>
            <w:r w:rsidRPr="001744DC">
              <w:rPr>
                <w:sz w:val="24"/>
                <w:szCs w:val="24"/>
              </w:rPr>
              <w:t>Балаганский</w:t>
            </w:r>
            <w:proofErr w:type="spellEnd"/>
            <w:r w:rsidRPr="001744DC">
              <w:rPr>
                <w:sz w:val="24"/>
                <w:szCs w:val="24"/>
              </w:rPr>
              <w:t xml:space="preserve"> район, </w:t>
            </w:r>
            <w:proofErr w:type="spellStart"/>
            <w:r w:rsidRPr="001744DC">
              <w:rPr>
                <w:sz w:val="24"/>
                <w:szCs w:val="24"/>
              </w:rPr>
              <w:t>Зими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ское</w:t>
            </w:r>
            <w:proofErr w:type="spellEnd"/>
            <w:r w:rsidRPr="001744DC">
              <w:rPr>
                <w:sz w:val="24"/>
                <w:szCs w:val="24"/>
              </w:rPr>
              <w:t xml:space="preserve"> районное МО, МО «</w:t>
            </w:r>
            <w:proofErr w:type="spellStart"/>
            <w:r w:rsidRPr="001744DC">
              <w:rPr>
                <w:sz w:val="24"/>
                <w:szCs w:val="24"/>
              </w:rPr>
              <w:t>Заларинский</w:t>
            </w:r>
            <w:proofErr w:type="spellEnd"/>
            <w:r w:rsidRPr="001744DC">
              <w:rPr>
                <w:sz w:val="24"/>
                <w:szCs w:val="24"/>
              </w:rPr>
              <w:t xml:space="preserve"> ра</w:t>
            </w:r>
            <w:r w:rsidRPr="001744DC">
              <w:rPr>
                <w:sz w:val="24"/>
                <w:szCs w:val="24"/>
              </w:rPr>
              <w:t>й</w:t>
            </w:r>
            <w:r w:rsidRPr="001744DC">
              <w:rPr>
                <w:sz w:val="24"/>
                <w:szCs w:val="24"/>
              </w:rPr>
              <w:t xml:space="preserve">он», МО </w:t>
            </w:r>
            <w:r w:rsidR="009B1E3B">
              <w:rPr>
                <w:sz w:val="24"/>
                <w:szCs w:val="24"/>
              </w:rPr>
              <w:t>«</w:t>
            </w:r>
            <w:proofErr w:type="spellStart"/>
            <w:r w:rsidRPr="001744DC">
              <w:rPr>
                <w:sz w:val="24"/>
                <w:szCs w:val="24"/>
              </w:rPr>
              <w:t>Усть-Удинский</w:t>
            </w:r>
            <w:proofErr w:type="spellEnd"/>
            <w:r w:rsidRPr="001744DC">
              <w:rPr>
                <w:sz w:val="24"/>
                <w:szCs w:val="24"/>
              </w:rPr>
              <w:t xml:space="preserve"> район») в </w:t>
            </w:r>
            <w:proofErr w:type="spellStart"/>
            <w:r w:rsidRPr="001744DC">
              <w:rPr>
                <w:sz w:val="24"/>
                <w:szCs w:val="24"/>
              </w:rPr>
              <w:t>р.п</w:t>
            </w:r>
            <w:proofErr w:type="spellEnd"/>
            <w:r w:rsidRPr="001744DC">
              <w:rPr>
                <w:sz w:val="24"/>
                <w:szCs w:val="24"/>
              </w:rPr>
              <w:t xml:space="preserve">. </w:t>
            </w:r>
            <w:proofErr w:type="spellStart"/>
            <w:r w:rsidRPr="001744DC">
              <w:rPr>
                <w:sz w:val="24"/>
                <w:szCs w:val="24"/>
              </w:rPr>
              <w:t>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лари</w:t>
            </w:r>
            <w:proofErr w:type="spellEnd"/>
            <w:r w:rsidRPr="001744DC">
              <w:rPr>
                <w:sz w:val="24"/>
                <w:szCs w:val="24"/>
              </w:rPr>
              <w:t>;</w:t>
            </w: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-</w:t>
            </w:r>
            <w:r w:rsidRPr="001744DC">
              <w:rPr>
                <w:sz w:val="24"/>
                <w:szCs w:val="24"/>
              </w:rPr>
              <w:t xml:space="preserve"> семинар с депутатами районных дум и дум поселений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(</w:t>
            </w:r>
            <w:proofErr w:type="spellStart"/>
            <w:r w:rsidRPr="001744DC">
              <w:rPr>
                <w:sz w:val="24"/>
                <w:szCs w:val="24"/>
              </w:rPr>
              <w:t>Усть-Кутское</w:t>
            </w:r>
            <w:proofErr w:type="spellEnd"/>
            <w:r w:rsidRPr="001744DC">
              <w:rPr>
                <w:sz w:val="24"/>
                <w:szCs w:val="24"/>
              </w:rPr>
              <w:t xml:space="preserve"> МО, МО «Кире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ский район», МО «</w:t>
            </w:r>
            <w:proofErr w:type="spellStart"/>
            <w:r w:rsidRPr="001744DC">
              <w:rPr>
                <w:sz w:val="24"/>
                <w:szCs w:val="24"/>
              </w:rPr>
              <w:t>Казачинско</w:t>
            </w:r>
            <w:proofErr w:type="spellEnd"/>
            <w:r w:rsidRPr="001744DC">
              <w:rPr>
                <w:sz w:val="24"/>
                <w:szCs w:val="24"/>
              </w:rPr>
              <w:t>-Ленский ра</w:t>
            </w:r>
            <w:r w:rsidRPr="001744DC">
              <w:rPr>
                <w:sz w:val="24"/>
                <w:szCs w:val="24"/>
              </w:rPr>
              <w:t>й</w:t>
            </w:r>
            <w:r w:rsidRPr="001744DC">
              <w:rPr>
                <w:sz w:val="24"/>
                <w:szCs w:val="24"/>
              </w:rPr>
              <w:t>он», МО «</w:t>
            </w:r>
            <w:proofErr w:type="spellStart"/>
            <w:r w:rsidRPr="001744DC">
              <w:rPr>
                <w:sz w:val="24"/>
                <w:szCs w:val="24"/>
              </w:rPr>
              <w:t>Нижнеилимский</w:t>
            </w:r>
            <w:proofErr w:type="spellEnd"/>
            <w:r w:rsidRPr="001744DC">
              <w:rPr>
                <w:sz w:val="24"/>
                <w:szCs w:val="24"/>
              </w:rPr>
              <w:t xml:space="preserve"> район») в г. Усть-Куте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lastRenderedPageBreak/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  <w:r w:rsidRPr="001744DC">
              <w:rPr>
                <w:sz w:val="24"/>
                <w:szCs w:val="24"/>
              </w:rPr>
              <w:t xml:space="preserve"> </w:t>
            </w: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февраль</w:t>
            </w: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февраль</w:t>
            </w: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март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постоянные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митеты и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янные комиссии</w:t>
            </w:r>
            <w:r w:rsidR="009B1E3B">
              <w:rPr>
                <w:sz w:val="24"/>
                <w:szCs w:val="24"/>
              </w:rPr>
              <w:t xml:space="preserve">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Ю.Н. Воронова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Состоялся 1 февраля. Руководил проведением </w:t>
            </w:r>
            <w:proofErr w:type="spellStart"/>
            <w:r w:rsidRPr="001744DC">
              <w:rPr>
                <w:sz w:val="24"/>
                <w:szCs w:val="24"/>
              </w:rPr>
              <w:t>в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бинара</w:t>
            </w:r>
            <w:proofErr w:type="spellEnd"/>
            <w:r w:rsidRPr="001744DC">
              <w:rPr>
                <w:sz w:val="24"/>
                <w:szCs w:val="24"/>
              </w:rPr>
              <w:t xml:space="preserve"> председатель комитета по законодател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ству о государственном строительстве области и местном самоуправлении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 Б.Г. Алексеев.</w:t>
            </w:r>
            <w:r w:rsidRPr="001744DC">
              <w:rPr>
                <w:rFonts w:eastAsiaTheme="minorHAnsi"/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 xml:space="preserve">В </w:t>
            </w:r>
            <w:proofErr w:type="spellStart"/>
            <w:r w:rsidRPr="001744DC">
              <w:rPr>
                <w:sz w:val="24"/>
                <w:szCs w:val="24"/>
              </w:rPr>
              <w:t>веб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наре</w:t>
            </w:r>
            <w:proofErr w:type="spellEnd"/>
            <w:r w:rsidRPr="001744DC">
              <w:rPr>
                <w:sz w:val="24"/>
                <w:szCs w:val="24"/>
              </w:rPr>
              <w:t xml:space="preserve"> принимали участие депутаты Законодател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ного Собрания Иркутской области, представит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ли исполнительных органов государственной власти Иркутской области, некоммерческой орг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lastRenderedPageBreak/>
              <w:t>низации «Ассоциация муниципальных образов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ний Иркутской области», работники аппарата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конодательного Собрания Иркутской области, главы муниципальных образований, муниципал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 xml:space="preserve">ные служащие органов местного самоуправления, представители </w:t>
            </w:r>
            <w:r w:rsidR="009B1E3B">
              <w:rPr>
                <w:sz w:val="24"/>
                <w:szCs w:val="24"/>
              </w:rPr>
              <w:t>п</w:t>
            </w:r>
            <w:r w:rsidRPr="001744DC">
              <w:rPr>
                <w:sz w:val="24"/>
                <w:szCs w:val="24"/>
              </w:rPr>
              <w:t>рокуратуры Иркутской области, Иркутского областного государственного научно-исследовательского казенного учреждения «И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 xml:space="preserve">ститут законодательства и правовой информации им. М.М. Сперанского». Общее количество участников </w:t>
            </w:r>
            <w:proofErr w:type="spellStart"/>
            <w:r w:rsidRPr="001744DC">
              <w:rPr>
                <w:sz w:val="24"/>
                <w:szCs w:val="24"/>
              </w:rPr>
              <w:t>вебинара</w:t>
            </w:r>
            <w:proofErr w:type="spellEnd"/>
            <w:r w:rsidRPr="001744DC">
              <w:rPr>
                <w:sz w:val="24"/>
                <w:szCs w:val="24"/>
              </w:rPr>
              <w:t xml:space="preserve"> составило 420 человек, в том числе от муниципальных образований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кутской области 409 человек.</w:t>
            </w: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7 февраля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в актовом зале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МБОУ «</w:t>
            </w:r>
            <w:proofErr w:type="spellStart"/>
            <w:r w:rsidRPr="001744DC">
              <w:rPr>
                <w:sz w:val="24"/>
                <w:szCs w:val="24"/>
              </w:rPr>
              <w:t>Заларинская</w:t>
            </w:r>
            <w:proofErr w:type="spellEnd"/>
            <w:r w:rsidRPr="001744DC">
              <w:rPr>
                <w:sz w:val="24"/>
                <w:szCs w:val="24"/>
              </w:rPr>
              <w:t xml:space="preserve"> СОШ № 1» в </w:t>
            </w:r>
            <w:proofErr w:type="spellStart"/>
            <w:r w:rsidRPr="001744DC">
              <w:rPr>
                <w:sz w:val="24"/>
                <w:szCs w:val="24"/>
              </w:rPr>
              <w:t>р.п</w:t>
            </w:r>
            <w:proofErr w:type="spellEnd"/>
            <w:r w:rsidRPr="001744DC">
              <w:rPr>
                <w:sz w:val="24"/>
                <w:szCs w:val="24"/>
              </w:rPr>
              <w:t xml:space="preserve">. </w:t>
            </w:r>
            <w:proofErr w:type="spellStart"/>
            <w:r w:rsidRPr="001744DC">
              <w:rPr>
                <w:sz w:val="24"/>
                <w:szCs w:val="24"/>
              </w:rPr>
              <w:t>Залари</w:t>
            </w:r>
            <w:proofErr w:type="spellEnd"/>
            <w:r w:rsidRPr="001744DC">
              <w:rPr>
                <w:sz w:val="24"/>
                <w:szCs w:val="24"/>
              </w:rPr>
              <w:t xml:space="preserve"> состоялся семинар с 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путатами районных дум и дум поселений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proofErr w:type="spellStart"/>
            <w:r w:rsidRPr="001744DC">
              <w:rPr>
                <w:sz w:val="24"/>
                <w:szCs w:val="24"/>
              </w:rPr>
              <w:t>Бал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ганского</w:t>
            </w:r>
            <w:proofErr w:type="spellEnd"/>
            <w:r w:rsidRPr="001744DC">
              <w:rPr>
                <w:sz w:val="24"/>
                <w:szCs w:val="24"/>
              </w:rPr>
              <w:t xml:space="preserve">, </w:t>
            </w:r>
            <w:proofErr w:type="spellStart"/>
            <w:r w:rsidRPr="001744DC">
              <w:rPr>
                <w:sz w:val="24"/>
                <w:szCs w:val="24"/>
              </w:rPr>
              <w:t>Зиминского</w:t>
            </w:r>
            <w:proofErr w:type="spellEnd"/>
            <w:r w:rsidRPr="001744DC">
              <w:rPr>
                <w:sz w:val="24"/>
                <w:szCs w:val="24"/>
              </w:rPr>
              <w:t xml:space="preserve">, </w:t>
            </w:r>
            <w:proofErr w:type="spellStart"/>
            <w:r w:rsidRPr="001744DC">
              <w:rPr>
                <w:sz w:val="24"/>
                <w:szCs w:val="24"/>
              </w:rPr>
              <w:t>Заларинского</w:t>
            </w:r>
            <w:proofErr w:type="spellEnd"/>
            <w:r w:rsidRPr="001744DC">
              <w:rPr>
                <w:sz w:val="24"/>
                <w:szCs w:val="24"/>
              </w:rPr>
              <w:t xml:space="preserve">, </w:t>
            </w:r>
            <w:proofErr w:type="spellStart"/>
            <w:r w:rsidRPr="001744DC">
              <w:rPr>
                <w:sz w:val="24"/>
                <w:szCs w:val="24"/>
              </w:rPr>
              <w:t>Усть-Удинского</w:t>
            </w:r>
            <w:proofErr w:type="spellEnd"/>
            <w:r w:rsidRPr="001744DC">
              <w:rPr>
                <w:sz w:val="24"/>
                <w:szCs w:val="24"/>
              </w:rPr>
              <w:t xml:space="preserve"> районов. </w:t>
            </w: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Руководителем семинара являлся председатель комитета по законодательству о государственном строительстве области и местном самоуправл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нии Законодательного Собрания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Б.Г. Алексеев.</w:t>
            </w:r>
            <w:r w:rsidRPr="001744DC">
              <w:rPr>
                <w:rFonts w:eastAsiaTheme="minorHAnsi"/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Общее количество участников семинара – 207 человек, в том числе от муниц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пальных образований Иркутской области 184 ч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ловека.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Перенесен на 2-й квартал 2018 года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i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Проведение областного конкурса на лучшую </w:t>
            </w:r>
            <w:r w:rsidRPr="001744DC">
              <w:rPr>
                <w:sz w:val="24"/>
                <w:szCs w:val="24"/>
              </w:rPr>
              <w:lastRenderedPageBreak/>
              <w:t>организацию работы представительного о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гана муниципального образования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</w:t>
            </w:r>
            <w:r w:rsidR="00C55498" w:rsidRPr="0017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lastRenderedPageBreak/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lastRenderedPageBreak/>
              <w:t>ла</w:t>
            </w:r>
            <w:r w:rsidRPr="0017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lastRenderedPageBreak/>
              <w:t>Ю.Н. Воронова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 xml:space="preserve">13 марта состоялось организационное заседание </w:t>
            </w:r>
            <w:r w:rsidRPr="001744DC">
              <w:rPr>
                <w:bCs/>
                <w:sz w:val="24"/>
                <w:szCs w:val="24"/>
              </w:rPr>
              <w:lastRenderedPageBreak/>
              <w:t>конкурсной комиссии по организации и провед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нию конкурса. В рамках заседания конкурсной комиссии рассматривались организационные в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просы по проведению оценки конкурсных мат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риалов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9B1E3B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Заседани</w:t>
            </w:r>
            <w:r w:rsidR="009B1E3B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 xml:space="preserve"> Координационного межконфесс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онального совета при Законодательном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брании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Ю.Н. Воронова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iCs/>
                <w:sz w:val="24"/>
                <w:szCs w:val="24"/>
              </w:rPr>
              <w:t xml:space="preserve">25 января состоялось заседание </w:t>
            </w:r>
            <w:r w:rsidRPr="001744DC">
              <w:rPr>
                <w:sz w:val="24"/>
                <w:szCs w:val="24"/>
              </w:rPr>
              <w:t>Координационн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го межконфессионального совета при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тельном Собрании Иркутской области. В засед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нии Межконфессионального совета принимали участие члены Межконфессионального совета (представители религиозных объединений), деп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таты Законодательного Собрания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ласти, работники аппарата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области, член Совета Федер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ции Федерального Собрания Российской Федер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ции – представитель от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Иркутской области Шуба В.Б.,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представители исполнительных органов государственной власти Иркутской области, ГУФСИН России по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области,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ГУ МВД России по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ласти, Управления Министерства юстиции Ро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сийской Федерации по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9B1E3B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Заседани</w:t>
            </w:r>
            <w:r w:rsidR="009B1E3B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 xml:space="preserve"> Общественного Совета при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нодательном Собрании Иркутской области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февраль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Ю.Н. Воронова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9B1E3B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iCs/>
                <w:sz w:val="24"/>
                <w:szCs w:val="24"/>
              </w:rPr>
              <w:t>27 февраля состоялось заседание Общественного Совета при Законодательном Собрании Ирку</w:t>
            </w:r>
            <w:r w:rsidRPr="001744DC">
              <w:rPr>
                <w:bCs/>
                <w:iCs/>
                <w:sz w:val="24"/>
                <w:szCs w:val="24"/>
              </w:rPr>
              <w:t>т</w:t>
            </w:r>
            <w:r w:rsidRPr="001744DC">
              <w:rPr>
                <w:bCs/>
                <w:iCs/>
                <w:sz w:val="24"/>
                <w:szCs w:val="24"/>
              </w:rPr>
              <w:t>ской области. Информационные материалы, р</w:t>
            </w:r>
            <w:r w:rsidRPr="001744DC">
              <w:rPr>
                <w:bCs/>
                <w:iCs/>
                <w:sz w:val="24"/>
                <w:szCs w:val="24"/>
              </w:rPr>
              <w:t>е</w:t>
            </w:r>
            <w:r w:rsidRPr="001744DC">
              <w:rPr>
                <w:bCs/>
                <w:iCs/>
                <w:sz w:val="24"/>
                <w:szCs w:val="24"/>
              </w:rPr>
              <w:t>шения Общественного Совета по итогам ра</w:t>
            </w:r>
            <w:r w:rsidRPr="001744DC">
              <w:rPr>
                <w:bCs/>
                <w:iCs/>
                <w:sz w:val="24"/>
                <w:szCs w:val="24"/>
              </w:rPr>
              <w:t>с</w:t>
            </w:r>
            <w:r w:rsidRPr="001744DC">
              <w:rPr>
                <w:bCs/>
                <w:iCs/>
                <w:sz w:val="24"/>
                <w:szCs w:val="24"/>
              </w:rPr>
              <w:t>смотрения вопросов направлены участникам з</w:t>
            </w:r>
            <w:r w:rsidRPr="001744DC">
              <w:rPr>
                <w:bCs/>
                <w:iCs/>
                <w:sz w:val="24"/>
                <w:szCs w:val="24"/>
              </w:rPr>
              <w:t>а</w:t>
            </w:r>
            <w:r w:rsidRPr="001744DC">
              <w:rPr>
                <w:bCs/>
                <w:iCs/>
                <w:sz w:val="24"/>
                <w:szCs w:val="24"/>
              </w:rPr>
              <w:t>седания Общественного Совета и размещены на официальном сайте Законодательного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iCs/>
                <w:sz w:val="24"/>
                <w:szCs w:val="24"/>
              </w:rPr>
              <w:t>Заседание Совета Законодательного Собр</w:t>
            </w:r>
            <w:r w:rsidRPr="001744DC">
              <w:rPr>
                <w:bCs/>
                <w:iCs/>
                <w:sz w:val="24"/>
                <w:szCs w:val="24"/>
              </w:rPr>
              <w:t>а</w:t>
            </w:r>
            <w:r w:rsidRPr="001744DC">
              <w:rPr>
                <w:bCs/>
                <w:iCs/>
                <w:sz w:val="24"/>
                <w:szCs w:val="24"/>
              </w:rPr>
              <w:t xml:space="preserve">ния Иркутской области по взаимодействию с </w:t>
            </w:r>
            <w:r w:rsidRPr="001744DC">
              <w:rPr>
                <w:bCs/>
                <w:iCs/>
                <w:sz w:val="24"/>
                <w:szCs w:val="24"/>
              </w:rPr>
              <w:lastRenderedPageBreak/>
              <w:t>представительными органами муниципал</w:t>
            </w:r>
            <w:r w:rsidRPr="001744DC">
              <w:rPr>
                <w:bCs/>
                <w:iCs/>
                <w:sz w:val="24"/>
                <w:szCs w:val="24"/>
              </w:rPr>
              <w:t>ь</w:t>
            </w:r>
            <w:r w:rsidRPr="001744DC">
              <w:rPr>
                <w:bCs/>
                <w:iCs/>
                <w:sz w:val="24"/>
                <w:szCs w:val="24"/>
              </w:rPr>
              <w:t xml:space="preserve">ных образований Иркутской области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Ю.Н. Воронова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5E493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22 марта</w:t>
            </w:r>
            <w:r w:rsidRPr="001744DC">
              <w:rPr>
                <w:b/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состоялось заседание Совета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области по вза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lastRenderedPageBreak/>
              <w:t>модействию с представительными органами м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ниципальных образований Иркутской области в режиме видеоконференции. В заседании Совета принимали участие 84 члена Совета, в том числе от муниципальных образований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 7</w:t>
            </w:r>
            <w:r w:rsidR="005E493E">
              <w:rPr>
                <w:sz w:val="24"/>
                <w:szCs w:val="24"/>
              </w:rPr>
              <w:t>9</w:t>
            </w:r>
            <w:r w:rsidRPr="001744DC">
              <w:rPr>
                <w:sz w:val="24"/>
                <w:szCs w:val="24"/>
              </w:rPr>
              <w:t xml:space="preserve"> членов Совета (в режиме видеоконфере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 xml:space="preserve">ции – 72 члена Совета, в г. Иркутске – 7 членов Совета). Общее количество участников заседания Совета 199 человек. </w:t>
            </w:r>
            <w:r w:rsidRPr="001744DC">
              <w:rPr>
                <w:bCs/>
                <w:sz w:val="24"/>
                <w:szCs w:val="24"/>
              </w:rPr>
              <w:t>Информационные материалы по вопросам заседания Совета размещены на официальном сайте Законодательного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right="-275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left="62"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Деятельность, направленная на повышение эффективности, результативности меропри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тий, проводимых Законодательным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нием Иркутской области с депутатами пре</w:t>
            </w:r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>ставительных органов муниципальных 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зований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Иркутской области</w:t>
            </w:r>
          </w:p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  <w:r w:rsidRPr="001744DC">
              <w:rPr>
                <w:sz w:val="24"/>
                <w:szCs w:val="24"/>
              </w:rPr>
              <w:t xml:space="preserve"> </w:t>
            </w: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Ю.Н. Воронова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Работа, направленная на повышение эффективн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сти, результативности мероприятий, проводимых Законодательным Собранием Иркутской области с депутатами представительных органов муниц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пальных образований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Иркутской области,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пров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дилась регулярно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Информационное и методическое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сопрово</w:t>
            </w:r>
            <w:r w:rsidRPr="001744DC">
              <w:rPr>
                <w:sz w:val="24"/>
                <w:szCs w:val="24"/>
              </w:rPr>
              <w:t>ж</w:t>
            </w:r>
            <w:r w:rsidRPr="001744DC">
              <w:rPr>
                <w:sz w:val="24"/>
                <w:szCs w:val="24"/>
              </w:rPr>
              <w:t>дение деятельности представительных орг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нов муниципальных образований Иркутской области</w:t>
            </w:r>
          </w:p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Ю.Н. Воронова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течение квартала проводилось информацио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ное и методическое сопровождение деятельности представительных органов муниципальных 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зований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Контрольная деятельность Законодательного Собрания Иркутской области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1744DC">
              <w:rPr>
                <w:b/>
                <w:i/>
                <w:sz w:val="24"/>
                <w:szCs w:val="24"/>
              </w:rPr>
              <w:t>Контрольные мероприятия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Рассмотрение на сессии Законодательного Собрания Иркутской области отчетов пост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янных комитетов и постоянных комиссий Законодательного Собрания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 за 2017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февраль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председатели постоянных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митетов и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миссий </w:t>
            </w:r>
            <w:r w:rsidR="005E493E">
              <w:rPr>
                <w:sz w:val="24"/>
                <w:szCs w:val="24"/>
              </w:rPr>
              <w:t>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Отчеты постоянных комитетов и постоянных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миссий Законодательного Собрания Иркутской области за 2017 год рассмотрены 18 февраля на заседании 59-й и 28 марта на заседании 60-й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сий Законодательного Собрания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Заслушивание на сессии Законодательного Собрания отчета члена Совета Федерации Федерального Собрания Российской Фед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рации – представителя от Законодательного Собрания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февраль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председатели постоянных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митетов и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миссий</w:t>
            </w:r>
            <w:r w:rsidR="005E493E">
              <w:rPr>
                <w:sz w:val="24"/>
                <w:szCs w:val="24"/>
              </w:rPr>
              <w:t xml:space="preserve">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ходе 59-й сессии депутаты Законодательного Собрания рассмотрели отчет члена Совета Фед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рации Федерального Собрания Российской Фед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рации – представителя от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 В.Б. Шубы. Предвар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тельно отчет рассмотрен на заседаниях постоя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 xml:space="preserve">ных комитетов и </w:t>
            </w:r>
            <w:r w:rsidR="005E493E">
              <w:rPr>
                <w:sz w:val="24"/>
                <w:szCs w:val="24"/>
              </w:rPr>
              <w:t xml:space="preserve">постоянных </w:t>
            </w:r>
            <w:r w:rsidRPr="001744DC">
              <w:rPr>
                <w:sz w:val="24"/>
                <w:szCs w:val="24"/>
              </w:rPr>
              <w:t>комиссий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Рассмотрение на сессии Законодательного Собрания Иркутской области отчета о де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тельности ГУ МВД России по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март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председатели постоянных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митетов и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миссий</w:t>
            </w:r>
            <w:r w:rsidR="005E493E">
              <w:rPr>
                <w:sz w:val="24"/>
                <w:szCs w:val="24"/>
              </w:rPr>
              <w:t xml:space="preserve">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28 марта на 60-й сессии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Иркутской области депутаты заслушали и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судили отчет начальника Главного управления Министерства внутренних дел Российской Фед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 xml:space="preserve">рации по Иркутской области генерал-лейтенанта полиции А.Е. </w:t>
            </w:r>
            <w:proofErr w:type="spellStart"/>
            <w:r w:rsidRPr="001744DC">
              <w:rPr>
                <w:sz w:val="24"/>
                <w:szCs w:val="24"/>
              </w:rPr>
              <w:t>Калищука</w:t>
            </w:r>
            <w:proofErr w:type="spellEnd"/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и направление Губернатору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кутской области перечня вопросов о резул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татах деятельности Правительства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 за 2017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pStyle w:val="af2"/>
              <w:ind w:firstLine="0"/>
              <w:rPr>
                <w:rFonts w:eastAsia="Times New Roman"/>
                <w:b w:val="0"/>
                <w:bCs/>
                <w:iCs/>
                <w:sz w:val="24"/>
                <w:szCs w:val="24"/>
              </w:rPr>
            </w:pPr>
            <w:r w:rsidRPr="001744DC">
              <w:rPr>
                <w:b w:val="0"/>
                <w:bCs/>
                <w:iCs/>
                <w:sz w:val="24"/>
                <w:szCs w:val="24"/>
              </w:rPr>
              <w:t>до 25 марта</w:t>
            </w:r>
          </w:p>
          <w:p w:rsidR="00A4032D" w:rsidRPr="001744DC" w:rsidRDefault="00A4032D" w:rsidP="002D72E9">
            <w:pPr>
              <w:pStyle w:val="af2"/>
              <w:ind w:firstLine="0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 xml:space="preserve">руководители депутатских фракций 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председатели постоянных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митетов и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миссий</w:t>
            </w:r>
            <w:r w:rsidR="00625472">
              <w:rPr>
                <w:sz w:val="24"/>
                <w:szCs w:val="24"/>
              </w:rPr>
              <w:t xml:space="preserve">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Перечень вопросов направлен Губернатору И</w:t>
            </w:r>
            <w:r w:rsidRPr="001744DC">
              <w:rPr>
                <w:bCs/>
                <w:sz w:val="24"/>
                <w:szCs w:val="24"/>
              </w:rPr>
              <w:t>р</w:t>
            </w:r>
            <w:r w:rsidRPr="001744DC">
              <w:rPr>
                <w:bCs/>
                <w:sz w:val="24"/>
                <w:szCs w:val="24"/>
              </w:rPr>
              <w:t>кутской области С.Г. Левченко</w:t>
            </w:r>
          </w:p>
        </w:tc>
      </w:tr>
      <w:tr w:rsidR="002542A9" w:rsidRPr="001744DC" w:rsidTr="002542A9">
        <w:trPr>
          <w:gridAfter w:val="4"/>
          <w:wAfter w:w="1297" w:type="pct"/>
          <w:trHeight w:val="408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Рассмотрение ежегодного послания Губерн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тора Иркутской области о положении дел в Иркутской области и основных направлен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ях областной государственной политики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5E493E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4032D" w:rsidRPr="001744DC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</w:t>
            </w:r>
            <w:r w:rsidR="00A4032D" w:rsidRPr="001744D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4032D" w:rsidRPr="001744DC">
              <w:rPr>
                <w:sz w:val="24"/>
                <w:szCs w:val="24"/>
              </w:rPr>
              <w:t>апрель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председатели постоянных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митетов и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миссий</w:t>
            </w:r>
            <w:r w:rsidR="00625472">
              <w:rPr>
                <w:sz w:val="24"/>
                <w:szCs w:val="24"/>
              </w:rPr>
              <w:t xml:space="preserve">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Оглашение ежегодного послания Губернатора Иркутской области о положении дел в Иркутской области и основных направлениях областной го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ударственной политики пройдет в рамках 61-й сессии Законодательного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Рассмотрение отчета о деятельности Ко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трольно-счетной палаты Иркутской области за 2017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pStyle w:val="af2"/>
              <w:ind w:firstLine="0"/>
              <w:rPr>
                <w:rFonts w:eastAsia="Times New Roman"/>
                <w:b w:val="0"/>
                <w:bCs/>
                <w:iCs/>
                <w:sz w:val="24"/>
                <w:szCs w:val="24"/>
              </w:rPr>
            </w:pPr>
            <w:r w:rsidRPr="001744DC">
              <w:rPr>
                <w:b w:val="0"/>
                <w:bCs/>
                <w:iCs/>
                <w:sz w:val="24"/>
                <w:szCs w:val="24"/>
              </w:rPr>
              <w:t>март – апрель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председатели постоянных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митетов и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миссий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18 февраля на 59-й сессии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 депутаты заслушали и обсудили отчет о деятельности Контрольно-счетной палаты Иркутской области за 2017 год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Сбор сведений о доходах и расходах депут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тов за 2017 год, об имуществе и обязател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ствах имущественного характера, а также сведений о доходах и расходах, об имущ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стве и обязательствах имущественного х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рактера супруги (супруга) и несовершенн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летних детей депутатов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течение кварт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ла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Э.Е. Дикунов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отчетном периоде комиссией по Регламенту проведен сбор сведений о доходах депутатов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конодательного Собрания Иркутской области, об имуществе и обязательствах имущественного х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рактера, а также сведений о доходах, об имущ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стве и обязательствах имущественного характера супругов и несовершеннолетних детей депутатов, сведений о расходах депутатов Законодательного Собрания Иркутской области, а также сведений о расходах их супругов и несовершеннолетних 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тей по каждой сделке по приобретению земельн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lastRenderedPageBreak/>
              <w:t>го участка, другого объекта недвижимости, транспортного средства, ценных бумаг, акций (долей участия, паев в уставных (складочных) к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питалах организаций), если сумма сделки прев</w:t>
            </w:r>
            <w:r w:rsidRPr="001744DC">
              <w:rPr>
                <w:sz w:val="24"/>
                <w:szCs w:val="24"/>
              </w:rPr>
              <w:t>ы</w:t>
            </w:r>
            <w:r w:rsidRPr="001744DC">
              <w:rPr>
                <w:sz w:val="24"/>
                <w:szCs w:val="24"/>
              </w:rPr>
              <w:t>шает общий доход депутата Законодательного Собрания и его супруги (супруга) за три после</w:t>
            </w:r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>них года, предшествующих совершению сделки, сведений об источниках получения средств, за счет которых совершена сделка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Проверка достоверности и полноты сведений о доходах, расходах, об имуществе и обяз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тельствах имущественного характера, пре</w:t>
            </w:r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>ставленных депутатами Законодательного Собрания Иркутской области, соблюдения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депутатами Законодательного Собрания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 xml:space="preserve">кутской области ограничений и запретов, установленных Федеральным </w:t>
            </w:r>
            <w:hyperlink r:id="rId15" w:history="1">
              <w:r w:rsidRPr="001744DC">
                <w:rPr>
                  <w:rStyle w:val="aa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1744DC">
              <w:rPr>
                <w:sz w:val="24"/>
                <w:szCs w:val="24"/>
              </w:rPr>
              <w:t xml:space="preserve"> от 6 октября 1999 года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№ 184-ФЗ «Об общих принципах организации законодательных (представительных) и исполнительных орг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нов государственной власти субъектов Ро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сийской Федерации», другими федеральн</w:t>
            </w:r>
            <w:r w:rsidRPr="001744DC">
              <w:rPr>
                <w:sz w:val="24"/>
                <w:szCs w:val="24"/>
              </w:rPr>
              <w:t>ы</w:t>
            </w:r>
            <w:r w:rsidRPr="001744DC">
              <w:rPr>
                <w:sz w:val="24"/>
                <w:szCs w:val="24"/>
              </w:rPr>
              <w:t xml:space="preserve">ми законами, </w:t>
            </w:r>
            <w:hyperlink r:id="rId16" w:history="1">
              <w:r w:rsidRPr="001744DC">
                <w:rPr>
                  <w:rStyle w:val="aa"/>
                  <w:color w:val="auto"/>
                  <w:sz w:val="24"/>
                  <w:szCs w:val="24"/>
                  <w:u w:val="none"/>
                </w:rPr>
                <w:t>Уставом</w:t>
              </w:r>
            </w:hyperlink>
            <w:r w:rsidRPr="001744DC">
              <w:rPr>
                <w:sz w:val="24"/>
                <w:szCs w:val="24"/>
              </w:rPr>
              <w:t xml:space="preserve"> Иркутской области и законами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 мере возни</w:t>
            </w:r>
            <w:r w:rsidRPr="001744DC">
              <w:rPr>
                <w:sz w:val="24"/>
                <w:szCs w:val="24"/>
              </w:rPr>
              <w:t>к</w:t>
            </w:r>
            <w:r w:rsidRPr="001744DC">
              <w:rPr>
                <w:sz w:val="24"/>
                <w:szCs w:val="24"/>
              </w:rPr>
              <w:t>новения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Э.Е. Дикунов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Необходимости проверки не возникало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1744DC">
              <w:rPr>
                <w:b/>
                <w:i/>
                <w:sz w:val="24"/>
                <w:szCs w:val="24"/>
              </w:rPr>
              <w:t>Контроль за исполнением государственных программ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 ходе реализации подпрограммы «Ко</w:t>
            </w:r>
            <w:r w:rsidRPr="001744DC">
              <w:rPr>
                <w:sz w:val="24"/>
                <w:szCs w:val="24"/>
              </w:rPr>
              <w:t>м</w:t>
            </w:r>
            <w:r w:rsidRPr="001744DC">
              <w:rPr>
                <w:sz w:val="24"/>
                <w:szCs w:val="24"/>
              </w:rPr>
              <w:t>плексные меры профилактики злоупотребл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ния наркотическими средствами, токсич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скими и психотропными веществами» на 2014 – 2020 годы государственной програ</w:t>
            </w:r>
            <w:r w:rsidRPr="001744DC">
              <w:rPr>
                <w:sz w:val="24"/>
                <w:szCs w:val="24"/>
              </w:rPr>
              <w:t>м</w:t>
            </w:r>
            <w:r w:rsidRPr="001744DC">
              <w:rPr>
                <w:sz w:val="24"/>
                <w:szCs w:val="24"/>
              </w:rPr>
              <w:t xml:space="preserve">мы </w:t>
            </w:r>
            <w:r w:rsidR="00625472">
              <w:rPr>
                <w:sz w:val="24"/>
                <w:szCs w:val="24"/>
              </w:rPr>
              <w:t xml:space="preserve">Иркутской области </w:t>
            </w:r>
            <w:r w:rsidRPr="001744DC">
              <w:rPr>
                <w:sz w:val="24"/>
                <w:szCs w:val="24"/>
              </w:rPr>
              <w:t>«Молодежная пол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тика» на 2014 – 2020 годы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И.А. Синцова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Рассмотрение перенесено на 2-й квартал 2018 г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 ходе реализации подпрограммы «Развитие овощеводства в закрытом грунте в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области» на 2014 – 2020 годы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март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К.Р. Алдаров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рамках контрольной деятельности на заседании комитета заслушана информация о ходе исполн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ния подпрограммы «Развитие овощеводства в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крытом грунте в Иркутской области» на 2014 – 2020 годы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государственной программы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 «Развитие сельского хозяйства и регулирование рынков сельскохозяйственной продукции, сырья и продовольствия» на 2014 – 2020 годы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Участие в установленном Регламентом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нодательного Собрания Иркутской области порядке в работе по рассмотрению проектов программ и поправок к ним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С.Ф. Брилка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председатели постоянных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митетов и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стоянных 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миссий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См. раздел 9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542A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II</w:t>
            </w:r>
            <w:r w:rsidRPr="001744DC">
              <w:rPr>
                <w:b/>
                <w:sz w:val="24"/>
                <w:szCs w:val="24"/>
              </w:rPr>
              <w:t>. ОБЕСПЕЧЕНИЕ ДЕЯТЕЛЬНОСТИ</w:t>
            </w:r>
            <w:r w:rsidR="002542A9">
              <w:rPr>
                <w:b/>
                <w:sz w:val="24"/>
                <w:szCs w:val="24"/>
              </w:rPr>
              <w:t xml:space="preserve"> </w:t>
            </w:r>
            <w:r w:rsidRPr="001744DC">
              <w:rPr>
                <w:b/>
                <w:sz w:val="24"/>
                <w:szCs w:val="24"/>
              </w:rPr>
              <w:t>ЗАКОНОДАТЕЛЬНОГО СОБРАНИЯ ИРКУТСКОЙ ОБЛАСТИ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Правовое сопровождение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Правовое сопровождение заседаний постоя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ных комитетов и постоянных комиссий, зас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даний, коллегии Законодательного Собрания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лов управления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Исполнено в соответствии с планами работы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нодательного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Правовое сопровождение подготовки и пр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ведения мероприятий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согласно планам работы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ЗС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лов управления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Исполнено в соответствии с планами работы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нодательного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заключений, служебных записок, справок, аналитических записок по вопросам, входящим в компетенцию правового упра</w:t>
            </w:r>
            <w:r w:rsidRPr="001744DC">
              <w:rPr>
                <w:sz w:val="24"/>
                <w:szCs w:val="24"/>
              </w:rPr>
              <w:t>в</w:t>
            </w:r>
            <w:r w:rsidRPr="001744DC">
              <w:rPr>
                <w:sz w:val="24"/>
                <w:szCs w:val="24"/>
              </w:rPr>
              <w:t>ления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лов управления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Подготовлено 33 заключения, 209 служебных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писок, справок правового характера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Анализ действующего законодательства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сти, проектов законов области на предмет в</w:t>
            </w:r>
            <w:r w:rsidRPr="001744DC">
              <w:rPr>
                <w:sz w:val="24"/>
                <w:szCs w:val="24"/>
              </w:rPr>
              <w:t>ы</w:t>
            </w:r>
            <w:r w:rsidRPr="001744DC">
              <w:rPr>
                <w:sz w:val="24"/>
                <w:szCs w:val="24"/>
              </w:rPr>
              <w:t>явления отсылочных норм, противоречий,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здающих условия для коррупции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лов управления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Осуществляется постоянно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Работа в составе совместных рабочих групп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Законодательного Собрания и Правительства Иркутской области по подготовке проектов законов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лов управления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Участвовали в работе всех созданных рабочих групп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Участие в работе Совета Законодательного Собрания по взаимодействию с представ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тельными органами муниципальных образ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ваний Иркутской области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согласно плану работы Совета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 xml:space="preserve">лов управления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Исполнено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Участие в работе Общественного Совета при Законодательном Собрании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согласно плану работы Совета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 xml:space="preserve">лов управления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Исполнено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Работа с федеральными законопроектами и законодательными инициативами субъектов Российской Федерации, подготовка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тельных инициатив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лов управления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Подготовлен 1 отзыв на проект федерального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кона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Работа с обращениями, предложениями и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конодательными инициативами депутатов, органов государственной власти, органов местного самоуправления, организаций и граждан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лов управления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Подготовлено 216 обращений в государственные органы, органы местного самоуправления, 216 о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ветов на обращения, жалобы граждан, юридич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ских лиц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Правовое сопровождение приемов граждан председателем, заместителями председателя Законодательного Собрания, председателями постоянных комитетов и постоянных коми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сий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согласно графику приема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лов управления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Исполнено в соответствии с графиком приема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Работа с актами прокурорского реагирования, требованиями и заявлениями прокурора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 в суде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 мере поступл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лов управления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Не поступали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Обзор вновь принятых федеральных законов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еженедельно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лов управления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 обзора новых федеральных законов, при подг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товке которых проанализировано 149 федеральных законов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Изучение нового законодательства, в том числе принятого по совершенствованию ра</w:t>
            </w:r>
            <w:r w:rsidRPr="001744DC">
              <w:rPr>
                <w:sz w:val="24"/>
                <w:szCs w:val="24"/>
              </w:rPr>
              <w:t>з</w:t>
            </w:r>
            <w:r w:rsidRPr="001744DC">
              <w:rPr>
                <w:sz w:val="24"/>
                <w:szCs w:val="24"/>
              </w:rPr>
              <w:t>граничения полномочий между органами публичной власти, по вопросам, относящимся к компетенции соответствующего отдела</w:t>
            </w:r>
            <w:r w:rsidR="00945674">
              <w:rPr>
                <w:sz w:val="24"/>
                <w:szCs w:val="24"/>
              </w:rPr>
              <w:t>,</w:t>
            </w:r>
            <w:r w:rsidRPr="001744DC">
              <w:rPr>
                <w:sz w:val="24"/>
                <w:szCs w:val="24"/>
              </w:rPr>
              <w:t xml:space="preserve"> с целью выявления необходимости внесения изменений в областные нормативные прав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вые акты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Басов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начальники отд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лов управления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Проведена работа по изучению нового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тельства, в том числе принятого по совершенств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ванию разграничения полномочий между органами публичной власти, по вопросам, относящимся к компетенции соответствующего отдела</w:t>
            </w:r>
            <w:r w:rsidR="00945674">
              <w:rPr>
                <w:sz w:val="24"/>
                <w:szCs w:val="24"/>
              </w:rPr>
              <w:t>,</w:t>
            </w:r>
            <w:r w:rsidRPr="001744DC">
              <w:rPr>
                <w:sz w:val="24"/>
                <w:szCs w:val="24"/>
              </w:rPr>
              <w:t xml:space="preserve"> с целью выявления необходимости внесения изменений в областные нормативные правовые акты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Организационное сопровождение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Организационное обеспечение подготовки и проведения сессий, коллегии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и мероприятий Законодательного Собрания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согласно плану 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О.И. Давыдова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955E7C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отчетном периоде проведено 2 сессии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области, 2 засед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коллегии, 1 Правительственный час, 1 Мун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ципальный</w:t>
            </w:r>
            <w:r w:rsidR="00955E7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час, 3 круглых стола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отчетов об исполнении плана 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боты Законодательного Собрания Иркутской области за 4-й квартал 2017 года и 2017-й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январь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О.И. Давыдова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Подготовлены отчеты об исполнении плана работы Законодательного Собрания Иркутской области за 4-й квартал 2017 года и 2017-й год. Отчеты разм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щены на сайте Законодательного Собрания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и опубликование графика приема избирателей депутатами Законодательного Собрания Иркутской области:</w:t>
            </w:r>
          </w:p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- на 1-е полугодие 2018 года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</w:p>
          <w:p w:rsidR="00A4032D" w:rsidRPr="001744DC" w:rsidRDefault="00A4032D" w:rsidP="002D72E9">
            <w:pPr>
              <w:ind w:right="103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right="103" w:firstLine="0"/>
              <w:rPr>
                <w:sz w:val="24"/>
                <w:szCs w:val="24"/>
              </w:rPr>
            </w:pPr>
          </w:p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до 15 января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О.И. Давыдова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График на 1-е полугодие составлен и опубликован в общественно-политической газете «Областная» </w:t>
            </w:r>
            <w:r w:rsidRPr="001744DC">
              <w:rPr>
                <w:sz w:val="24"/>
                <w:szCs w:val="24"/>
              </w:rPr>
              <w:br/>
              <w:t>от 12 января 2018 года № 2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Формирование плана работы Законодательн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го Собрания Иркутской области на 2-й ква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тал 2018 года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30 марта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 xml:space="preserve">О.И. Давыдова </w:t>
            </w:r>
          </w:p>
          <w:p w:rsidR="00A4032D" w:rsidRPr="001744DC" w:rsidRDefault="00A4032D" w:rsidP="002D72E9">
            <w:pPr>
              <w:ind w:firstLine="0"/>
              <w:rPr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постоянные ком</w:t>
            </w:r>
            <w:r w:rsidRPr="001744DC">
              <w:rPr>
                <w:bCs/>
                <w:sz w:val="24"/>
                <w:szCs w:val="24"/>
              </w:rPr>
              <w:t>и</w:t>
            </w:r>
            <w:r w:rsidRPr="001744DC">
              <w:rPr>
                <w:bCs/>
                <w:sz w:val="24"/>
                <w:szCs w:val="24"/>
              </w:rPr>
              <w:t>теты и постоя</w:t>
            </w:r>
            <w:r w:rsidRPr="001744DC">
              <w:rPr>
                <w:bCs/>
                <w:sz w:val="24"/>
                <w:szCs w:val="24"/>
              </w:rPr>
              <w:t>н</w:t>
            </w:r>
            <w:r w:rsidRPr="001744DC">
              <w:rPr>
                <w:bCs/>
                <w:sz w:val="24"/>
                <w:szCs w:val="24"/>
              </w:rPr>
              <w:t>ные комиссии</w:t>
            </w:r>
            <w:r w:rsidR="00955E7C">
              <w:rPr>
                <w:bCs/>
                <w:sz w:val="24"/>
                <w:szCs w:val="24"/>
              </w:rPr>
              <w:t xml:space="preserve"> ЗС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структурные по</w:t>
            </w:r>
            <w:r w:rsidRPr="001744DC">
              <w:rPr>
                <w:bCs/>
                <w:sz w:val="24"/>
                <w:szCs w:val="24"/>
              </w:rPr>
              <w:t>д</w:t>
            </w:r>
            <w:r w:rsidRPr="001744DC">
              <w:rPr>
                <w:bCs/>
                <w:sz w:val="24"/>
                <w:szCs w:val="24"/>
              </w:rPr>
              <w:t>разделения апп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рата ЗС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Исполнено. План работы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Иркутской области на 2-й квартал 2018 года утвержден председателем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 30 марта 2018 года. Размещен на сайте Законодательного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Формирование плана основных мероприятий, проводимых в Законодательном Собрании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ежемесячно</w:t>
            </w:r>
          </w:p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(последний день месяца)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О.И. Давыдова</w:t>
            </w:r>
          </w:p>
          <w:p w:rsidR="00A4032D" w:rsidRPr="001744DC" w:rsidRDefault="00A4032D" w:rsidP="002D72E9">
            <w:pPr>
              <w:ind w:firstLine="0"/>
              <w:rPr>
                <w:bCs/>
                <w:sz w:val="24"/>
                <w:szCs w:val="24"/>
              </w:rPr>
            </w:pP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Подготовлено 2 ежемесячных плана мероприятий, проводимых в Законодательном Собрании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955E7C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Организационная работа по подготовке и проведению </w:t>
            </w:r>
            <w:r w:rsidR="00955E7C">
              <w:rPr>
                <w:sz w:val="24"/>
                <w:szCs w:val="24"/>
                <w:lang w:val="en-US"/>
              </w:rPr>
              <w:t>III</w:t>
            </w:r>
            <w:r w:rsidRPr="001744DC">
              <w:rPr>
                <w:sz w:val="24"/>
                <w:szCs w:val="24"/>
              </w:rPr>
              <w:t xml:space="preserve"> съезда депутатов представ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тельных органов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согласно орган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зационному плану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О.И. Давыдова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Подготовлены 2 заседания Оргкомитета, разраб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тан проект программы съезда. Проведены орган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зационные мероприятия в соответствии с орган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зационным планом подготовки съезда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Организационная работа по подготовке и проведению Конгресса национальных и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щественных организаций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согласно орган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зационному плану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О.И. Давыдова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Проведены организационные мероприятия в соо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ветствии с организационным планом подготовки и проведения Конгресса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Ведение реестров законов Иркутской области, постановлений Законодательного Собрания Иркутской области, законодательных иници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тив депутатов, протокольных поручений, па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ламентских запросов, принятых на сессиях Законодательного Собрания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О.И. Давыдова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Работа осуществлялась постоянно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Организационное, методическое, информац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онное сопровождение деятельности депутатов Законодательного Собрания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 и их помощников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О.И. Давыдова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Работа осуществлялась постоянно, по электронной почте депутатам и их помощникам направлено </w:t>
            </w:r>
            <w:r w:rsidR="009C537E">
              <w:rPr>
                <w:sz w:val="24"/>
                <w:szCs w:val="24"/>
              </w:rPr>
              <w:br/>
            </w:r>
            <w:r w:rsidRPr="001744DC">
              <w:rPr>
                <w:sz w:val="24"/>
                <w:szCs w:val="24"/>
              </w:rPr>
              <w:t>206 документов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Участие в подготовке и организации приемов делегаций, прибывающих в Законодательное Собрание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-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О.И. Давыдова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Приняли участие в подготовке приемов делегаций КНР, Республики Корея, ОБСЕ, Японии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542A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Информационно-аналитическая поддержка деятельности Законодательного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Подготовка оперативного обзора ключевых материалов федеральных и региональных СМИ (и сети </w:t>
            </w:r>
            <w:r w:rsidR="00C85F7F">
              <w:rPr>
                <w:sz w:val="24"/>
                <w:szCs w:val="24"/>
              </w:rPr>
              <w:t>«</w:t>
            </w:r>
            <w:r w:rsidRPr="001744DC">
              <w:rPr>
                <w:sz w:val="24"/>
                <w:szCs w:val="24"/>
              </w:rPr>
              <w:t>Интернет</w:t>
            </w:r>
            <w:r w:rsidR="00C85F7F">
              <w:rPr>
                <w:sz w:val="24"/>
                <w:szCs w:val="24"/>
              </w:rPr>
              <w:t>»</w:t>
            </w:r>
            <w:r w:rsidRPr="001744DC">
              <w:rPr>
                <w:sz w:val="24"/>
                <w:szCs w:val="24"/>
              </w:rPr>
              <w:t>) о развитии общ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ственно-политической ситуации в России и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ежедневно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Владимирова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Постоянно осуществлялся анализ общественно-политической ситуации в России и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Ведение базы данных, необходимых для ко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тент-анализа материалов печатных и эле</w:t>
            </w:r>
            <w:r w:rsidRPr="001744DC">
              <w:rPr>
                <w:sz w:val="24"/>
                <w:szCs w:val="24"/>
              </w:rPr>
              <w:t>к</w:t>
            </w:r>
            <w:r w:rsidRPr="001744DC">
              <w:rPr>
                <w:sz w:val="24"/>
                <w:szCs w:val="24"/>
              </w:rPr>
              <w:t>тронных региональных СМИ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ежедневно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Владимирова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Проводилась работа по ежедневному мониторингу средств массовой информации, отражающих де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тельность Законодательного Собрания Иркутской области, депутатов Законодательного Собрания Иркутской области, Правительства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lastRenderedPageBreak/>
              <w:t>ласти, актуальные и значимые события в муниц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пальных образованиях Иркутской области. Еж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дневно пополнялась база данных, необходимых для контент-анализа материалов печатных и эле</w:t>
            </w:r>
            <w:r w:rsidRPr="001744DC">
              <w:rPr>
                <w:sz w:val="24"/>
                <w:szCs w:val="24"/>
              </w:rPr>
              <w:t>к</w:t>
            </w:r>
            <w:r w:rsidRPr="001744DC">
              <w:rPr>
                <w:sz w:val="24"/>
                <w:szCs w:val="24"/>
              </w:rPr>
              <w:t>тронных региональных средств массовой инфо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мации, отражающих деятельность Законодательн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оперативного обзора ключевых материалов региональных СМИ, отражающих деятельность Законодательного Собрания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ежедневно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Владимирова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Проведена работа по ежедневному мониторингу региональных средств массовой информации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кутской области, отражающих деятельность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нодательного Собрания Иркутской области и 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путатов Законодательного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аналитической записки о ключ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вых тенденциях освещения деятельности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конодательного Собрания Иркутской области в региональных средствах массовой инфо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мации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ежемесячно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Владимирова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Проводился мониторинг материалов СМИ с и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пользованием автоматизированной информацио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но-аналитической системы «</w:t>
            </w:r>
            <w:proofErr w:type="spellStart"/>
            <w:r w:rsidRPr="001744DC">
              <w:rPr>
                <w:sz w:val="24"/>
                <w:szCs w:val="24"/>
              </w:rPr>
              <w:t>ПрессИндекс</w:t>
            </w:r>
            <w:proofErr w:type="spellEnd"/>
            <w:r w:rsidRPr="001744DC">
              <w:rPr>
                <w:sz w:val="24"/>
                <w:szCs w:val="24"/>
              </w:rPr>
              <w:t>». По 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зультатам проводимого мониторинга ежемесячно готовилась аналитическая записка «О ключевых тенденциях освещения деятельности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области в реги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нальных средствах массовой информации»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Анализ общественно-политической и соц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ально-экономической ситуации в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Владимирова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Осуществлялся анализ общественно-политической и социально-экономической ситуации в Иркутской области. При исследовании социально-экономического положения Иркутской области, муниципальных образований Иркутской области обрабатывались данные территориального органа государственной статистики, данные министерства финансов Иркутской области, министерства эк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номического развития Иркутской области, Ко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трольно-счетной палаты Иркутской области, Пр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вительства Иркутской области, представительных </w:t>
            </w:r>
            <w:r w:rsidRPr="001744DC">
              <w:rPr>
                <w:sz w:val="24"/>
                <w:szCs w:val="24"/>
              </w:rPr>
              <w:lastRenderedPageBreak/>
              <w:t>органов муниципальных образований Иркутской области и др.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Анализ и обобщение данных о проводимых на территории Иркутской области массовых а</w:t>
            </w:r>
            <w:r w:rsidRPr="001744DC">
              <w:rPr>
                <w:sz w:val="24"/>
                <w:szCs w:val="24"/>
              </w:rPr>
              <w:t>к</w:t>
            </w:r>
            <w:r w:rsidRPr="001744DC">
              <w:rPr>
                <w:sz w:val="24"/>
                <w:szCs w:val="24"/>
              </w:rPr>
              <w:t>циях, выражающих отношение к текущей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циально-экономической и общественно-политической ситуации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еженедельно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Владимирова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Регулярно проводился анализ и обобщение данных о проводимых на территории Иркутской области массовых акциях, выражающих отношение к т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кущей социально-экономической и общественно-политической ситуации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аналитической записки «О кл</w:t>
            </w:r>
            <w:r w:rsidRPr="001744DC">
              <w:rPr>
                <w:sz w:val="24"/>
                <w:szCs w:val="24"/>
              </w:rPr>
              <w:t>ю</w:t>
            </w:r>
            <w:r w:rsidRPr="001744DC">
              <w:rPr>
                <w:sz w:val="24"/>
                <w:szCs w:val="24"/>
              </w:rPr>
              <w:t>чевых тенденциях развития социально-экономической ситуации в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ежемесячно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Владимирова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Проводился мониторинг материалов СМИ с и</w:t>
            </w:r>
            <w:r w:rsidRPr="001744DC">
              <w:rPr>
                <w:bCs/>
                <w:sz w:val="24"/>
                <w:szCs w:val="24"/>
              </w:rPr>
              <w:t>с</w:t>
            </w:r>
            <w:r w:rsidRPr="001744DC">
              <w:rPr>
                <w:bCs/>
                <w:sz w:val="24"/>
                <w:szCs w:val="24"/>
              </w:rPr>
              <w:t>пользованием автоматизированной информацио</w:t>
            </w:r>
            <w:r w:rsidRPr="001744DC">
              <w:rPr>
                <w:bCs/>
                <w:sz w:val="24"/>
                <w:szCs w:val="24"/>
              </w:rPr>
              <w:t>н</w:t>
            </w:r>
            <w:r w:rsidRPr="001744DC">
              <w:rPr>
                <w:bCs/>
                <w:sz w:val="24"/>
                <w:szCs w:val="24"/>
              </w:rPr>
              <w:t>но-аналитической системы «</w:t>
            </w:r>
            <w:proofErr w:type="spellStart"/>
            <w:r w:rsidRPr="001744DC">
              <w:rPr>
                <w:bCs/>
                <w:sz w:val="24"/>
                <w:szCs w:val="24"/>
              </w:rPr>
              <w:t>ПрессИндекс</w:t>
            </w:r>
            <w:proofErr w:type="spellEnd"/>
            <w:r w:rsidRPr="001744DC">
              <w:rPr>
                <w:bCs/>
                <w:sz w:val="24"/>
                <w:szCs w:val="24"/>
              </w:rPr>
              <w:t>». По р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зультатам проводимого мониторинга ежемесячно готовилась аналитическая записка «О ключевых тенденциях освещения деятельности Законод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тельного Собрания Иркутской области в реги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нальных средствах массовой информации»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Информационно-аналитическое обеспечение деятельности руководства Законодательного Собрания, </w:t>
            </w:r>
            <w:r w:rsidR="00C85F7F">
              <w:rPr>
                <w:sz w:val="24"/>
                <w:szCs w:val="24"/>
              </w:rPr>
              <w:t xml:space="preserve">постоянных </w:t>
            </w:r>
            <w:r w:rsidRPr="001744DC">
              <w:rPr>
                <w:sz w:val="24"/>
                <w:szCs w:val="24"/>
              </w:rPr>
              <w:t xml:space="preserve">комитетов и </w:t>
            </w:r>
            <w:r w:rsidR="00C85F7F">
              <w:rPr>
                <w:sz w:val="24"/>
                <w:szCs w:val="24"/>
              </w:rPr>
              <w:t>постоя</w:t>
            </w:r>
            <w:r w:rsidR="00C85F7F">
              <w:rPr>
                <w:sz w:val="24"/>
                <w:szCs w:val="24"/>
              </w:rPr>
              <w:t>н</w:t>
            </w:r>
            <w:r w:rsidR="00C85F7F">
              <w:rPr>
                <w:sz w:val="24"/>
                <w:szCs w:val="24"/>
              </w:rPr>
              <w:t xml:space="preserve">ных </w:t>
            </w:r>
            <w:r w:rsidRPr="001744DC">
              <w:rPr>
                <w:sz w:val="24"/>
                <w:szCs w:val="24"/>
              </w:rPr>
              <w:t>комиссий, депутатов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Владимирова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отчетного периода велась работа в соо</w:t>
            </w:r>
            <w:r w:rsidRPr="001744DC">
              <w:rPr>
                <w:bCs/>
                <w:sz w:val="24"/>
                <w:szCs w:val="24"/>
              </w:rPr>
              <w:t>т</w:t>
            </w:r>
            <w:r w:rsidRPr="001744DC">
              <w:rPr>
                <w:bCs/>
                <w:sz w:val="24"/>
                <w:szCs w:val="24"/>
              </w:rPr>
              <w:t>ветствии с заявками, поступающими от депутатов Законодательного Собрания Иркутской области, поручениями руководства Законодательного С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брания Иркутской области, поручениями руковод</w:t>
            </w:r>
            <w:r w:rsidRPr="001744DC">
              <w:rPr>
                <w:bCs/>
                <w:sz w:val="24"/>
                <w:szCs w:val="24"/>
              </w:rPr>
              <w:t>и</w:t>
            </w:r>
            <w:r w:rsidRPr="001744DC">
              <w:rPr>
                <w:bCs/>
                <w:sz w:val="24"/>
                <w:szCs w:val="24"/>
              </w:rPr>
              <w:t>теля аппарата Законодательного Собрания Ирку</w:t>
            </w:r>
            <w:r w:rsidRPr="001744DC">
              <w:rPr>
                <w:bCs/>
                <w:sz w:val="24"/>
                <w:szCs w:val="24"/>
              </w:rPr>
              <w:t>т</w:t>
            </w:r>
            <w:r w:rsidRPr="001744DC">
              <w:rPr>
                <w:bCs/>
                <w:sz w:val="24"/>
                <w:szCs w:val="24"/>
              </w:rPr>
              <w:t>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обзоров материалов регионал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ных СМИ, отражающих дискуссию по вопр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сам корректировок и исполнения бюджета Иркутской области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еженедельно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С.В. Владимир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соответствии с заявкой комитета по бюджету, ценообразованию, финансово-экономическому и налоговому законодательству дважды в неделю готовились обзоры материалов федеральных и 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гиональных СМИ, отражающих дискуссию по ф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нансово-экономическим проблемам, вопросам корректировок и исполнения бюджета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0117BA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обзоров материалов регионал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ных СМИ по тематикам: «Доступное д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lastRenderedPageBreak/>
              <w:t>школьное образование в Иркутской области»</w:t>
            </w:r>
            <w:r w:rsidR="000117BA">
              <w:rPr>
                <w:sz w:val="24"/>
                <w:szCs w:val="24"/>
              </w:rPr>
              <w:t>,</w:t>
            </w:r>
            <w:r w:rsidRPr="001744DC">
              <w:rPr>
                <w:sz w:val="24"/>
                <w:szCs w:val="24"/>
              </w:rPr>
              <w:t xml:space="preserve"> «Модернизация образования в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ласти»</w:t>
            </w:r>
            <w:r w:rsidR="000117BA">
              <w:rPr>
                <w:sz w:val="24"/>
                <w:szCs w:val="24"/>
              </w:rPr>
              <w:t>,</w:t>
            </w:r>
            <w:r w:rsidRPr="001744DC">
              <w:rPr>
                <w:sz w:val="24"/>
                <w:szCs w:val="24"/>
              </w:rPr>
              <w:t xml:space="preserve"> «Квотирование рабочих мест для и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валидов в Иркутской области»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С.В. Владимир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lastRenderedPageBreak/>
              <w:t>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0117BA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Еженедельно по заявке комитета по социально</w:t>
            </w:r>
            <w:r w:rsidR="000117BA">
              <w:rPr>
                <w:sz w:val="24"/>
                <w:szCs w:val="24"/>
              </w:rPr>
              <w:t>-</w:t>
            </w:r>
            <w:r w:rsidRPr="001744DC">
              <w:rPr>
                <w:sz w:val="24"/>
                <w:szCs w:val="24"/>
              </w:rPr>
              <w:t>культурному законодательству проводился мон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lastRenderedPageBreak/>
              <w:t>торинг региональных материалов средств масс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вой информации по тематикам: «Доступное д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школьное образование в Иркутской области»</w:t>
            </w:r>
            <w:r w:rsidR="000117BA">
              <w:rPr>
                <w:sz w:val="24"/>
                <w:szCs w:val="24"/>
              </w:rPr>
              <w:t>,</w:t>
            </w:r>
            <w:r w:rsidRPr="001744DC">
              <w:rPr>
                <w:sz w:val="24"/>
                <w:szCs w:val="24"/>
              </w:rPr>
              <w:t xml:space="preserve"> «Модернизация образования в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сти»</w:t>
            </w:r>
            <w:r w:rsidR="000117BA">
              <w:rPr>
                <w:sz w:val="24"/>
                <w:szCs w:val="24"/>
              </w:rPr>
              <w:t>,</w:t>
            </w:r>
            <w:r w:rsidRPr="001744DC">
              <w:rPr>
                <w:sz w:val="24"/>
                <w:szCs w:val="24"/>
              </w:rPr>
              <w:t xml:space="preserve"> «Квотирование рабочих мест для инвалидов в Иркутской области»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аналитической справки «Анализ криминогенной обстановки в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февраль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С.В. Владимир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 1 января по 31 марта 2018 года на основании ежедневной информации Главного управления МВД России по Иркутской области для информ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рования руководства Законодательного Собрания проводился анализ криминогенной ситуации в 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гионе, ежедневно пополнялась база данных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аналитической записки «Динам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 xml:space="preserve">ка показателей, характеризующих ситуацию в сфере труда и занятости населения»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 раз в квартал</w:t>
            </w:r>
          </w:p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март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С.В. Владимир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BF0E45">
            <w:pPr>
              <w:ind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Подготовлена и сдана аналитическая записка «Д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намика показателей, характеризующих ситуацию в сфере труда и занятости населения» (по состоянию на 01.03.2018)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542A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Освещение деятельности Законодательного Собрания Иркутской области в СМИ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информационных материалов, фоторепортажей для сайта Законодательного Собрания Иркутской области, в том числе по антикоррупционной тематике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4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Э.Д. Асташонок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Подготовлено 269 информационных материалов для размещения на сайте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Иркутской области. Освещались законотво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ческая деятельность в постоянных комитетах и в постоянных комиссиях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ния, круглые столы, заседания коллегий, сессии, выездные мероприятия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ния, общественно-политические мероприятия с участием депутатов, работа депутатов с обращен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ями граждан, обучающие семинары в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тельном Собрании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Размещение в СМИ Иркутской области и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формационных материалов о деятельности Законодательного Собрания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4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Э.Д. Асташонок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ежедневном режиме осуществляются приглаш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ние представителей СМИ на мероприятия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дательного Собрания Иркутской области, подг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товка и рассылка пресс-релизов, комментариев, </w:t>
            </w:r>
            <w:r w:rsidRPr="001744DC">
              <w:rPr>
                <w:sz w:val="24"/>
                <w:szCs w:val="24"/>
              </w:rPr>
              <w:lastRenderedPageBreak/>
              <w:t>поздравлений с государственными и професси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нальными праздниками, оперативное размещение на официальном сайте Законодательного Собрания Иркутской области информационных материалов о деятельности Законодательного Собрания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 и депутатов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Организация тематических пресс-конференций, брифингов, подходов к прессе председателя</w:t>
            </w:r>
            <w:r w:rsidR="00BF0E45">
              <w:rPr>
                <w:sz w:val="24"/>
                <w:szCs w:val="24"/>
              </w:rPr>
              <w:t xml:space="preserve"> Законодательного Собрания</w:t>
            </w:r>
            <w:r w:rsidRPr="001744DC">
              <w:rPr>
                <w:sz w:val="24"/>
                <w:szCs w:val="24"/>
              </w:rPr>
              <w:t xml:space="preserve"> и председателей </w:t>
            </w:r>
            <w:r w:rsidR="00BF0E45">
              <w:rPr>
                <w:sz w:val="24"/>
                <w:szCs w:val="24"/>
              </w:rPr>
              <w:t xml:space="preserve">постоянных </w:t>
            </w:r>
            <w:r w:rsidRPr="001744DC">
              <w:rPr>
                <w:sz w:val="24"/>
                <w:szCs w:val="24"/>
              </w:rPr>
              <w:t>комитетов и</w:t>
            </w:r>
            <w:r w:rsidR="00BF0E45">
              <w:rPr>
                <w:sz w:val="24"/>
                <w:szCs w:val="24"/>
              </w:rPr>
              <w:t xml:space="preserve"> п</w:t>
            </w:r>
            <w:r w:rsidR="00BF0E45">
              <w:rPr>
                <w:sz w:val="24"/>
                <w:szCs w:val="24"/>
              </w:rPr>
              <w:t>о</w:t>
            </w:r>
            <w:r w:rsidR="00BF0E45">
              <w:rPr>
                <w:sz w:val="24"/>
                <w:szCs w:val="24"/>
              </w:rPr>
              <w:t>стоянных</w:t>
            </w:r>
            <w:r w:rsidRPr="001744DC">
              <w:rPr>
                <w:sz w:val="24"/>
                <w:szCs w:val="24"/>
              </w:rPr>
              <w:t xml:space="preserve"> комиссий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4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Э.Д. Асташонок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Организовано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16 подходов к прессе председателя Законодательного Собрания Иркутской области, руководителей постоянных комитетов и постоя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ных комиссий, депутатов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и выпуск тематических информ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ционных проектов с участием депутатов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конодательного Собрания в СМИ:</w:t>
            </w:r>
          </w:p>
          <w:p w:rsidR="00A4032D" w:rsidRPr="001744DC" w:rsidRDefault="00A4032D" w:rsidP="002D72E9">
            <w:pPr>
              <w:ind w:left="62" w:right="103"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- информационная лента «Депутатский дне</w:t>
            </w:r>
            <w:r w:rsidRPr="001744DC">
              <w:rPr>
                <w:sz w:val="24"/>
                <w:szCs w:val="24"/>
              </w:rPr>
              <w:t>в</w:t>
            </w:r>
            <w:r w:rsidRPr="001744DC">
              <w:rPr>
                <w:sz w:val="24"/>
                <w:szCs w:val="24"/>
              </w:rPr>
              <w:t>ник»;</w:t>
            </w:r>
          </w:p>
          <w:p w:rsidR="00A4032D" w:rsidRPr="001744DC" w:rsidRDefault="00A4032D" w:rsidP="002D72E9">
            <w:pPr>
              <w:ind w:left="62" w:right="103"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- телепрограмма «Законодатель»;</w:t>
            </w:r>
          </w:p>
          <w:p w:rsidR="00A4032D" w:rsidRPr="001744DC" w:rsidRDefault="00A4032D" w:rsidP="002D72E9">
            <w:pPr>
              <w:ind w:left="62" w:right="103"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- газета «Парламентский контроль»;</w:t>
            </w:r>
          </w:p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- информационно-аналитическая радиопер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дача</w:t>
            </w:r>
            <w:r w:rsidR="00227369">
              <w:rPr>
                <w:sz w:val="24"/>
                <w:szCs w:val="24"/>
              </w:rPr>
              <w:t xml:space="preserve"> </w:t>
            </w:r>
            <w:r w:rsidR="00045A4A" w:rsidRPr="001744DC">
              <w:rPr>
                <w:sz w:val="24"/>
                <w:szCs w:val="24"/>
              </w:rPr>
              <w:t>«Парламентский контроль»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4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Э.Д. Асташонок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Подготовлены, разосланы в СМИ и размещены на сайтах информационного агентства «Байкал И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фо», Законодательного Собрания и в газете «К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пейка» 5 выпусков информационной ленты о пре</w:t>
            </w:r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>ставительской работе депутатов Законодательного Собрания «Депутатский дневник». Освещалась 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ятельность депутатов в избирательных округах, в том числе их инициативы, благотворительность и пр.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Освещение деятельности Законодательного Собрания Иркутской области в общественно-политической газете «Областная»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4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неделю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Э.Д. Асташонок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A04BC1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Большую долю в печатных публикациях заняли материалы газеты «Областная». Опубликовано 127 тематических и информационных материалов о деятельности Законодательного Собрания. Осв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щал</w:t>
            </w:r>
            <w:r w:rsidR="00A04BC1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сь работа Конгресса национальных и общ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ственных организаций, законодательные иници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тивы депутатов и депутатские запросы, работа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стоянных комитетов и постоянных комиссий, се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сий, работа депутатов в избирательных округах, а также наиболее значимые мероприятия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lastRenderedPageBreak/>
              <w:t>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Заключение государственных контрактов с редакциями СМИ на освещение деятельности Законодательного Собрания на 2018 год и о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ганизация необходимых процедур по испо</w:t>
            </w:r>
            <w:r w:rsidRPr="001744DC">
              <w:rPr>
                <w:sz w:val="24"/>
                <w:szCs w:val="24"/>
              </w:rPr>
              <w:t>л</w:t>
            </w:r>
            <w:r w:rsidRPr="001744DC">
              <w:rPr>
                <w:sz w:val="24"/>
                <w:szCs w:val="24"/>
              </w:rPr>
              <w:t>нению государственных контрактов на осв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щение деятельности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4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Э.Д. Асташонок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Заключено 11 государственных контрактов на освещение деятельности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с редакциями СМИ на общую сумму 16 719 тысяч рублей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Организация и проведение аккредитации журналистов, освещающих деятельность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конодательного Собрания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4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Е.В. Андреева</w:t>
            </w:r>
          </w:p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Э.Д. Асташонок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A04BC1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="00A04BC1">
              <w:rPr>
                <w:sz w:val="24"/>
                <w:szCs w:val="24"/>
              </w:rPr>
              <w:t>1-</w:t>
            </w:r>
            <w:r w:rsidRPr="001744DC">
              <w:rPr>
                <w:sz w:val="24"/>
                <w:szCs w:val="24"/>
              </w:rPr>
              <w:t xml:space="preserve">м квартале 2018 года состоялось три заседания </w:t>
            </w:r>
            <w:proofErr w:type="spellStart"/>
            <w:r w:rsidRPr="001744DC">
              <w:rPr>
                <w:sz w:val="24"/>
                <w:szCs w:val="24"/>
              </w:rPr>
              <w:t>аккредитационной</w:t>
            </w:r>
            <w:proofErr w:type="spellEnd"/>
            <w:r w:rsidRPr="001744DC">
              <w:rPr>
                <w:sz w:val="24"/>
                <w:szCs w:val="24"/>
              </w:rPr>
              <w:t xml:space="preserve"> комиссии Законодательного Собрания Иркутской области, всего аккредитовано 57 журналистов из 12 СМИ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Развитие информационных ресурсов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bookmarkStart w:id="58" w:name="OLE_LINK2"/>
            <w:bookmarkStart w:id="59" w:name="OLE_LINK3"/>
            <w:r w:rsidRPr="001744DC">
              <w:rPr>
                <w:sz w:val="24"/>
                <w:szCs w:val="24"/>
              </w:rPr>
              <w:t>Организационно-техническое сопровождение программно-технического комплекса зала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седаний и мероприятий в малом зале засед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ний, организация трансляции мероприятий из зала заседаний</w:t>
            </w:r>
            <w:bookmarkEnd w:id="58"/>
            <w:bookmarkEnd w:id="59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Ю.В. Яковишин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Проводились работы по организационно-техническому сопровождению ПТК «Власть21-Иркутск» зала заседаний и малого зала заседаний Законодательного Собрания Иркутской области. С помощью программно-технических средств обе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печено проведение 2 сессий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брания, 35 заседаний </w:t>
            </w:r>
            <w:r w:rsidR="00A04BC1">
              <w:rPr>
                <w:sz w:val="24"/>
                <w:szCs w:val="24"/>
              </w:rPr>
              <w:t xml:space="preserve">постоянных </w:t>
            </w:r>
            <w:r w:rsidRPr="001744DC">
              <w:rPr>
                <w:sz w:val="24"/>
                <w:szCs w:val="24"/>
              </w:rPr>
              <w:t>комитетов и</w:t>
            </w:r>
            <w:r w:rsidR="00A04BC1">
              <w:rPr>
                <w:sz w:val="24"/>
                <w:szCs w:val="24"/>
              </w:rPr>
              <w:t xml:space="preserve"> п</w:t>
            </w:r>
            <w:r w:rsidR="00A04BC1">
              <w:rPr>
                <w:sz w:val="24"/>
                <w:szCs w:val="24"/>
              </w:rPr>
              <w:t>о</w:t>
            </w:r>
            <w:r w:rsidR="00A04BC1">
              <w:rPr>
                <w:sz w:val="24"/>
                <w:szCs w:val="24"/>
              </w:rPr>
              <w:t>стоянных</w:t>
            </w:r>
            <w:r w:rsidRPr="001744DC">
              <w:rPr>
                <w:sz w:val="24"/>
                <w:szCs w:val="24"/>
              </w:rPr>
              <w:t xml:space="preserve"> комиссий, рабочих групп и совещаний, коллегий, круглых столов, стажировок и других мероприятий, проводимых Законодательным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бранием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Информационно-техническое обеспечение 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боты официального сайта Законодательного Собрания Иркутской области </w:t>
            </w:r>
            <w:proofErr w:type="spellStart"/>
            <w:r w:rsidRPr="001744DC">
              <w:rPr>
                <w:sz w:val="24"/>
                <w:szCs w:val="24"/>
                <w:lang w:val="en-US"/>
              </w:rPr>
              <w:t>irzs</w:t>
            </w:r>
            <w:proofErr w:type="spellEnd"/>
            <w:r w:rsidRPr="001744DC">
              <w:rPr>
                <w:sz w:val="24"/>
                <w:szCs w:val="24"/>
              </w:rPr>
              <w:t>.</w:t>
            </w:r>
            <w:proofErr w:type="spellStart"/>
            <w:r w:rsidRPr="001744D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744DC">
              <w:rPr>
                <w:sz w:val="24"/>
                <w:szCs w:val="24"/>
              </w:rPr>
              <w:t xml:space="preserve"> (</w:t>
            </w:r>
            <w:r w:rsidRPr="001744DC">
              <w:rPr>
                <w:sz w:val="24"/>
                <w:szCs w:val="24"/>
                <w:lang w:val="en-US"/>
              </w:rPr>
              <w:t>www</w:t>
            </w:r>
            <w:r w:rsidRPr="001744DC">
              <w:rPr>
                <w:sz w:val="24"/>
                <w:szCs w:val="24"/>
              </w:rPr>
              <w:t>.</w:t>
            </w:r>
            <w:r w:rsidRPr="001744DC">
              <w:rPr>
                <w:sz w:val="24"/>
                <w:szCs w:val="24"/>
                <w:lang w:val="en-US"/>
              </w:rPr>
              <w:t>irk</w:t>
            </w:r>
            <w:r w:rsidRPr="001744DC">
              <w:rPr>
                <w:sz w:val="24"/>
                <w:szCs w:val="24"/>
              </w:rPr>
              <w:t>.</w:t>
            </w:r>
            <w:proofErr w:type="spellStart"/>
            <w:r w:rsidRPr="001744D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744DC">
              <w:rPr>
                <w:sz w:val="24"/>
                <w:szCs w:val="24"/>
              </w:rPr>
              <w:t>.</w:t>
            </w:r>
            <w:proofErr w:type="spellStart"/>
            <w:r w:rsidRPr="001744D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744DC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Ю.В. Яковишин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Отделом продолжена информационно-техническая поддержка интернет-представительства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Собрания.</w:t>
            </w:r>
          </w:p>
          <w:p w:rsidR="00A4032D" w:rsidRPr="001744DC" w:rsidRDefault="00A4032D" w:rsidP="002D72E9">
            <w:pPr>
              <w:ind w:right="71"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отчетном периоде проведены работы по попо</w:t>
            </w:r>
            <w:r w:rsidRPr="001744DC">
              <w:rPr>
                <w:sz w:val="24"/>
                <w:szCs w:val="24"/>
              </w:rPr>
              <w:t>л</w:t>
            </w:r>
            <w:r w:rsidRPr="001744DC">
              <w:rPr>
                <w:sz w:val="24"/>
                <w:szCs w:val="24"/>
              </w:rPr>
              <w:t>нению базы данных по законодательству правов</w:t>
            </w:r>
            <w:r w:rsidRPr="001744DC">
              <w:rPr>
                <w:sz w:val="24"/>
                <w:szCs w:val="24"/>
              </w:rPr>
              <w:t>ы</w:t>
            </w:r>
            <w:r w:rsidRPr="001744DC">
              <w:rPr>
                <w:sz w:val="24"/>
                <w:szCs w:val="24"/>
              </w:rPr>
              <w:t>ми документами, принятыми на заседаниях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нодательного Собрания Иркутской области в 2018 году, размещению материалов в рубрике «Деп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lastRenderedPageBreak/>
              <w:t>татский запрос», размещению видеоматериалов в рубрике «Видео», размещению материалов в ру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рике «Интернет-приемная», обновлению информ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ции для прессы, размещению новых документов в рубрике «Местное самоуправление», фотограф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чески</w:t>
            </w:r>
            <w:r w:rsidR="00A04BC1">
              <w:rPr>
                <w:sz w:val="24"/>
                <w:szCs w:val="24"/>
              </w:rPr>
              <w:t>х</w:t>
            </w:r>
            <w:r w:rsidRPr="001744DC">
              <w:rPr>
                <w:sz w:val="24"/>
                <w:szCs w:val="24"/>
              </w:rPr>
              <w:t xml:space="preserve"> работ по проводимым мероприятиям, 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ботк</w:t>
            </w:r>
            <w:r w:rsidR="00A04BC1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 xml:space="preserve"> фотографий для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новостной ленты, конку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сов, наполнени</w:t>
            </w:r>
            <w:r w:rsidR="00A04BC1">
              <w:rPr>
                <w:sz w:val="24"/>
                <w:szCs w:val="24"/>
              </w:rPr>
              <w:t>ю</w:t>
            </w:r>
            <w:r w:rsidRPr="001744DC">
              <w:rPr>
                <w:sz w:val="24"/>
                <w:szCs w:val="24"/>
              </w:rPr>
              <w:t xml:space="preserve"> фотогалереи, обновлению и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формации о контактных телефонах, по составу а</w:t>
            </w:r>
            <w:r w:rsidRPr="001744DC">
              <w:rPr>
                <w:sz w:val="24"/>
                <w:szCs w:val="24"/>
              </w:rPr>
              <w:t>п</w:t>
            </w:r>
            <w:r w:rsidRPr="001744DC">
              <w:rPr>
                <w:sz w:val="24"/>
                <w:szCs w:val="24"/>
              </w:rPr>
              <w:t>парата Законодательного Собрания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ласти, обновлению информации в разделе «Вну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ренние документы».</w:t>
            </w:r>
          </w:p>
          <w:p w:rsidR="00A4032D" w:rsidRPr="001744DC" w:rsidRDefault="00A4032D" w:rsidP="00A04BC1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Проведены работы по организации </w:t>
            </w:r>
            <w:r w:rsidR="00A04BC1" w:rsidRPr="001744DC">
              <w:rPr>
                <w:sz w:val="24"/>
                <w:szCs w:val="24"/>
              </w:rPr>
              <w:t>на сайте Зак</w:t>
            </w:r>
            <w:r w:rsidR="00A04BC1" w:rsidRPr="001744DC">
              <w:rPr>
                <w:sz w:val="24"/>
                <w:szCs w:val="24"/>
              </w:rPr>
              <w:t>о</w:t>
            </w:r>
            <w:r w:rsidR="00A04BC1" w:rsidRPr="001744DC">
              <w:rPr>
                <w:sz w:val="24"/>
                <w:szCs w:val="24"/>
              </w:rPr>
              <w:t xml:space="preserve">нодательного Собрания Иркутской области </w:t>
            </w:r>
            <w:r w:rsidRPr="001744DC">
              <w:rPr>
                <w:sz w:val="24"/>
                <w:szCs w:val="24"/>
              </w:rPr>
              <w:t>в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 xml:space="preserve">деотрансляций из Иркутского </w:t>
            </w:r>
            <w:r w:rsidR="00A04BC1">
              <w:rPr>
                <w:sz w:val="24"/>
                <w:szCs w:val="24"/>
              </w:rPr>
              <w:t>г</w:t>
            </w:r>
            <w:r w:rsidRPr="001744DC">
              <w:rPr>
                <w:sz w:val="24"/>
                <w:szCs w:val="24"/>
              </w:rPr>
              <w:t xml:space="preserve">осударственного </w:t>
            </w:r>
            <w:r w:rsidR="00A04BC1">
              <w:rPr>
                <w:sz w:val="24"/>
                <w:szCs w:val="24"/>
              </w:rPr>
              <w:t>м</w:t>
            </w:r>
            <w:r w:rsidRPr="001744DC">
              <w:rPr>
                <w:sz w:val="24"/>
                <w:szCs w:val="24"/>
              </w:rPr>
              <w:t xml:space="preserve">узыкального </w:t>
            </w:r>
            <w:r w:rsidR="00A04BC1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 xml:space="preserve">еатра им. Н.М. </w:t>
            </w:r>
            <w:proofErr w:type="spellStart"/>
            <w:r w:rsidRPr="001744DC">
              <w:rPr>
                <w:sz w:val="24"/>
                <w:szCs w:val="24"/>
              </w:rPr>
              <w:t>Загурского</w:t>
            </w:r>
            <w:proofErr w:type="spellEnd"/>
            <w:r w:rsidRPr="001744DC">
              <w:rPr>
                <w:sz w:val="24"/>
                <w:szCs w:val="24"/>
              </w:rPr>
              <w:t>, в кот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ром проводился Конгресс национальных и общ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ственных организаций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bookmarkStart w:id="60" w:name="OLE_LINK4"/>
            <w:r w:rsidRPr="001744DC">
              <w:rPr>
                <w:sz w:val="24"/>
                <w:szCs w:val="24"/>
              </w:rPr>
              <w:t>Организационно-техническое сопровождение автоматизированной системы законотворч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 xml:space="preserve">ской деятельности «Электронный парламент» </w:t>
            </w:r>
            <w:bookmarkEnd w:id="60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Ю.В. Яковишин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Проводились работы по поддержанию беспер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бойной работы САЗД «Электронный парламент», по мере необходимости вырабатывались предл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жения по совершенствованию системы и произв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дились обновления подсистем на последние версии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Разработка и внедрение АИС «Электронный парламент» (в части разработки единого по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тала для муниципальных образований)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Ю.В. Яковишин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A04BC1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Разработано и передано для объявления конкур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ных процедур техническое задание на модерниз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цию «Электронного парламента» и включени</w:t>
            </w:r>
            <w:r w:rsidR="00A04BC1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 xml:space="preserve"> в единую информационную систему дум муниц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пальных районов (городских округов)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Организация видеоконференции и телетран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ляций с Государственной Думой Федерального Собрания Российской Федерации и Советом Федерации Федерального Собрания Росси</w:t>
            </w:r>
            <w:r w:rsidRPr="001744DC">
              <w:rPr>
                <w:sz w:val="24"/>
                <w:szCs w:val="24"/>
              </w:rPr>
              <w:t>й</w:t>
            </w:r>
            <w:r w:rsidRPr="001744DC">
              <w:rPr>
                <w:sz w:val="24"/>
                <w:szCs w:val="24"/>
              </w:rPr>
              <w:lastRenderedPageBreak/>
              <w:t>ской Федерации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Ю.В. Яковишин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A04BC1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За отчетный период проводились работы по </w:t>
            </w:r>
            <w:r w:rsidR="00A04BC1">
              <w:rPr>
                <w:sz w:val="24"/>
                <w:szCs w:val="24"/>
              </w:rPr>
              <w:t>обе</w:t>
            </w:r>
            <w:r w:rsidR="00A04BC1">
              <w:rPr>
                <w:sz w:val="24"/>
                <w:szCs w:val="24"/>
              </w:rPr>
              <w:t>с</w:t>
            </w:r>
            <w:r w:rsidR="00A04BC1">
              <w:rPr>
                <w:sz w:val="24"/>
                <w:szCs w:val="24"/>
              </w:rPr>
              <w:t xml:space="preserve">печению </w:t>
            </w:r>
            <w:r w:rsidRPr="001744DC">
              <w:rPr>
                <w:sz w:val="24"/>
                <w:szCs w:val="24"/>
              </w:rPr>
              <w:t>бесперебойной работ</w:t>
            </w:r>
            <w:r w:rsidR="00A04BC1">
              <w:rPr>
                <w:sz w:val="24"/>
                <w:szCs w:val="24"/>
              </w:rPr>
              <w:t>ы</w:t>
            </w:r>
            <w:r w:rsidRPr="001744DC">
              <w:rPr>
                <w:sz w:val="24"/>
                <w:szCs w:val="24"/>
              </w:rPr>
              <w:t xml:space="preserve"> видеотрансляций из Государственной Думы Федерального Собрания Российской Федерации и Совета Федерации Фед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lastRenderedPageBreak/>
              <w:t>рального Собрания Российской Федерации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bookmarkStart w:id="61" w:name="OLE_LINK7"/>
            <w:bookmarkStart w:id="62" w:name="OLE_LINK8"/>
            <w:bookmarkStart w:id="63" w:name="OLE_LINK9"/>
            <w:bookmarkStart w:id="64" w:name="OLE_LINK10"/>
            <w:r w:rsidRPr="001744DC">
              <w:rPr>
                <w:rStyle w:val="apple-style-span"/>
                <w:sz w:val="24"/>
                <w:szCs w:val="24"/>
              </w:rPr>
              <w:t>Поддержка работоспособности, обслуживание и администрирование локальной вычислител</w:t>
            </w:r>
            <w:r w:rsidRPr="001744DC">
              <w:rPr>
                <w:rStyle w:val="apple-style-span"/>
                <w:sz w:val="24"/>
                <w:szCs w:val="24"/>
              </w:rPr>
              <w:t>ь</w:t>
            </w:r>
            <w:r w:rsidRPr="001744DC">
              <w:rPr>
                <w:rStyle w:val="apple-style-span"/>
                <w:sz w:val="24"/>
                <w:szCs w:val="24"/>
              </w:rPr>
              <w:t xml:space="preserve">ной сети Законодательного Собрания </w:t>
            </w:r>
            <w:bookmarkEnd w:id="61"/>
            <w:bookmarkEnd w:id="62"/>
            <w:bookmarkEnd w:id="63"/>
            <w:bookmarkEnd w:id="64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Ю.В. Яковишин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Обеспечивалась техническая и методическая по</w:t>
            </w:r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>держка программного обеспечения общего назн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чения, установленного на серверах и рабочих станциях служащих Законодательного Собрания Иркутской области. Также проводилась плановая работа по обеспечению бесперебойной работы, защиты от несанкционированного доступа и 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структивных вторжений компьютерной сети, раб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чих станций и периферийного оборудования. В</w:t>
            </w:r>
            <w:r w:rsidRPr="001744DC">
              <w:rPr>
                <w:sz w:val="24"/>
                <w:szCs w:val="24"/>
              </w:rPr>
              <w:t>ы</w:t>
            </w:r>
            <w:r w:rsidRPr="001744DC">
              <w:rPr>
                <w:sz w:val="24"/>
                <w:szCs w:val="24"/>
              </w:rPr>
              <w:t>полнялись работы по обеспечению безопасной 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боты пользователей и эффективной работы пр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граммного обеспечения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bookmarkStart w:id="65" w:name="OLE_LINK31"/>
            <w:bookmarkStart w:id="66" w:name="OLE_LINK32"/>
            <w:bookmarkStart w:id="67" w:name="OLE_LINK33"/>
            <w:r w:rsidRPr="001744DC">
              <w:rPr>
                <w:sz w:val="24"/>
                <w:szCs w:val="24"/>
              </w:rPr>
              <w:t>Организация работы с виртуальными ячейками Совета Федерации Федерального Собрания Российской Федерации и автоматизированной системой обеспечения законотворческой де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тельности Государственной Думы Федерал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ного Собрания Российской Федерации (ГАС «Законотворчество»)</w:t>
            </w:r>
            <w:bookmarkEnd w:id="65"/>
            <w:bookmarkEnd w:id="66"/>
            <w:bookmarkEnd w:id="67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Ю.В. Яковишин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За отчетный период в рамках эксплуатации закр</w:t>
            </w:r>
            <w:r w:rsidRPr="001744DC">
              <w:rPr>
                <w:sz w:val="24"/>
                <w:szCs w:val="24"/>
              </w:rPr>
              <w:t>ы</w:t>
            </w:r>
            <w:r w:rsidRPr="001744DC">
              <w:rPr>
                <w:sz w:val="24"/>
                <w:szCs w:val="24"/>
              </w:rPr>
              <w:t>того информационного канала между Советом Ф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дерации Федерального Собрания Российской Ф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дерации и органами представительной власти субъектов Российской Федерации в Законодател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ном Собрании проводилась работа по обмену и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 xml:space="preserve">формацией. </w:t>
            </w:r>
          </w:p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законотворческой деятел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ности (АСОЗД)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bookmarkStart w:id="68" w:name="OLE_LINK11"/>
            <w:bookmarkStart w:id="69" w:name="OLE_LINK12"/>
            <w:bookmarkStart w:id="70" w:name="OLE_LINK13"/>
            <w:r w:rsidRPr="001744DC">
              <w:rPr>
                <w:sz w:val="24"/>
                <w:szCs w:val="24"/>
              </w:rPr>
              <w:t>Техническое обеспечение работы систем эле</w:t>
            </w:r>
            <w:r w:rsidRPr="001744DC">
              <w:rPr>
                <w:sz w:val="24"/>
                <w:szCs w:val="24"/>
              </w:rPr>
              <w:t>к</w:t>
            </w:r>
            <w:r w:rsidRPr="001744DC">
              <w:rPr>
                <w:sz w:val="24"/>
                <w:szCs w:val="24"/>
              </w:rPr>
              <w:t>тронного документооборота, бухгалтерского и кадрового учета, других баз данных, использ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емых в работе Законодательного Собрания</w:t>
            </w:r>
            <w:bookmarkEnd w:id="68"/>
            <w:bookmarkEnd w:id="69"/>
            <w:bookmarkEnd w:id="70"/>
            <w:r w:rsidRPr="001744DC">
              <w:rPr>
                <w:sz w:val="24"/>
                <w:szCs w:val="24"/>
              </w:rPr>
              <w:t xml:space="preserve"> И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Ю.В. Яковишин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Обеспечивалась техническая и методическая по</w:t>
            </w:r>
            <w:r w:rsidRPr="001744DC">
              <w:rPr>
                <w:sz w:val="24"/>
                <w:szCs w:val="24"/>
              </w:rPr>
              <w:t>д</w:t>
            </w:r>
            <w:r w:rsidRPr="001744DC">
              <w:rPr>
                <w:sz w:val="24"/>
                <w:szCs w:val="24"/>
              </w:rPr>
              <w:t xml:space="preserve">держка прикладного программного обеспечения, установленного на серверах и рабочих станциях в отделе </w:t>
            </w:r>
            <w:r w:rsidR="00A04BC1">
              <w:rPr>
                <w:sz w:val="24"/>
                <w:szCs w:val="24"/>
              </w:rPr>
              <w:t>финансового обеспечения и государстве</w:t>
            </w:r>
            <w:r w:rsidR="00A04BC1">
              <w:rPr>
                <w:sz w:val="24"/>
                <w:szCs w:val="24"/>
              </w:rPr>
              <w:t>н</w:t>
            </w:r>
            <w:r w:rsidR="00A04BC1">
              <w:rPr>
                <w:sz w:val="24"/>
                <w:szCs w:val="24"/>
              </w:rPr>
              <w:t xml:space="preserve">ных закупок </w:t>
            </w:r>
            <w:r w:rsidRPr="001744DC">
              <w:rPr>
                <w:sz w:val="24"/>
                <w:szCs w:val="24"/>
              </w:rPr>
              <w:t>аппарата Законодательного Собрания Иркутской области.</w:t>
            </w:r>
          </w:p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Также своевременно проводились работы по пол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lastRenderedPageBreak/>
              <w:t>чению сертификатов электронных подписей для различных систем бухгалтерского учета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b"/>
              <w:ind w:left="62" w:firstLine="0"/>
              <w:rPr>
                <w:rFonts w:eastAsia="Times New Roman"/>
                <w:sz w:val="24"/>
                <w:szCs w:val="24"/>
              </w:rPr>
            </w:pPr>
            <w:bookmarkStart w:id="71" w:name="OLE_LINK14"/>
            <w:bookmarkStart w:id="72" w:name="OLE_LINK15"/>
            <w:r w:rsidRPr="001744DC">
              <w:rPr>
                <w:sz w:val="24"/>
                <w:szCs w:val="24"/>
              </w:rPr>
              <w:t>Проведение мероприятий по информационной безопасности и защите информации</w:t>
            </w:r>
            <w:bookmarkEnd w:id="71"/>
            <w:bookmarkEnd w:id="72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Ю.В. Яковишин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Проводилась плановая работа по обеспечению бесперебойной работы, защиты от несанкционир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ванного доступа и деструктивных вторжений ко</w:t>
            </w:r>
            <w:r w:rsidRPr="001744DC">
              <w:rPr>
                <w:sz w:val="24"/>
                <w:szCs w:val="24"/>
              </w:rPr>
              <w:t>м</w:t>
            </w:r>
            <w:r w:rsidRPr="001744DC">
              <w:rPr>
                <w:sz w:val="24"/>
                <w:szCs w:val="24"/>
              </w:rPr>
              <w:t>пьютерной сети, рабочих станций и периферийн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го оборудования. Также выполнялись работы по обеспечению безопасной работы пользователей и эффективной работы программного обеспечения. С целью реализации задачи отделом велась систем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тическая работа по обновлению антивирусных программ, проверке серверов и рабочих ста</w:t>
            </w:r>
            <w:r w:rsidR="0013688B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ций на наличие вирусов, вредоносных программ, защите от спама.</w:t>
            </w:r>
          </w:p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Систематически выполнялось копирование баз данных системой резервного копирования дисков и восстановления данных </w:t>
            </w:r>
            <w:proofErr w:type="spellStart"/>
            <w:r w:rsidRPr="001744DC">
              <w:rPr>
                <w:sz w:val="24"/>
                <w:szCs w:val="24"/>
              </w:rPr>
              <w:t>Acronis</w:t>
            </w:r>
            <w:proofErr w:type="spellEnd"/>
            <w:r w:rsidRPr="001744DC">
              <w:rPr>
                <w:sz w:val="24"/>
                <w:szCs w:val="24"/>
              </w:rPr>
              <w:t>, а также средств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ми </w:t>
            </w:r>
            <w:proofErr w:type="spellStart"/>
            <w:r w:rsidRPr="001744DC">
              <w:rPr>
                <w:sz w:val="24"/>
                <w:szCs w:val="24"/>
              </w:rPr>
              <w:t>Microsoft</w:t>
            </w:r>
            <w:proofErr w:type="spellEnd"/>
            <w:r w:rsidRPr="001744DC">
              <w:rPr>
                <w:sz w:val="24"/>
                <w:szCs w:val="24"/>
              </w:rPr>
              <w:t xml:space="preserve"> </w:t>
            </w:r>
            <w:proofErr w:type="spellStart"/>
            <w:r w:rsidRPr="001744DC">
              <w:rPr>
                <w:sz w:val="24"/>
                <w:szCs w:val="24"/>
              </w:rPr>
              <w:t>Windows</w:t>
            </w:r>
            <w:proofErr w:type="spellEnd"/>
            <w:r w:rsidRPr="001744DC">
              <w:rPr>
                <w:sz w:val="24"/>
                <w:szCs w:val="24"/>
              </w:rPr>
              <w:t xml:space="preserve"> </w:t>
            </w:r>
            <w:proofErr w:type="spellStart"/>
            <w:r w:rsidRPr="001744DC">
              <w:rPr>
                <w:sz w:val="24"/>
                <w:szCs w:val="24"/>
              </w:rPr>
              <w:t>Server</w:t>
            </w:r>
            <w:proofErr w:type="spellEnd"/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13688B">
            <w:pPr>
              <w:ind w:left="62" w:firstLine="0"/>
              <w:rPr>
                <w:rFonts w:eastAsia="Times New Roman"/>
                <w:sz w:val="24"/>
                <w:szCs w:val="24"/>
              </w:rPr>
            </w:pPr>
            <w:bookmarkStart w:id="73" w:name="OLE_LINK25"/>
            <w:bookmarkStart w:id="74" w:name="OLE_LINK26"/>
            <w:bookmarkStart w:id="75" w:name="OLE_LINK27"/>
            <w:r w:rsidRPr="001744DC">
              <w:rPr>
                <w:sz w:val="24"/>
                <w:szCs w:val="24"/>
              </w:rPr>
              <w:t>Обеспечение депутатского корпуса, служащих аппарата информационными ресурсами – И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тернет, информационно-правовые базы «Ко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сультант Плюс» и «Гарант», подсистем</w:t>
            </w:r>
            <w:r w:rsidR="0013688B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 «М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ниторинг» САЗД «Электронный парламент», осуществление контроля доступа к этим ресу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сам</w:t>
            </w:r>
            <w:bookmarkEnd w:id="73"/>
            <w:bookmarkEnd w:id="74"/>
            <w:bookmarkEnd w:id="75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Ю.В. Яковишин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Продолжена работа по поддержанию в актуальном состоянии информационно-правовых систем «Ко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сультант Плюс», «Гарант». Еженедельно провод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лось обновление систем, а также устанавливались обновленные версии программных платформ. С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стема «Гарант» переведена на онлайн-версию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Протокольное обеспечение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Проведение лингвистической экспертизы проектов законов области, писем, отчетов, сборников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А.В. Быханова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Проведена лингвистическая экспертиза 104 пост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новлений Законодательного Собрания Иркутской области и 23 законов Иркутской области, прин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тых на сессиях Законодательного Собрания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области, отчета о деятельности Законодател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ного Собрания Иркутской области за 2017 год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стенограмм заседаний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области, а та</w:t>
            </w:r>
            <w:r w:rsidRPr="001744DC">
              <w:rPr>
                <w:sz w:val="24"/>
                <w:szCs w:val="24"/>
              </w:rPr>
              <w:t>к</w:t>
            </w:r>
            <w:r w:rsidRPr="001744DC">
              <w:rPr>
                <w:sz w:val="24"/>
                <w:szCs w:val="24"/>
              </w:rPr>
              <w:t>же других мероприятий, проводимых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дательным Собранием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А.В. Быханова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13688B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Оперативно осуществлялась подготовка стен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грамм и протоколов коллегий, сессий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Собрания, выездных мероприятий деп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татов Законодательного Собрания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 xml:space="preserve">ласти (в Иркутский район, г. Усолье-Сибирское, пос. </w:t>
            </w:r>
            <w:proofErr w:type="spellStart"/>
            <w:r w:rsidRPr="001744DC">
              <w:rPr>
                <w:sz w:val="24"/>
                <w:szCs w:val="24"/>
              </w:rPr>
              <w:t>Белореченск</w:t>
            </w:r>
            <w:r w:rsidR="0013688B">
              <w:rPr>
                <w:sz w:val="24"/>
                <w:szCs w:val="24"/>
              </w:rPr>
              <w:t>ий</w:t>
            </w:r>
            <w:proofErr w:type="spellEnd"/>
            <w:r w:rsidRPr="001744DC">
              <w:rPr>
                <w:sz w:val="24"/>
                <w:szCs w:val="24"/>
              </w:rPr>
              <w:t>), стенограмм заседания Общ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ственного Совета при Законодательном Собрании Иркутской области (27.02.2018), встречи по разв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тию монгольско-российских отношений под рук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водством </w:t>
            </w:r>
            <w:proofErr w:type="spellStart"/>
            <w:r w:rsidRPr="001744DC">
              <w:rPr>
                <w:sz w:val="24"/>
                <w:szCs w:val="24"/>
              </w:rPr>
              <w:t>Алдарова</w:t>
            </w:r>
            <w:proofErr w:type="spellEnd"/>
            <w:r w:rsidRPr="001744DC">
              <w:rPr>
                <w:sz w:val="24"/>
                <w:szCs w:val="24"/>
              </w:rPr>
              <w:t xml:space="preserve"> К.Р. – заместителя председат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ля Законодательного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Обеспечение документами участников зас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даний, приглашенных на заседания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области в эле</w:t>
            </w:r>
            <w:r w:rsidRPr="001744DC">
              <w:rPr>
                <w:sz w:val="24"/>
                <w:szCs w:val="24"/>
              </w:rPr>
              <w:t>к</w:t>
            </w:r>
            <w:r w:rsidRPr="001744DC">
              <w:rPr>
                <w:sz w:val="24"/>
                <w:szCs w:val="24"/>
              </w:rPr>
              <w:t xml:space="preserve">тронном (САЗД «Электронный парламент») и бумажном виде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за 3 дня до даты проведения сессий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А.В. Быханова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Осуществлено обеспечение документами депут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тов Законодательного Собрания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 и приглашенных на 2-х сессиях Законодател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Размещение постановлений Законодательного Собрания Иркутской области, законов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области, протоколов сессий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тельного Собрания Иркутской области в САЗД «Электронный парламент»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А.В. Быханова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Размещены постановления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области, законы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ласти, протоколы заседаний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 в САЗД «Электронный парламент»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макетов «Ведомостей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области», и</w:t>
            </w:r>
            <w:r w:rsidRPr="001744DC">
              <w:rPr>
                <w:sz w:val="24"/>
                <w:szCs w:val="24"/>
              </w:rPr>
              <w:t>з</w:t>
            </w:r>
            <w:r w:rsidRPr="001744DC">
              <w:rPr>
                <w:sz w:val="24"/>
                <w:szCs w:val="24"/>
              </w:rPr>
              <w:t>дание и направление их получателям, а также размещение на официальном сайте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 течение квартала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А.В. Быханова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Изготовлены макеты «Ведомости Законодательн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го Собрания Иркутской области» до 58 номера включительно (направлены для издания в тип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графию, в муниципальные образования Иркутской области, размещены на официальном сайте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нодательного Собрания Иркутской области), пер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даны адресатам – до 58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Заключение контракта на обработку докуме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тов постоянного хранения работниками ОГКУ «Государственный архив Иркутской области» за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2015, 2016 годы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А.В. Быханова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Контракты заключены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Передача дел постоянного хранения за 2013 год в ОГКУ «Государственный архив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области» (по согласованию с ОГКУ «Государственный архив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сти»)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А.В. Быханова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Сотрудниками ОГКУ «Государственный архив Иркутской области» совместно со служащими о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дела протокольного обеспечения аппарата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дательного Собрания осуществлена обработка д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кументов постоянного хранения за 2015, 2016 годы (760 дел постоянного хранения)</w:t>
            </w:r>
          </w:p>
        </w:tc>
      </w:tr>
      <w:tr w:rsidR="00A4032D" w:rsidRPr="001744DC" w:rsidTr="002542A9">
        <w:trPr>
          <w:gridAfter w:val="4"/>
          <w:wAfter w:w="1297" w:type="pct"/>
          <w:trHeight w:val="472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Документационное обеспечение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Регистрация документов, поступающих в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конодательное Собрание Иркутской области</w:t>
            </w:r>
            <w:r w:rsidR="009B6C1C">
              <w:rPr>
                <w:sz w:val="24"/>
                <w:szCs w:val="24"/>
              </w:rPr>
              <w:t>,</w:t>
            </w:r>
            <w:r w:rsidRPr="001744DC">
              <w:rPr>
                <w:sz w:val="24"/>
                <w:szCs w:val="24"/>
              </w:rPr>
              <w:t xml:space="preserve"> и исходящих документов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Мельник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ва</w:t>
            </w:r>
          </w:p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E0262F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За отчетный период зарегистрировано 1950 вх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 xml:space="preserve">дящих документов. Входящая корреспонденция </w:t>
            </w:r>
            <w:r w:rsidR="009B6C1C">
              <w:rPr>
                <w:bCs/>
                <w:sz w:val="24"/>
                <w:szCs w:val="24"/>
              </w:rPr>
              <w:t xml:space="preserve">постоянных </w:t>
            </w:r>
            <w:r w:rsidRPr="001744DC">
              <w:rPr>
                <w:bCs/>
                <w:sz w:val="24"/>
                <w:szCs w:val="24"/>
              </w:rPr>
              <w:t xml:space="preserve">комитетов и </w:t>
            </w:r>
            <w:r w:rsidR="009B6C1C">
              <w:rPr>
                <w:bCs/>
                <w:sz w:val="24"/>
                <w:szCs w:val="24"/>
              </w:rPr>
              <w:t xml:space="preserve">постоянных </w:t>
            </w:r>
            <w:r w:rsidRPr="001744DC">
              <w:rPr>
                <w:bCs/>
                <w:sz w:val="24"/>
                <w:szCs w:val="24"/>
              </w:rPr>
              <w:t>комиссий Законодательного Собрания Иркутской области составила 270 документов. Исходящая корреспо</w:t>
            </w:r>
            <w:r w:rsidRPr="001744DC">
              <w:rPr>
                <w:bCs/>
                <w:sz w:val="24"/>
                <w:szCs w:val="24"/>
              </w:rPr>
              <w:t>н</w:t>
            </w:r>
            <w:r w:rsidRPr="001744DC">
              <w:rPr>
                <w:bCs/>
                <w:sz w:val="24"/>
                <w:szCs w:val="24"/>
              </w:rPr>
              <w:t>денция составила 1148 документов. Зарегистрир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 xml:space="preserve">вано распоряжений: по основной деятельности – 35, по финансово-хозяйственной </w:t>
            </w:r>
            <w:r w:rsidR="009B6C1C">
              <w:rPr>
                <w:bCs/>
                <w:sz w:val="24"/>
                <w:szCs w:val="24"/>
              </w:rPr>
              <w:t xml:space="preserve">– </w:t>
            </w:r>
            <w:r w:rsidRPr="001744DC">
              <w:rPr>
                <w:bCs/>
                <w:sz w:val="24"/>
                <w:szCs w:val="24"/>
              </w:rPr>
              <w:t>12</w:t>
            </w:r>
            <w:r w:rsidR="009B6C1C">
              <w:rPr>
                <w:bCs/>
                <w:sz w:val="24"/>
                <w:szCs w:val="24"/>
              </w:rPr>
              <w:softHyphen/>
            </w:r>
            <w:r w:rsidR="009B6C1C">
              <w:rPr>
                <w:bCs/>
                <w:sz w:val="24"/>
                <w:szCs w:val="24"/>
              </w:rPr>
              <w:softHyphen/>
            </w:r>
            <w:r w:rsidR="009B6C1C">
              <w:rPr>
                <w:bCs/>
                <w:sz w:val="24"/>
                <w:szCs w:val="24"/>
              </w:rPr>
              <w:softHyphen/>
            </w:r>
            <w:r w:rsidR="009B6C1C">
              <w:rPr>
                <w:bCs/>
                <w:sz w:val="24"/>
                <w:szCs w:val="24"/>
              </w:rPr>
              <w:softHyphen/>
            </w:r>
            <w:r w:rsidR="009B6C1C">
              <w:rPr>
                <w:bCs/>
                <w:sz w:val="24"/>
                <w:szCs w:val="24"/>
              </w:rPr>
              <w:softHyphen/>
            </w:r>
            <w:r w:rsidRPr="001744DC">
              <w:rPr>
                <w:bCs/>
                <w:sz w:val="24"/>
                <w:szCs w:val="24"/>
              </w:rPr>
              <w:t xml:space="preserve">. Исходящая корреспонденция </w:t>
            </w:r>
            <w:r w:rsidR="00E0262F">
              <w:rPr>
                <w:bCs/>
                <w:sz w:val="24"/>
                <w:szCs w:val="24"/>
              </w:rPr>
              <w:t xml:space="preserve">постоянных </w:t>
            </w:r>
            <w:r w:rsidRPr="001744DC">
              <w:rPr>
                <w:bCs/>
                <w:sz w:val="24"/>
                <w:szCs w:val="24"/>
              </w:rPr>
              <w:t>комитетов и</w:t>
            </w:r>
            <w:r w:rsidR="00E0262F">
              <w:rPr>
                <w:bCs/>
                <w:sz w:val="24"/>
                <w:szCs w:val="24"/>
              </w:rPr>
              <w:t xml:space="preserve"> пост</w:t>
            </w:r>
            <w:r w:rsidR="00E0262F">
              <w:rPr>
                <w:bCs/>
                <w:sz w:val="24"/>
                <w:szCs w:val="24"/>
              </w:rPr>
              <w:t>о</w:t>
            </w:r>
            <w:r w:rsidR="00E0262F">
              <w:rPr>
                <w:bCs/>
                <w:sz w:val="24"/>
                <w:szCs w:val="24"/>
              </w:rPr>
              <w:t>янных</w:t>
            </w:r>
            <w:r w:rsidRPr="001744DC">
              <w:rPr>
                <w:bCs/>
                <w:sz w:val="24"/>
                <w:szCs w:val="24"/>
              </w:rPr>
              <w:t xml:space="preserve"> комиссий Законодательного Собрания с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ставила 231 документ. Кроме того</w:t>
            </w:r>
            <w:r w:rsidR="009B6C1C">
              <w:rPr>
                <w:bCs/>
                <w:sz w:val="24"/>
                <w:szCs w:val="24"/>
              </w:rPr>
              <w:t>,</w:t>
            </w:r>
            <w:r w:rsidRPr="001744DC">
              <w:rPr>
                <w:bCs/>
                <w:sz w:val="24"/>
                <w:szCs w:val="24"/>
              </w:rPr>
              <w:t xml:space="preserve"> отделом зар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гистр</w:t>
            </w:r>
            <w:r w:rsidR="00E0262F">
              <w:rPr>
                <w:bCs/>
                <w:sz w:val="24"/>
                <w:szCs w:val="24"/>
              </w:rPr>
              <w:t>и</w:t>
            </w:r>
            <w:r w:rsidRPr="001744DC">
              <w:rPr>
                <w:bCs/>
                <w:sz w:val="24"/>
                <w:szCs w:val="24"/>
              </w:rPr>
              <w:t>ровано и направлено 1450 приглашений на Конгресс национальных и общественных орган</w:t>
            </w:r>
            <w:r w:rsidRPr="001744DC">
              <w:rPr>
                <w:bCs/>
                <w:sz w:val="24"/>
                <w:szCs w:val="24"/>
              </w:rPr>
              <w:t>и</w:t>
            </w:r>
            <w:r w:rsidRPr="001744DC">
              <w:rPr>
                <w:bCs/>
                <w:sz w:val="24"/>
                <w:szCs w:val="24"/>
              </w:rPr>
              <w:t xml:space="preserve">заций Иркутской области, 150 приглашений на </w:t>
            </w:r>
            <w:r w:rsidR="00E0262F">
              <w:rPr>
                <w:bCs/>
                <w:sz w:val="24"/>
                <w:szCs w:val="24"/>
                <w:lang w:val="en-US"/>
              </w:rPr>
              <w:t>III</w:t>
            </w:r>
            <w:r w:rsidR="00E0262F" w:rsidRPr="00E0262F">
              <w:rPr>
                <w:bCs/>
                <w:sz w:val="24"/>
                <w:szCs w:val="24"/>
              </w:rPr>
              <w:t xml:space="preserve"> </w:t>
            </w:r>
            <w:r w:rsidR="00E0262F">
              <w:rPr>
                <w:bCs/>
                <w:sz w:val="24"/>
                <w:szCs w:val="24"/>
              </w:rPr>
              <w:t>с</w:t>
            </w:r>
            <w:r w:rsidRPr="001744DC">
              <w:rPr>
                <w:bCs/>
                <w:sz w:val="24"/>
                <w:szCs w:val="24"/>
              </w:rPr>
              <w:t xml:space="preserve">ъезд </w:t>
            </w:r>
            <w:r w:rsidR="00E0262F">
              <w:rPr>
                <w:bCs/>
                <w:sz w:val="24"/>
                <w:szCs w:val="24"/>
              </w:rPr>
              <w:t>депутатов представительных органов</w:t>
            </w:r>
            <w:r w:rsidRPr="001744DC">
              <w:rPr>
                <w:bCs/>
                <w:sz w:val="24"/>
                <w:szCs w:val="24"/>
              </w:rPr>
              <w:t xml:space="preserve"> И</w:t>
            </w:r>
            <w:r w:rsidRPr="001744DC">
              <w:rPr>
                <w:bCs/>
                <w:sz w:val="24"/>
                <w:szCs w:val="24"/>
              </w:rPr>
              <w:t>р</w:t>
            </w:r>
            <w:r w:rsidRPr="001744DC">
              <w:rPr>
                <w:bCs/>
                <w:sz w:val="24"/>
                <w:szCs w:val="24"/>
              </w:rPr>
              <w:t>кутской области. От имени председателя Закон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дательного Собрания направлено 187 поздравл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ний с праздником 23 февраля и 40 поздравлений с праздником 8 марта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Составление и размещение в общественно-политической газете «Областная» графика приема граждан руководством Законодател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ного Собрания Иркутской области, председ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телями комитетов и комиссий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ежемесячно</w:t>
            </w:r>
            <w:proofErr w:type="spellEnd"/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Мельник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ва</w:t>
            </w:r>
          </w:p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Ежемесячно отделом готовился график приема граждан председателем Законодательного Собр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ния Иркутской области, заместителями председ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теля Законодательного Собрания Иркутской обл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сти, председателями постоянных комитетов и п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lastRenderedPageBreak/>
              <w:t>стоянных комиссий, работающими на постоянной основе, который своевременно направлялся в г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зету «Областная» для опубликования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Контроль за исполнением документов, 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щений граждан. Подготовка итоговой инфо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мации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Мельник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ва</w:t>
            </w:r>
          </w:p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 xml:space="preserve">Осуществлялся постоянно. Зарегистрировано </w:t>
            </w:r>
            <w:r w:rsidR="00B6531B">
              <w:rPr>
                <w:bCs/>
                <w:sz w:val="24"/>
                <w:szCs w:val="24"/>
              </w:rPr>
              <w:br/>
            </w:r>
            <w:r w:rsidRPr="001744DC">
              <w:rPr>
                <w:bCs/>
                <w:sz w:val="24"/>
                <w:szCs w:val="24"/>
              </w:rPr>
              <w:t>1950 входящих документов. Зарегистрировано 71 обращение на имя председателя Законодательного Собрания Иркутской области и заместителей председателя Законодательного Собрания Ирку</w:t>
            </w:r>
            <w:r w:rsidRPr="001744DC">
              <w:rPr>
                <w:bCs/>
                <w:sz w:val="24"/>
                <w:szCs w:val="24"/>
              </w:rPr>
              <w:t>т</w:t>
            </w:r>
            <w:r w:rsidRPr="001744DC">
              <w:rPr>
                <w:bCs/>
                <w:sz w:val="24"/>
                <w:szCs w:val="24"/>
              </w:rPr>
              <w:t>ской области, 22 обращения поступило на сайт Законодательного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Регистрация внесенных проектов законов в САЗД «Электронный парламент» и контроль мониторинга</w:t>
            </w:r>
            <w:r w:rsidR="00B6531B">
              <w:rPr>
                <w:sz w:val="24"/>
                <w:szCs w:val="24"/>
              </w:rPr>
              <w:t xml:space="preserve"> САЗД</w:t>
            </w:r>
            <w:r w:rsidRPr="001744DC">
              <w:rPr>
                <w:sz w:val="24"/>
                <w:szCs w:val="24"/>
              </w:rPr>
              <w:t xml:space="preserve"> «Электронный парл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мент» на сайте Законодательного Собрания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Мельник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ва</w:t>
            </w:r>
          </w:p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B6531B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системе САЗД «Электронный парламент» с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здано 39</w:t>
            </w:r>
            <w:r w:rsidR="00C55498" w:rsidRPr="001744DC">
              <w:rPr>
                <w:bCs/>
                <w:sz w:val="24"/>
                <w:szCs w:val="24"/>
              </w:rPr>
              <w:t xml:space="preserve"> </w:t>
            </w:r>
            <w:r w:rsidRPr="001744DC">
              <w:rPr>
                <w:bCs/>
                <w:sz w:val="24"/>
                <w:szCs w:val="24"/>
              </w:rPr>
              <w:t>паспортов</w:t>
            </w:r>
            <w:r w:rsidR="00C55498" w:rsidRPr="001744DC">
              <w:rPr>
                <w:bCs/>
                <w:sz w:val="24"/>
                <w:szCs w:val="24"/>
              </w:rPr>
              <w:t xml:space="preserve"> </w:t>
            </w:r>
            <w:r w:rsidRPr="001744DC">
              <w:rPr>
                <w:bCs/>
                <w:sz w:val="24"/>
                <w:szCs w:val="24"/>
              </w:rPr>
              <w:t>закон</w:t>
            </w:r>
            <w:r w:rsidR="00B6531B">
              <w:rPr>
                <w:bCs/>
                <w:sz w:val="24"/>
                <w:szCs w:val="24"/>
              </w:rPr>
              <w:t>ов</w:t>
            </w:r>
            <w:r w:rsidRPr="001744DC">
              <w:rPr>
                <w:bCs/>
                <w:sz w:val="24"/>
                <w:szCs w:val="24"/>
              </w:rPr>
              <w:t>, заключений, попр</w:t>
            </w:r>
            <w:r w:rsidRPr="001744DC">
              <w:rPr>
                <w:bCs/>
                <w:sz w:val="24"/>
                <w:szCs w:val="24"/>
              </w:rPr>
              <w:t>а</w:t>
            </w:r>
            <w:r w:rsidRPr="001744DC">
              <w:rPr>
                <w:bCs/>
                <w:sz w:val="24"/>
                <w:szCs w:val="24"/>
              </w:rPr>
              <w:t>вок, дополнительных материалов – 90, заключ</w:t>
            </w:r>
            <w:r w:rsidRPr="001744DC">
              <w:rPr>
                <w:bCs/>
                <w:sz w:val="24"/>
                <w:szCs w:val="24"/>
              </w:rPr>
              <w:t>е</w:t>
            </w:r>
            <w:r w:rsidRPr="001744DC">
              <w:rPr>
                <w:bCs/>
                <w:sz w:val="24"/>
                <w:szCs w:val="24"/>
              </w:rPr>
              <w:t>ний правового управления – 27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Осуществление настройки системы «ДЕЛО-WEB», формирование справочников системы, настройка системных параметров и шаблонов,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назначение и разграничение прав пользоват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лей данной системы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Мельник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 xml:space="preserve">ва </w:t>
            </w:r>
          </w:p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Общий документооборот Законодательного С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брания Иркутской области по системе САДЭД</w:t>
            </w:r>
            <w:r w:rsidR="00C55498" w:rsidRPr="001744DC">
              <w:rPr>
                <w:bCs/>
                <w:sz w:val="24"/>
                <w:szCs w:val="24"/>
              </w:rPr>
              <w:t xml:space="preserve"> </w:t>
            </w:r>
            <w:r w:rsidRPr="001744DC">
              <w:rPr>
                <w:bCs/>
                <w:sz w:val="24"/>
                <w:szCs w:val="24"/>
              </w:rPr>
              <w:t>«Дело</w:t>
            </w:r>
            <w:r w:rsidR="00B6531B">
              <w:rPr>
                <w:bCs/>
                <w:sz w:val="24"/>
                <w:szCs w:val="24"/>
              </w:rPr>
              <w:t>» и САЗД «Электронный парламент</w:t>
            </w:r>
            <w:r w:rsidRPr="001744DC">
              <w:rPr>
                <w:bCs/>
                <w:sz w:val="24"/>
                <w:szCs w:val="24"/>
              </w:rPr>
              <w:t xml:space="preserve">» за </w:t>
            </w:r>
            <w:r w:rsidR="00B6531B">
              <w:rPr>
                <w:bCs/>
                <w:sz w:val="24"/>
                <w:szCs w:val="24"/>
              </w:rPr>
              <w:br/>
            </w:r>
            <w:r w:rsidRPr="001744DC">
              <w:rPr>
                <w:bCs/>
                <w:sz w:val="24"/>
                <w:szCs w:val="24"/>
              </w:rPr>
              <w:t>1</w:t>
            </w:r>
            <w:r w:rsidR="00B6531B">
              <w:rPr>
                <w:bCs/>
                <w:sz w:val="24"/>
                <w:szCs w:val="24"/>
              </w:rPr>
              <w:t>-й</w:t>
            </w:r>
            <w:r w:rsidRPr="001744DC">
              <w:rPr>
                <w:bCs/>
                <w:sz w:val="24"/>
                <w:szCs w:val="24"/>
              </w:rPr>
              <w:t xml:space="preserve"> квартал 2018 года составил 4029 документов</w:t>
            </w:r>
          </w:p>
        </w:tc>
      </w:tr>
      <w:tr w:rsidR="002542A9" w:rsidRPr="001744DC" w:rsidTr="002542A9">
        <w:trPr>
          <w:gridAfter w:val="4"/>
          <w:wAfter w:w="1297" w:type="pct"/>
          <w:trHeight w:val="889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9B2B87" w:rsidRDefault="00A4032D" w:rsidP="002370D7">
            <w:pPr>
              <w:ind w:left="62" w:right="103"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Регистрация обращений граждан на информ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ционном портале ССТУ</w:t>
            </w:r>
            <w:r w:rsidR="002370D7">
              <w:rPr>
                <w:sz w:val="24"/>
                <w:szCs w:val="24"/>
              </w:rPr>
              <w:t>.</w:t>
            </w:r>
            <w:r w:rsidRPr="001744DC">
              <w:rPr>
                <w:sz w:val="24"/>
                <w:szCs w:val="24"/>
              </w:rPr>
              <w:t xml:space="preserve">РФ (в соответствии с Указом Президента </w:t>
            </w:r>
            <w:r w:rsidR="009B2B87" w:rsidRPr="009B2B87">
              <w:rPr>
                <w:sz w:val="24"/>
                <w:szCs w:val="24"/>
              </w:rPr>
              <w:t>Российской Федерации</w:t>
            </w:r>
            <w:r w:rsidRPr="001744DC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pStyle w:val="af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653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до 5 числа след</w:t>
            </w:r>
            <w:r w:rsidRPr="00B653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</w:t>
            </w:r>
            <w:r w:rsidRPr="00B6531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ющего </w:t>
            </w:r>
            <w:proofErr w:type="spellStart"/>
            <w:r w:rsidRPr="00174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М.В. Мельник</w:t>
            </w:r>
            <w:r w:rsidRPr="001744DC">
              <w:rPr>
                <w:bCs/>
                <w:sz w:val="24"/>
                <w:szCs w:val="24"/>
              </w:rPr>
              <w:t>о</w:t>
            </w:r>
            <w:r w:rsidRPr="001744DC">
              <w:rPr>
                <w:bCs/>
                <w:sz w:val="24"/>
                <w:szCs w:val="24"/>
              </w:rPr>
              <w:t>ва</w:t>
            </w:r>
          </w:p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370D7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Ежемесячно представлялся отчет на портал ССТУ</w:t>
            </w:r>
            <w:r w:rsidR="002370D7">
              <w:rPr>
                <w:bCs/>
                <w:sz w:val="24"/>
                <w:szCs w:val="24"/>
              </w:rPr>
              <w:t>.</w:t>
            </w:r>
            <w:r w:rsidRPr="001744DC">
              <w:rPr>
                <w:bCs/>
                <w:sz w:val="24"/>
                <w:szCs w:val="24"/>
              </w:rPr>
              <w:t xml:space="preserve">РФ «Результаты рассмотрения обращений» во исполнение Указа Президента </w:t>
            </w:r>
            <w:r w:rsidR="009B2B87" w:rsidRPr="009B2B87">
              <w:rPr>
                <w:sz w:val="24"/>
                <w:szCs w:val="24"/>
              </w:rPr>
              <w:t>Российской Ф</w:t>
            </w:r>
            <w:r w:rsidR="009B2B87" w:rsidRPr="009B2B87">
              <w:rPr>
                <w:sz w:val="24"/>
                <w:szCs w:val="24"/>
              </w:rPr>
              <w:t>е</w:t>
            </w:r>
            <w:r w:rsidR="009B2B87" w:rsidRPr="009B2B87">
              <w:rPr>
                <w:sz w:val="24"/>
                <w:szCs w:val="24"/>
              </w:rPr>
              <w:t>дерации</w:t>
            </w:r>
            <w:r w:rsidRPr="001744DC">
              <w:rPr>
                <w:bCs/>
                <w:sz w:val="24"/>
                <w:szCs w:val="24"/>
              </w:rPr>
              <w:t xml:space="preserve"> от 17.04.2017 №</w:t>
            </w:r>
            <w:r w:rsidR="002370D7">
              <w:rPr>
                <w:bCs/>
                <w:sz w:val="24"/>
                <w:szCs w:val="24"/>
              </w:rPr>
              <w:t xml:space="preserve"> </w:t>
            </w:r>
            <w:r w:rsidRPr="001744DC">
              <w:rPr>
                <w:bCs/>
                <w:sz w:val="24"/>
                <w:szCs w:val="24"/>
              </w:rPr>
              <w:t>171 «О мониторинге и анализе результатов рассмотрения обращений граждан и организаций»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Кадровая работа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Подготовка и проведение мероприятий по 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ализации государственного заказа по пер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подготовке и повышению квалификации го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ударственных гражданских служащих апп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рата Законодательного Собрания Иркутской </w:t>
            </w:r>
            <w:r w:rsidRPr="001744DC">
              <w:rPr>
                <w:sz w:val="24"/>
                <w:szCs w:val="24"/>
              </w:rPr>
              <w:lastRenderedPageBreak/>
              <w:t>области на 2018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Н.С. Кузьмина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отчетном квартале не было необходимости в подготовке и проведении квалификационного э</w:t>
            </w:r>
            <w:r w:rsidRPr="001744DC">
              <w:rPr>
                <w:sz w:val="24"/>
                <w:szCs w:val="24"/>
              </w:rPr>
              <w:t>к</w:t>
            </w:r>
            <w:r w:rsidRPr="001744DC">
              <w:rPr>
                <w:sz w:val="24"/>
                <w:szCs w:val="24"/>
              </w:rPr>
              <w:t>замена по присвоению классных чинов госуда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>ственной гражданской службы Иркутской области государственным гражданским служащим, зам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lastRenderedPageBreak/>
              <w:t>щающим должности государственной гражданской службы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Обеспечение оформления приема на работу и увольнения помощников депутатов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тельного Собрания Иркутской области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Н.С. Кузьмина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370D7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течение 1-го квартала прием и оформление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мощников депутатов Законодательного Собрания Иркутской области, оформление их отпусков ос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ществлял</w:t>
            </w:r>
            <w:r w:rsidR="002370D7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сь в соответствии с трудовым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тельством Российской Федерации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370D7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Организация работы по приему сведений о доходах, имуществе и обязательствах имущ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ственного характера, представляемых гос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дарственными гражданскими служащими а</w:t>
            </w:r>
            <w:r w:rsidRPr="001744DC">
              <w:rPr>
                <w:sz w:val="24"/>
                <w:szCs w:val="24"/>
              </w:rPr>
              <w:t>п</w:t>
            </w:r>
            <w:r w:rsidRPr="001744DC">
              <w:rPr>
                <w:sz w:val="24"/>
                <w:szCs w:val="24"/>
              </w:rPr>
              <w:t>парата Законодательного Собрания Ирку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370D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март </w:t>
            </w:r>
            <w:r w:rsidR="002370D7">
              <w:rPr>
                <w:sz w:val="24"/>
                <w:szCs w:val="24"/>
              </w:rPr>
              <w:t>–</w:t>
            </w:r>
            <w:r w:rsidRPr="001744DC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Н.С. Кузьмина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Организована работа по приему сведений о дох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дах, имуществе и обязательствах</w:t>
            </w:r>
            <w:r w:rsidR="002370D7">
              <w:rPr>
                <w:sz w:val="24"/>
                <w:szCs w:val="24"/>
              </w:rPr>
              <w:t xml:space="preserve"> имущественного характера, пред</w:t>
            </w:r>
            <w:r w:rsidRPr="001744DC">
              <w:rPr>
                <w:sz w:val="24"/>
                <w:szCs w:val="24"/>
              </w:rPr>
              <w:t>ставляемых государственными гражданскими служащими аппарата Законодател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ного Собрания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Проведение работы по выявлению случаев возникновения конфликта интересов и прин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тие мер по предотвращению и урегулиров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нию конфликта интересов в аппарате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дательного Собрания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Н.С. Кузьмина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Случаи возникновения конфликта интересов не выявлены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Организация проведения в порядке, пред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смотренном нормативными правовыми акт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ми, проверок по случаям несоблюдения огр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ничений, запретов и неисполнения обязанн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стей, установленных в целях противодействия коррупции, а также применения соответств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ющих мер юридической ответственности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Н.С. Кузьмина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Случаи несоблюдения ограничений, запретов и н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исполнения обязанностей, установленных в целях противодействия коррупции, не выявлены</w:t>
            </w:r>
          </w:p>
        </w:tc>
      </w:tr>
      <w:tr w:rsidR="00A4032D" w:rsidRPr="001744DC" w:rsidTr="002542A9">
        <w:trPr>
          <w:gridAfter w:val="4"/>
          <w:wAfter w:w="1297" w:type="pct"/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Внутренний финансовый аудит и контроль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Проверка размещения плана закупок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дательным Собранием Иркутской области для государственных нужд на 2018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Щепина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Подготовлена аналитическая записка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по итогам проверки размещения плана закупок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тельным Собранием Иркутской области для гос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 xml:space="preserve">дарственных нужд 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Проверка размещения графика закупок Зак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нодательным Собранием Иркутской области </w:t>
            </w:r>
            <w:r w:rsidRPr="001744DC">
              <w:rPr>
                <w:sz w:val="24"/>
                <w:szCs w:val="24"/>
              </w:rPr>
              <w:lastRenderedPageBreak/>
              <w:t>для государственных нужд на 2018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Щепина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Подготовлена аналитическая записка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по итогам проверки размещения графика закупок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lastRenderedPageBreak/>
              <w:t>тельным Собранием Иркутской области для гос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 xml:space="preserve">дарственных нужд 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Оценка обоснованности расчетов по форм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 xml:space="preserve">рованию бюджетной сметы Законодательного Собрания Иркутской области на очередной финансовый год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Щепина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Оценка проведена путем сопровождения и согл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сования операций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Осуществление экспертизы проектов ко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трактов, договоров, соглашений, заключа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мых от имени Законодательного Собрания Иркутской области, по вопросам финансово-хозяйственной деятельности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Щепина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Регулярно осуществлялась экспертиза проектов контрактов, договоров, соглашений, заключаемых от имени Законодательного Собрания Иркутской области, по вопросам финансово-хозяйственной деятельности 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Проведение плановых и внеплановых пров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рок выполнения контрактной службой гос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дарственных закупок и материально-технического обеспечения аппарата Закон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дательного Собрания Иркутской области тр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бований Федерального закона № 44-ФЗ при осуществлении закупок товаров, работ, услуг для государственных нужд Законодательного Собрания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40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Щепина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Проведена проверка сложившейся кредиторской задолженности по итогам 2017 года (отметка в журнале внутреннего финансового контроля).</w:t>
            </w:r>
          </w:p>
          <w:p w:rsidR="00A4032D" w:rsidRPr="001744DC" w:rsidRDefault="00A4032D" w:rsidP="002D72E9">
            <w:pPr>
              <w:ind w:right="71" w:firstLine="0"/>
              <w:rPr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Проведен анализ соглашений о прекращении об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зательств – несколько случаев выборочно (отметка в журнале внутреннего финансового контроля с рекомендациями).</w:t>
            </w:r>
          </w:p>
          <w:p w:rsidR="00A4032D" w:rsidRPr="001744DC" w:rsidRDefault="00A4032D" w:rsidP="002370D7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Проведена проверка группированной ведомости по расходу ГСМ за январь</w:t>
            </w:r>
            <w:r w:rsidR="002370D7">
              <w:rPr>
                <w:sz w:val="24"/>
                <w:szCs w:val="24"/>
              </w:rPr>
              <w:t xml:space="preserve"> – </w:t>
            </w:r>
            <w:r w:rsidRPr="001744DC">
              <w:rPr>
                <w:sz w:val="24"/>
                <w:szCs w:val="24"/>
              </w:rPr>
              <w:t>декабрь 2017 года (о</w:t>
            </w:r>
            <w:r w:rsidRPr="001744DC">
              <w:rPr>
                <w:sz w:val="24"/>
                <w:szCs w:val="24"/>
              </w:rPr>
              <w:t>т</w:t>
            </w:r>
            <w:r w:rsidRPr="001744DC">
              <w:rPr>
                <w:sz w:val="24"/>
                <w:szCs w:val="24"/>
              </w:rPr>
              <w:t>метка в журнале внутреннего финансового ко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>троля с рекомендациями)</w:t>
            </w:r>
          </w:p>
        </w:tc>
      </w:tr>
      <w:tr w:rsidR="00A4032D" w:rsidRPr="001744DC" w:rsidTr="002542A9">
        <w:trPr>
          <w:trHeight w:val="144"/>
        </w:trPr>
        <w:tc>
          <w:tcPr>
            <w:tcW w:w="3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spacing w:after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ind w:left="143" w:right="135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Организация материального и транспортного обеспечения депутатов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 и государственных гражданских служащих, замещающих дол</w:t>
            </w:r>
            <w:r w:rsidRPr="001744DC">
              <w:rPr>
                <w:sz w:val="24"/>
                <w:szCs w:val="24"/>
              </w:rPr>
              <w:t>ж</w:t>
            </w:r>
            <w:r w:rsidRPr="001744DC">
              <w:rPr>
                <w:sz w:val="24"/>
                <w:szCs w:val="24"/>
              </w:rPr>
              <w:t>ности государственной гражданской службы Иркутской области в аппарате Законодател</w:t>
            </w:r>
            <w:r w:rsidRPr="001744DC">
              <w:rPr>
                <w:sz w:val="24"/>
                <w:szCs w:val="24"/>
              </w:rPr>
              <w:t>ь</w:t>
            </w:r>
            <w:r w:rsidRPr="001744DC">
              <w:rPr>
                <w:sz w:val="24"/>
                <w:szCs w:val="24"/>
              </w:rPr>
              <w:t>ного Собрания Иркутской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Унучков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течение отчетного периода осуществлялось м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териально-хозяйственное обеспечение меропри</w:t>
            </w:r>
            <w:r w:rsidRPr="001744DC">
              <w:rPr>
                <w:sz w:val="24"/>
                <w:szCs w:val="24"/>
              </w:rPr>
              <w:t>я</w:t>
            </w:r>
            <w:r w:rsidRPr="001744DC">
              <w:rPr>
                <w:sz w:val="24"/>
                <w:szCs w:val="24"/>
              </w:rPr>
              <w:t>тий, проводимых Законодательным Собранием Иркутской области (70 плановых мероприятий), в том числе Конгресс</w:t>
            </w:r>
            <w:r w:rsidR="00594C8D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 национальных и обществе</w:t>
            </w:r>
            <w:r w:rsidRPr="001744DC">
              <w:rPr>
                <w:sz w:val="24"/>
                <w:szCs w:val="24"/>
              </w:rPr>
              <w:t>н</w:t>
            </w:r>
            <w:r w:rsidRPr="001744DC">
              <w:rPr>
                <w:sz w:val="24"/>
                <w:szCs w:val="24"/>
              </w:rPr>
              <w:t xml:space="preserve">ных организаций Иркутской области 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Материальное обеспечение протокольного </w:t>
            </w:r>
            <w:r w:rsidRPr="001744DC">
              <w:rPr>
                <w:sz w:val="24"/>
                <w:szCs w:val="24"/>
              </w:rPr>
              <w:lastRenderedPageBreak/>
              <w:t>обслуживания официальных делегаций и лиц, прибывающих по приглашению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тельного Собрания Иркутской области, п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 xml:space="preserve">стоянных комитетов и </w:t>
            </w:r>
            <w:r w:rsidR="00594C8D">
              <w:rPr>
                <w:sz w:val="24"/>
                <w:szCs w:val="24"/>
              </w:rPr>
              <w:t xml:space="preserve">постоянных </w:t>
            </w:r>
            <w:r w:rsidRPr="001744DC">
              <w:rPr>
                <w:sz w:val="24"/>
                <w:szCs w:val="24"/>
              </w:rPr>
              <w:t>комиссий Законодательного Собрания Иркутской обл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сти и руководителя аппарата Законодательн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го Собрания Иркутской области, а также др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гих мероприятий с участием председателя З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конодательного Собрания Иркутской области </w:t>
            </w:r>
            <w:r w:rsidR="00594C8D">
              <w:rPr>
                <w:sz w:val="24"/>
                <w:szCs w:val="24"/>
              </w:rPr>
              <w:t xml:space="preserve">и </w:t>
            </w:r>
            <w:r w:rsidRPr="001744DC">
              <w:rPr>
                <w:sz w:val="24"/>
                <w:szCs w:val="24"/>
              </w:rPr>
              <w:t>по его поручению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Унучков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течение квартала на регулярной основе провод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lastRenderedPageBreak/>
              <w:t>лось материальное обеспечение протокольного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служивания официальных делегаций и лиц, пр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бывающих по приглашению Законодательного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брания Иркутской области, а также мероприятий с участием председателя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>ния Иркутской области и по его поручению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1744DC">
              <w:rPr>
                <w:sz w:val="24"/>
                <w:szCs w:val="24"/>
              </w:rPr>
              <w:t>Взаимодействие со службами аэропорта по обеспечению встреч и отправки членов дел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гаций на самолеты, оформление документов на оплату услуг</w:t>
            </w:r>
            <w:r w:rsidR="00594C8D">
              <w:rPr>
                <w:sz w:val="24"/>
                <w:szCs w:val="24"/>
              </w:rPr>
              <w:t>,</w:t>
            </w:r>
            <w:r w:rsidRPr="001744DC">
              <w:rPr>
                <w:sz w:val="24"/>
                <w:szCs w:val="24"/>
              </w:rPr>
              <w:t xml:space="preserve"> предоставляемых аэропо</w:t>
            </w:r>
            <w:r w:rsidRPr="001744DC">
              <w:rPr>
                <w:sz w:val="24"/>
                <w:szCs w:val="24"/>
              </w:rPr>
              <w:t>р</w:t>
            </w:r>
            <w:r w:rsidRPr="001744DC">
              <w:rPr>
                <w:sz w:val="24"/>
                <w:szCs w:val="24"/>
              </w:rPr>
              <w:t xml:space="preserve">том, контроль за финансовым расходами на эти услуги 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Унучков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Осуществлялось по мере необходимости. В нео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ходимых случаях производился заказ услуги зала официальных делегаций аэропорта г. Иркутска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Осуществление взаимодействия с управлен</w:t>
            </w:r>
            <w:r w:rsidRPr="001744DC">
              <w:rPr>
                <w:sz w:val="24"/>
                <w:szCs w:val="24"/>
              </w:rPr>
              <w:t>и</w:t>
            </w:r>
            <w:r w:rsidRPr="001744DC">
              <w:rPr>
                <w:sz w:val="24"/>
                <w:szCs w:val="24"/>
              </w:rPr>
              <w:t>ем делами Губернатора Иркутской области и Правительства Иркутской области при пров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дении мероприятий Законодательного Собр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ния Иркутской области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Унучков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В процессе деятельности при проведении мер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приятий Законодательным Собранием Иркутской области осуществлялось тесное взаимодействие с Управлением делами Губернатора Иркутской о</w:t>
            </w:r>
            <w:r w:rsidRPr="001744DC">
              <w:rPr>
                <w:sz w:val="24"/>
                <w:szCs w:val="24"/>
              </w:rPr>
              <w:t>б</w:t>
            </w:r>
            <w:r w:rsidRPr="001744DC">
              <w:rPr>
                <w:sz w:val="24"/>
                <w:szCs w:val="24"/>
              </w:rPr>
              <w:t>ласти и Правительства Иркутской области</w:t>
            </w:r>
          </w:p>
        </w:tc>
      </w:tr>
      <w:tr w:rsidR="002542A9" w:rsidRPr="001744DC" w:rsidTr="002542A9">
        <w:trPr>
          <w:gridAfter w:val="4"/>
          <w:wAfter w:w="1297" w:type="pct"/>
          <w:trHeight w:val="14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32D" w:rsidRPr="001744DC" w:rsidRDefault="00A4032D" w:rsidP="002D72E9">
            <w:pPr>
              <w:numPr>
                <w:ilvl w:val="0"/>
                <w:numId w:val="27"/>
              </w:numPr>
              <w:autoSpaceDE/>
              <w:autoSpaceDN/>
              <w:adjustRightInd/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left="62" w:right="103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Организация, контроль и оптимизация работы автотранспортного обслуживания Законод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тельного Собрания Иркутской области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135" w:firstLine="0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С.В. Унучков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32D" w:rsidRPr="001744DC" w:rsidRDefault="00A4032D" w:rsidP="002D72E9">
            <w:pPr>
              <w:ind w:right="71"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На регулярной основе проводилось автотран</w:t>
            </w:r>
            <w:r w:rsidRPr="001744DC">
              <w:rPr>
                <w:sz w:val="24"/>
                <w:szCs w:val="24"/>
              </w:rPr>
              <w:t>с</w:t>
            </w:r>
            <w:r w:rsidRPr="001744DC">
              <w:rPr>
                <w:sz w:val="24"/>
                <w:szCs w:val="24"/>
              </w:rPr>
              <w:t>портное обеспечение деятельности депутатов и с</w:t>
            </w:r>
            <w:r w:rsidRPr="001744DC">
              <w:rPr>
                <w:sz w:val="24"/>
                <w:szCs w:val="24"/>
              </w:rPr>
              <w:t>о</w:t>
            </w:r>
            <w:r w:rsidRPr="001744DC">
              <w:rPr>
                <w:sz w:val="24"/>
                <w:szCs w:val="24"/>
              </w:rPr>
              <w:t>трудников аппарата Законодательного Собрания Иркутской области, как плановое, так и на основ</w:t>
            </w:r>
            <w:r w:rsidRPr="001744DC">
              <w:rPr>
                <w:sz w:val="24"/>
                <w:szCs w:val="24"/>
              </w:rPr>
              <w:t>а</w:t>
            </w:r>
            <w:r w:rsidRPr="001744DC">
              <w:rPr>
                <w:sz w:val="24"/>
                <w:szCs w:val="24"/>
              </w:rPr>
              <w:t xml:space="preserve">нии поступивших заявок </w:t>
            </w:r>
            <w:r w:rsidR="00594C8D">
              <w:rPr>
                <w:sz w:val="24"/>
                <w:szCs w:val="24"/>
              </w:rPr>
              <w:t>(в среднем по 4 заявки в день)</w:t>
            </w:r>
          </w:p>
        </w:tc>
      </w:tr>
    </w:tbl>
    <w:p w:rsidR="008C1A66" w:rsidRPr="001744DC" w:rsidRDefault="008C1A66" w:rsidP="002D72E9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C1A66" w:rsidRPr="001744DC" w:rsidRDefault="008C1A66" w:rsidP="002D72E9">
      <w:pPr>
        <w:autoSpaceDE/>
        <w:autoSpaceDN/>
        <w:adjustRightInd/>
        <w:ind w:right="-1134" w:firstLine="0"/>
        <w:jc w:val="left"/>
        <w:rPr>
          <w:rFonts w:eastAsia="Times New Roman"/>
          <w:sz w:val="24"/>
          <w:szCs w:val="24"/>
          <w:lang w:eastAsia="ru-RU"/>
        </w:rPr>
      </w:pPr>
    </w:p>
    <w:p w:rsidR="008C1A66" w:rsidRPr="001744DC" w:rsidRDefault="008C1A66" w:rsidP="002D72E9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72002" w:rsidRPr="001744DC" w:rsidRDefault="00E72002" w:rsidP="002D72E9"/>
    <w:p w:rsidR="00E368A6" w:rsidRPr="001744DC" w:rsidRDefault="00E368A6" w:rsidP="002D72E9">
      <w:pPr>
        <w:sectPr w:rsidR="00E368A6" w:rsidRPr="001744DC" w:rsidSect="00A4032D">
          <w:pgSz w:w="16838" w:h="11906" w:orient="landscape"/>
          <w:pgMar w:top="850" w:right="1245" w:bottom="1701" w:left="1134" w:header="708" w:footer="708" w:gutter="0"/>
          <w:cols w:space="708"/>
          <w:docGrid w:linePitch="360"/>
        </w:sectPr>
      </w:pPr>
    </w:p>
    <w:p w:rsidR="00856DC7" w:rsidRPr="001744DC" w:rsidRDefault="009203E4" w:rsidP="002D72E9">
      <w:pPr>
        <w:jc w:val="right"/>
        <w:rPr>
          <w:i/>
        </w:rPr>
      </w:pPr>
      <w:r w:rsidRPr="001744DC">
        <w:rPr>
          <w:i/>
        </w:rPr>
        <w:lastRenderedPageBreak/>
        <w:t>Приложение</w:t>
      </w:r>
      <w:r w:rsidR="00F32CA2" w:rsidRPr="001744DC">
        <w:rPr>
          <w:i/>
        </w:rPr>
        <w:t xml:space="preserve"> </w:t>
      </w:r>
      <w:r w:rsidRPr="001744DC">
        <w:rPr>
          <w:i/>
        </w:rPr>
        <w:t>1</w:t>
      </w:r>
      <w:r w:rsidR="004A1AA4" w:rsidRPr="001744DC">
        <w:rPr>
          <w:i/>
        </w:rPr>
        <w:t>1</w:t>
      </w:r>
    </w:p>
    <w:p w:rsidR="006A765D" w:rsidRPr="001744DC" w:rsidRDefault="006A765D" w:rsidP="002D72E9">
      <w:pPr>
        <w:pStyle w:val="2"/>
      </w:pPr>
      <w:bookmarkStart w:id="76" w:name="_Toc511295194"/>
      <w:r w:rsidRPr="001744DC">
        <w:t>Информация об участии депутатов в заседаниях постоянных комитетов и постоянных комиссий Законодательного Собрания Иркутской обл</w:t>
      </w:r>
      <w:r w:rsidRPr="001744DC">
        <w:t>а</w:t>
      </w:r>
      <w:r w:rsidRPr="001744DC">
        <w:t>сти 2-го созыва в 1-м квартале 201</w:t>
      </w:r>
      <w:r w:rsidR="00C361F5" w:rsidRPr="001744DC">
        <w:t>8</w:t>
      </w:r>
      <w:r w:rsidRPr="001744DC">
        <w:t xml:space="preserve"> года</w:t>
      </w:r>
      <w:bookmarkEnd w:id="76"/>
    </w:p>
    <w:p w:rsidR="00C361F5" w:rsidRPr="001744DC" w:rsidRDefault="00C361F5" w:rsidP="002D72E9">
      <w:pPr>
        <w:rPr>
          <w:rFonts w:eastAsia="Times New Roman"/>
          <w:szCs w:val="20"/>
        </w:rPr>
      </w:pPr>
    </w:p>
    <w:p w:rsidR="00C637D0" w:rsidRPr="001744DC" w:rsidRDefault="00C637D0" w:rsidP="00D567A7">
      <w:pPr>
        <w:pStyle w:val="21"/>
        <w:spacing w:after="0" w:line="240" w:lineRule="auto"/>
        <w:ind w:firstLine="539"/>
        <w:rPr>
          <w:rFonts w:ascii="Times New Roman" w:hAnsi="Times New Roman" w:cs="Times New Roman"/>
          <w:b/>
          <w:i/>
          <w:sz w:val="28"/>
          <w:szCs w:val="28"/>
        </w:rPr>
      </w:pPr>
      <w:r w:rsidRPr="001744DC">
        <w:rPr>
          <w:rFonts w:ascii="Times New Roman" w:hAnsi="Times New Roman" w:cs="Times New Roman"/>
          <w:b/>
          <w:i/>
          <w:sz w:val="28"/>
          <w:szCs w:val="28"/>
        </w:rPr>
        <w:t>Комитет по законодательству о государственном строительстве области и местном самоуправлении</w:t>
      </w:r>
    </w:p>
    <w:p w:rsidR="00C637D0" w:rsidRPr="001744DC" w:rsidRDefault="00C637D0" w:rsidP="002D72E9">
      <w:pPr>
        <w:jc w:val="center"/>
        <w:rPr>
          <w:b/>
          <w:bCs/>
          <w:szCs w:val="20"/>
        </w:rPr>
      </w:pPr>
    </w:p>
    <w:tbl>
      <w:tblPr>
        <w:tblW w:w="7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417"/>
        <w:gridCol w:w="2075"/>
      </w:tblGrid>
      <w:tr w:rsidR="00C637D0" w:rsidRPr="001744DC" w:rsidTr="00C637D0">
        <w:trPr>
          <w:jc w:val="center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D567A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lang w:val="en-US"/>
              </w:rPr>
            </w:pPr>
            <w:r w:rsidRPr="001744DC">
              <w:rPr>
                <w:b/>
                <w:lang w:val="en-US"/>
              </w:rPr>
              <w:t>5</w:t>
            </w:r>
          </w:p>
        </w:tc>
      </w:tr>
      <w:tr w:rsidR="00C637D0" w:rsidRPr="001744DC" w:rsidTr="00C637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из них принял участие 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путат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DA7E04" w:rsidRDefault="00C637D0" w:rsidP="00DA7E04">
            <w:pPr>
              <w:ind w:left="360" w:firstLine="0"/>
              <w:rPr>
                <w:rFonts w:eastAsia="Times New Roman"/>
                <w:sz w:val="24"/>
                <w:szCs w:val="24"/>
              </w:rPr>
            </w:pPr>
            <w:r w:rsidRPr="00DA7E04">
              <w:rPr>
                <w:sz w:val="24"/>
                <w:szCs w:val="24"/>
              </w:rPr>
              <w:t>1. Алексеев Б.Г.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DA7E04" w:rsidRDefault="00C637D0" w:rsidP="00DA7E04">
            <w:pPr>
              <w:ind w:left="360" w:firstLine="0"/>
              <w:rPr>
                <w:rFonts w:eastAsia="Times New Roman"/>
                <w:sz w:val="24"/>
                <w:szCs w:val="24"/>
              </w:rPr>
            </w:pPr>
            <w:r w:rsidRPr="00DA7E04">
              <w:rPr>
                <w:sz w:val="24"/>
                <w:szCs w:val="24"/>
              </w:rPr>
              <w:t>2. Дубровин А.С.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DA7E04" w:rsidRDefault="00DA7E04" w:rsidP="00DA7E04">
            <w:pPr>
              <w:ind w:left="36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37D0" w:rsidRPr="00DA7E04">
              <w:rPr>
                <w:sz w:val="24"/>
                <w:szCs w:val="24"/>
              </w:rPr>
              <w:t>. Красноштанов А.А.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DA7E04" w:rsidRDefault="00DA7E04" w:rsidP="00DA7E04">
            <w:pPr>
              <w:ind w:left="36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37D0" w:rsidRPr="00DA7E04">
              <w:rPr>
                <w:sz w:val="24"/>
                <w:szCs w:val="24"/>
              </w:rPr>
              <w:t>. Кузнецов О.Н.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DA7E04" w:rsidRDefault="00DA7E04" w:rsidP="00DA7E04">
            <w:pPr>
              <w:ind w:left="36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37D0" w:rsidRPr="00DA7E04">
              <w:rPr>
                <w:sz w:val="24"/>
                <w:szCs w:val="24"/>
              </w:rPr>
              <w:t>. Чекотова Н.А.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C637D0" w:rsidRPr="001744DC" w:rsidRDefault="00C637D0" w:rsidP="00D567A7">
      <w:pPr>
        <w:ind w:firstLine="539"/>
        <w:jc w:val="center"/>
        <w:rPr>
          <w:rFonts w:eastAsia="Times New Roman"/>
          <w:sz w:val="24"/>
          <w:szCs w:val="20"/>
        </w:rPr>
      </w:pPr>
    </w:p>
    <w:p w:rsidR="00C637D0" w:rsidRPr="001744DC" w:rsidRDefault="00C637D0" w:rsidP="00D567A7">
      <w:pPr>
        <w:pStyle w:val="21"/>
        <w:spacing w:after="0" w:line="240" w:lineRule="auto"/>
        <w:ind w:firstLine="539"/>
        <w:rPr>
          <w:rFonts w:ascii="Times New Roman" w:hAnsi="Times New Roman" w:cs="Times New Roman"/>
          <w:b/>
          <w:i/>
          <w:sz w:val="28"/>
          <w:szCs w:val="28"/>
        </w:rPr>
      </w:pPr>
      <w:r w:rsidRPr="001744DC">
        <w:rPr>
          <w:rFonts w:ascii="Times New Roman" w:hAnsi="Times New Roman" w:cs="Times New Roman"/>
          <w:b/>
          <w:i/>
          <w:sz w:val="28"/>
          <w:szCs w:val="28"/>
        </w:rPr>
        <w:t>Комитет по бюджету, ценообразованию, финансово-экономическому</w:t>
      </w:r>
    </w:p>
    <w:p w:rsidR="00C637D0" w:rsidRPr="001744DC" w:rsidRDefault="00C637D0" w:rsidP="00D567A7">
      <w:pPr>
        <w:pStyle w:val="21"/>
        <w:spacing w:after="0" w:line="240" w:lineRule="auto"/>
        <w:ind w:firstLine="539"/>
        <w:rPr>
          <w:rFonts w:ascii="Times New Roman" w:hAnsi="Times New Roman" w:cs="Times New Roman"/>
          <w:b/>
          <w:i/>
          <w:sz w:val="28"/>
          <w:szCs w:val="28"/>
        </w:rPr>
      </w:pPr>
      <w:r w:rsidRPr="001744DC">
        <w:rPr>
          <w:rFonts w:ascii="Times New Roman" w:hAnsi="Times New Roman" w:cs="Times New Roman"/>
          <w:b/>
          <w:i/>
          <w:sz w:val="28"/>
          <w:szCs w:val="28"/>
        </w:rPr>
        <w:t>и налоговому законодательству</w:t>
      </w:r>
    </w:p>
    <w:p w:rsidR="00C637D0" w:rsidRPr="001744DC" w:rsidRDefault="00C637D0" w:rsidP="00D567A7">
      <w:pPr>
        <w:ind w:firstLine="539"/>
        <w:jc w:val="center"/>
        <w:rPr>
          <w:i/>
          <w:iCs/>
          <w:sz w:val="32"/>
          <w:szCs w:val="20"/>
        </w:rPr>
      </w:pPr>
    </w:p>
    <w:tbl>
      <w:tblPr>
        <w:tblW w:w="7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417"/>
        <w:gridCol w:w="2075"/>
      </w:tblGrid>
      <w:tr w:rsidR="00C637D0" w:rsidRPr="001744DC" w:rsidTr="00C637D0">
        <w:trPr>
          <w:jc w:val="center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D567A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lang w:val="en-US"/>
              </w:rPr>
            </w:pPr>
            <w:r w:rsidRPr="001744DC">
              <w:rPr>
                <w:b/>
                <w:lang w:val="en-US"/>
              </w:rPr>
              <w:t>6</w:t>
            </w:r>
          </w:p>
        </w:tc>
      </w:tr>
      <w:tr w:rsidR="00C637D0" w:rsidRPr="001744DC" w:rsidTr="00C637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из них принял участие 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путат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1. Дикусарова Н.И.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2. Лобанов А.Ю.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3. Гринберг И.С.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4. Любенков Г.А.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5. Левченко А.С.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6. Сагдеев Т.Р.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7. Седых М.В.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8. Сумароков П.И.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C637D0" w:rsidRPr="001744DC" w:rsidTr="00C637D0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9. Шопен В.П.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D567A7" w:rsidRDefault="00D567A7" w:rsidP="00D567A7">
      <w:pPr>
        <w:pStyle w:val="21"/>
        <w:spacing w:after="0" w:line="240" w:lineRule="auto"/>
        <w:ind w:firstLine="53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637D0" w:rsidRPr="001744DC" w:rsidRDefault="00C637D0" w:rsidP="00D567A7">
      <w:pPr>
        <w:pStyle w:val="21"/>
        <w:spacing w:after="0" w:line="240" w:lineRule="auto"/>
        <w:ind w:firstLine="539"/>
        <w:rPr>
          <w:rFonts w:ascii="Times New Roman" w:hAnsi="Times New Roman" w:cs="Times New Roman"/>
          <w:b/>
          <w:i/>
          <w:sz w:val="28"/>
          <w:szCs w:val="28"/>
        </w:rPr>
      </w:pPr>
      <w:r w:rsidRPr="001744DC">
        <w:rPr>
          <w:rFonts w:ascii="Times New Roman" w:hAnsi="Times New Roman" w:cs="Times New Roman"/>
          <w:b/>
          <w:i/>
          <w:sz w:val="28"/>
          <w:szCs w:val="28"/>
        </w:rPr>
        <w:t>Комитет по здравоохранению и социальной защите</w:t>
      </w:r>
    </w:p>
    <w:p w:rsidR="00C637D0" w:rsidRPr="001744DC" w:rsidRDefault="00C637D0" w:rsidP="00D567A7">
      <w:pPr>
        <w:ind w:firstLine="539"/>
        <w:rPr>
          <w:i/>
          <w:szCs w:val="20"/>
        </w:rPr>
      </w:pP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501"/>
        <w:gridCol w:w="2181"/>
      </w:tblGrid>
      <w:tr w:rsidR="00C637D0" w:rsidRPr="001744DC" w:rsidTr="00C637D0">
        <w:trPr>
          <w:jc w:val="center"/>
        </w:trPr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D567A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lang w:val="en-US"/>
              </w:rPr>
            </w:pPr>
            <w:r w:rsidRPr="001744DC">
              <w:rPr>
                <w:b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из них принял участие 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путат</w:t>
            </w:r>
          </w:p>
        </w:tc>
      </w:tr>
      <w:tr w:rsidR="00C637D0" w:rsidRPr="001744DC" w:rsidTr="00C637D0">
        <w:trPr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1. Лабыгин А.Н.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2. Лобков А. В.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3. Бренюк С.А.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4. Козюра А.В.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5. Милостных И.В.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637D0" w:rsidRPr="001744DC" w:rsidTr="00C637D0">
        <w:trPr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6. Новожилов В.А.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D567A7" w:rsidRDefault="00D567A7" w:rsidP="00D567A7">
      <w:pPr>
        <w:pStyle w:val="21"/>
        <w:spacing w:after="0" w:line="240" w:lineRule="auto"/>
        <w:ind w:firstLine="53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567A7" w:rsidRDefault="00D567A7" w:rsidP="00D567A7">
      <w:pPr>
        <w:pStyle w:val="21"/>
        <w:spacing w:after="0" w:line="240" w:lineRule="auto"/>
        <w:ind w:firstLine="53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637D0" w:rsidRPr="001744DC" w:rsidRDefault="00C637D0" w:rsidP="00D567A7">
      <w:pPr>
        <w:pStyle w:val="21"/>
        <w:spacing w:after="0" w:line="240" w:lineRule="auto"/>
        <w:ind w:firstLine="539"/>
        <w:rPr>
          <w:rFonts w:ascii="Times New Roman" w:hAnsi="Times New Roman" w:cs="Times New Roman"/>
          <w:b/>
          <w:i/>
          <w:sz w:val="28"/>
          <w:szCs w:val="28"/>
        </w:rPr>
      </w:pPr>
      <w:r w:rsidRPr="001744DC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Комитет по социально</w:t>
      </w:r>
      <w:r w:rsidR="005C29E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744DC">
        <w:rPr>
          <w:rFonts w:ascii="Times New Roman" w:hAnsi="Times New Roman" w:cs="Times New Roman"/>
          <w:b/>
          <w:i/>
          <w:sz w:val="28"/>
          <w:szCs w:val="28"/>
        </w:rPr>
        <w:t>культурному законодательству</w:t>
      </w:r>
    </w:p>
    <w:p w:rsidR="00C637D0" w:rsidRPr="001744DC" w:rsidRDefault="00C637D0" w:rsidP="002D72E9">
      <w:pPr>
        <w:jc w:val="center"/>
        <w:rPr>
          <w:szCs w:val="20"/>
        </w:rPr>
      </w:pP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1560"/>
        <w:gridCol w:w="1983"/>
      </w:tblGrid>
      <w:tr w:rsidR="00C637D0" w:rsidRPr="001744DC" w:rsidTr="00C637D0">
        <w:trPr>
          <w:jc w:val="center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D567A7">
            <w:pPr>
              <w:ind w:left="3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lang w:val="en-US"/>
              </w:rPr>
            </w:pPr>
            <w:r w:rsidRPr="001744DC">
              <w:rPr>
                <w:b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из них принял участие 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путат</w:t>
            </w:r>
          </w:p>
        </w:tc>
      </w:tr>
      <w:tr w:rsidR="00C637D0" w:rsidRPr="001744DC" w:rsidTr="00C637D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1. Синцова И.А.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2. Магдалинов С.Ю.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3. Балабанов А.А.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4. Белокобыльский С.В.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637D0" w:rsidRPr="001744DC" w:rsidTr="00C637D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5. Дубас А.А.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637D0" w:rsidRPr="001744DC" w:rsidTr="00C637D0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6. Тюменев О.Н.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C637D0" w:rsidRPr="001744DC" w:rsidRDefault="00C637D0" w:rsidP="00D567A7">
      <w:pPr>
        <w:ind w:firstLine="539"/>
        <w:jc w:val="center"/>
        <w:rPr>
          <w:rFonts w:eastAsia="Times New Roman"/>
          <w:b/>
          <w:bCs/>
          <w:i/>
          <w:iCs/>
          <w:sz w:val="32"/>
          <w:szCs w:val="20"/>
        </w:rPr>
      </w:pPr>
    </w:p>
    <w:p w:rsidR="00C637D0" w:rsidRPr="001744DC" w:rsidRDefault="00C637D0" w:rsidP="00D567A7">
      <w:pPr>
        <w:ind w:firstLine="539"/>
        <w:jc w:val="center"/>
        <w:rPr>
          <w:b/>
          <w:bCs/>
        </w:rPr>
      </w:pPr>
      <w:r w:rsidRPr="001744DC">
        <w:rPr>
          <w:b/>
          <w:bCs/>
          <w:i/>
          <w:iCs/>
        </w:rPr>
        <w:t>Комитет по собственности и экономической политике</w:t>
      </w:r>
    </w:p>
    <w:p w:rsidR="00C637D0" w:rsidRPr="001744DC" w:rsidRDefault="00C637D0" w:rsidP="00D567A7">
      <w:pPr>
        <w:ind w:left="360" w:firstLine="539"/>
        <w:jc w:val="center"/>
        <w:rPr>
          <w:b/>
          <w:bCs/>
          <w:i/>
          <w:iCs/>
          <w:sz w:val="24"/>
          <w:szCs w:val="24"/>
        </w:rPr>
      </w:pP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555"/>
        <w:gridCol w:w="2131"/>
      </w:tblGrid>
      <w:tr w:rsidR="00C637D0" w:rsidRPr="001744DC" w:rsidTr="00D45CA4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D567A7">
            <w:pPr>
              <w:ind w:left="38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lang w:val="en-US"/>
              </w:rPr>
            </w:pPr>
            <w:r w:rsidRPr="001744DC">
              <w:rPr>
                <w:b/>
                <w:lang w:val="en-US"/>
              </w:rPr>
              <w:t>2</w:t>
            </w:r>
          </w:p>
        </w:tc>
      </w:tr>
      <w:tr w:rsidR="00C637D0" w:rsidRPr="001744DC" w:rsidTr="00D45CA4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из них принял участие д</w:t>
            </w:r>
            <w:r w:rsidRPr="001744DC">
              <w:rPr>
                <w:sz w:val="24"/>
                <w:szCs w:val="24"/>
              </w:rPr>
              <w:t>е</w:t>
            </w:r>
            <w:r w:rsidRPr="001744DC">
              <w:rPr>
                <w:sz w:val="24"/>
                <w:szCs w:val="24"/>
              </w:rPr>
              <w:t>путат</w:t>
            </w:r>
          </w:p>
        </w:tc>
      </w:tr>
      <w:tr w:rsidR="00C637D0" w:rsidRPr="001744DC" w:rsidTr="00D45CA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1. Носенко О.В.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C637D0" w:rsidRPr="001744DC" w:rsidTr="00D45CA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2. Ершов Д.М.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C637D0" w:rsidRPr="001744DC" w:rsidTr="00D45CA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3. Бабкин С.И.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C637D0" w:rsidRPr="001744DC" w:rsidTr="00D45CA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 xml:space="preserve">4. </w:t>
            </w:r>
            <w:smartTag w:uri="urn:schemas-microsoft-com:office:smarttags" w:element="PersonName">
              <w:r w:rsidRPr="001744DC">
                <w:rPr>
                  <w:sz w:val="24"/>
                  <w:szCs w:val="24"/>
                </w:rPr>
                <w:t>Вепрев</w:t>
              </w:r>
            </w:smartTag>
            <w:r w:rsidRPr="001744D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C637D0" w:rsidRPr="001744DC" w:rsidTr="00D45CA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5. Дикунов Э.Е.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C637D0" w:rsidRPr="001744DC" w:rsidTr="00D45CA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6. Истомин Г.В.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637D0" w:rsidRPr="001744DC" w:rsidTr="00D45CA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7. Микуляк А.С.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C637D0" w:rsidRPr="001744DC" w:rsidTr="00D45CA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8. Труфанов Н.С.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637D0" w:rsidRPr="001744DC" w:rsidTr="00D45CA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9.</w:t>
            </w:r>
            <w:r w:rsidR="00C55498" w:rsidRPr="001744DC">
              <w:rPr>
                <w:sz w:val="24"/>
                <w:szCs w:val="24"/>
              </w:rPr>
              <w:t xml:space="preserve"> </w:t>
            </w:r>
            <w:r w:rsidRPr="001744DC">
              <w:rPr>
                <w:sz w:val="24"/>
                <w:szCs w:val="24"/>
              </w:rPr>
              <w:t>Чеботарев В.П.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</w:rPr>
              <w:t>1</w:t>
            </w:r>
          </w:p>
        </w:tc>
      </w:tr>
    </w:tbl>
    <w:p w:rsidR="00C637D0" w:rsidRPr="001744DC" w:rsidRDefault="00C637D0" w:rsidP="00CB0299">
      <w:pPr>
        <w:ind w:left="360" w:firstLine="539"/>
        <w:jc w:val="center"/>
        <w:rPr>
          <w:b/>
          <w:bCs/>
          <w:i/>
          <w:iCs/>
          <w:sz w:val="24"/>
          <w:szCs w:val="24"/>
        </w:rPr>
      </w:pPr>
    </w:p>
    <w:p w:rsidR="00C637D0" w:rsidRPr="001744DC" w:rsidRDefault="00C637D0" w:rsidP="00CB0299">
      <w:pPr>
        <w:ind w:firstLine="539"/>
        <w:jc w:val="center"/>
        <w:rPr>
          <w:b/>
          <w:bCs/>
          <w:i/>
          <w:iCs/>
        </w:rPr>
      </w:pPr>
      <w:r w:rsidRPr="001744DC">
        <w:rPr>
          <w:b/>
          <w:bCs/>
          <w:i/>
          <w:iCs/>
        </w:rPr>
        <w:t>Комитет по законодательству о природопользовании, экологии и сельском хозяйстве</w:t>
      </w:r>
    </w:p>
    <w:p w:rsidR="00C637D0" w:rsidRPr="001744DC" w:rsidRDefault="00C637D0" w:rsidP="00CB0299">
      <w:pPr>
        <w:ind w:firstLine="539"/>
        <w:jc w:val="center"/>
        <w:rPr>
          <w:b/>
          <w:bCs/>
          <w:szCs w:val="20"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547"/>
        <w:gridCol w:w="2287"/>
      </w:tblGrid>
      <w:tr w:rsidR="00C637D0" w:rsidRPr="001744DC" w:rsidTr="005A4970">
        <w:trPr>
          <w:jc w:val="center"/>
        </w:trPr>
        <w:tc>
          <w:tcPr>
            <w:tcW w:w="4677" w:type="dxa"/>
            <w:vMerge w:val="restart"/>
            <w:vAlign w:val="center"/>
            <w:hideMark/>
          </w:tcPr>
          <w:p w:rsidR="00C637D0" w:rsidRPr="001744DC" w:rsidRDefault="00C637D0" w:rsidP="005C29ED">
            <w:pPr>
              <w:ind w:left="34" w:hanging="7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547" w:type="dxa"/>
            <w:hideMark/>
          </w:tcPr>
          <w:p w:rsidR="00C637D0" w:rsidRPr="001744DC" w:rsidRDefault="00C637D0" w:rsidP="00CB0299">
            <w:pPr>
              <w:ind w:left="22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2287" w:type="dxa"/>
            <w:vAlign w:val="center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lang w:val="en-US"/>
              </w:rPr>
            </w:pPr>
            <w:r w:rsidRPr="001744DC">
              <w:rPr>
                <w:b/>
                <w:lang w:val="en-US"/>
              </w:rPr>
              <w:t>4</w:t>
            </w:r>
          </w:p>
        </w:tc>
      </w:tr>
      <w:tr w:rsidR="00C637D0" w:rsidRPr="001744DC" w:rsidTr="005A4970">
        <w:trPr>
          <w:jc w:val="center"/>
        </w:trPr>
        <w:tc>
          <w:tcPr>
            <w:tcW w:w="4677" w:type="dxa"/>
            <w:vMerge/>
            <w:vAlign w:val="center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из них принял участие деп</w:t>
            </w:r>
            <w:r w:rsidRPr="001744DC">
              <w:rPr>
                <w:sz w:val="24"/>
                <w:szCs w:val="24"/>
              </w:rPr>
              <w:t>у</w:t>
            </w:r>
            <w:r w:rsidRPr="001744DC">
              <w:rPr>
                <w:sz w:val="24"/>
                <w:szCs w:val="24"/>
              </w:rPr>
              <w:t>тат</w:t>
            </w:r>
          </w:p>
        </w:tc>
      </w:tr>
      <w:tr w:rsidR="00C637D0" w:rsidRPr="001744DC" w:rsidTr="005A4970">
        <w:trPr>
          <w:jc w:val="center"/>
        </w:trPr>
        <w:tc>
          <w:tcPr>
            <w:tcW w:w="4677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1. Алдаров К.Р.</w:t>
            </w:r>
          </w:p>
        </w:tc>
        <w:tc>
          <w:tcPr>
            <w:tcW w:w="3834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C637D0" w:rsidRPr="001744DC" w:rsidTr="005A4970">
        <w:trPr>
          <w:jc w:val="center"/>
        </w:trPr>
        <w:tc>
          <w:tcPr>
            <w:tcW w:w="4677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2. Габов Р.Ф.</w:t>
            </w:r>
          </w:p>
        </w:tc>
        <w:tc>
          <w:tcPr>
            <w:tcW w:w="3834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C637D0" w:rsidRPr="001744DC" w:rsidTr="005A4970">
        <w:trPr>
          <w:jc w:val="center"/>
        </w:trPr>
        <w:tc>
          <w:tcPr>
            <w:tcW w:w="4677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3. Баймашев Д.З.</w:t>
            </w:r>
          </w:p>
        </w:tc>
        <w:tc>
          <w:tcPr>
            <w:tcW w:w="3834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5A4970">
        <w:trPr>
          <w:jc w:val="center"/>
        </w:trPr>
        <w:tc>
          <w:tcPr>
            <w:tcW w:w="4677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4. Буханов В.В.</w:t>
            </w:r>
          </w:p>
        </w:tc>
        <w:tc>
          <w:tcPr>
            <w:tcW w:w="3834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5A4970">
        <w:trPr>
          <w:jc w:val="center"/>
        </w:trPr>
        <w:tc>
          <w:tcPr>
            <w:tcW w:w="4677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5. Егорова А.О.</w:t>
            </w:r>
          </w:p>
        </w:tc>
        <w:tc>
          <w:tcPr>
            <w:tcW w:w="3834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C637D0" w:rsidRPr="001744DC" w:rsidTr="005A4970">
        <w:trPr>
          <w:jc w:val="center"/>
        </w:trPr>
        <w:tc>
          <w:tcPr>
            <w:tcW w:w="4677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6. Иванов А.Н.</w:t>
            </w:r>
          </w:p>
        </w:tc>
        <w:tc>
          <w:tcPr>
            <w:tcW w:w="3834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5A4970">
        <w:trPr>
          <w:jc w:val="center"/>
        </w:trPr>
        <w:tc>
          <w:tcPr>
            <w:tcW w:w="4677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7. Нестерович Г.Н</w:t>
            </w:r>
          </w:p>
        </w:tc>
        <w:tc>
          <w:tcPr>
            <w:tcW w:w="3834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C637D0" w:rsidRPr="001744DC" w:rsidTr="005A4970">
        <w:trPr>
          <w:jc w:val="center"/>
        </w:trPr>
        <w:tc>
          <w:tcPr>
            <w:tcW w:w="4677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8. Сумароков И.А.</w:t>
            </w:r>
          </w:p>
        </w:tc>
        <w:tc>
          <w:tcPr>
            <w:tcW w:w="3834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744DC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C637D0" w:rsidRPr="001744DC" w:rsidRDefault="00C637D0" w:rsidP="006734AD">
      <w:pPr>
        <w:pStyle w:val="a8"/>
        <w:spacing w:after="0"/>
        <w:ind w:firstLine="539"/>
        <w:jc w:val="center"/>
        <w:rPr>
          <w:rFonts w:ascii="Times New Roman" w:hAnsi="Times New Roman" w:cs="Times New Roman"/>
          <w:bCs/>
          <w:iCs/>
        </w:rPr>
      </w:pPr>
    </w:p>
    <w:p w:rsidR="006734AD" w:rsidRDefault="006734AD" w:rsidP="006734AD">
      <w:pPr>
        <w:pStyle w:val="a8"/>
        <w:spacing w:after="0"/>
        <w:ind w:firstLine="539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6734AD" w:rsidRDefault="006734AD" w:rsidP="006734AD">
      <w:pPr>
        <w:pStyle w:val="a8"/>
        <w:spacing w:after="0"/>
        <w:ind w:firstLine="539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6734AD" w:rsidRDefault="006734AD" w:rsidP="006734AD">
      <w:pPr>
        <w:pStyle w:val="a8"/>
        <w:spacing w:after="0"/>
        <w:ind w:firstLine="539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6734AD" w:rsidRDefault="006734AD" w:rsidP="006734AD">
      <w:pPr>
        <w:pStyle w:val="a8"/>
        <w:spacing w:after="0"/>
        <w:ind w:firstLine="539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C637D0" w:rsidRPr="001744DC" w:rsidRDefault="00C637D0" w:rsidP="006734AD">
      <w:pPr>
        <w:pStyle w:val="a8"/>
        <w:spacing w:after="0"/>
        <w:ind w:firstLine="539"/>
        <w:jc w:val="center"/>
        <w:rPr>
          <w:rFonts w:ascii="Times New Roman" w:hAnsi="Times New Roman" w:cs="Times New Roman"/>
          <w:b/>
          <w:bCs/>
          <w:i/>
          <w:iCs/>
        </w:rPr>
      </w:pPr>
      <w:r w:rsidRPr="001744DC">
        <w:rPr>
          <w:rFonts w:ascii="Times New Roman" w:hAnsi="Times New Roman" w:cs="Times New Roman"/>
          <w:b/>
          <w:bCs/>
          <w:i/>
          <w:iCs/>
        </w:rPr>
        <w:lastRenderedPageBreak/>
        <w:t>Комиссия по Регламенту, депутатской этике, информационной п</w:t>
      </w:r>
      <w:r w:rsidRPr="001744DC">
        <w:rPr>
          <w:rFonts w:ascii="Times New Roman" w:hAnsi="Times New Roman" w:cs="Times New Roman"/>
          <w:b/>
          <w:bCs/>
          <w:i/>
          <w:iCs/>
        </w:rPr>
        <w:t>о</w:t>
      </w:r>
      <w:r w:rsidRPr="001744DC">
        <w:rPr>
          <w:rFonts w:ascii="Times New Roman" w:hAnsi="Times New Roman" w:cs="Times New Roman"/>
          <w:b/>
          <w:bCs/>
          <w:i/>
          <w:iCs/>
        </w:rPr>
        <w:t>литике и связям с общественными объединениями</w:t>
      </w:r>
    </w:p>
    <w:p w:rsidR="00C637D0" w:rsidRPr="001744DC" w:rsidRDefault="00C637D0" w:rsidP="006734AD">
      <w:pPr>
        <w:ind w:firstLine="539"/>
        <w:rPr>
          <w:b/>
          <w:bCs/>
          <w:i/>
          <w:iCs/>
        </w:rPr>
      </w:pP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2"/>
        <w:gridCol w:w="2560"/>
        <w:gridCol w:w="6"/>
      </w:tblGrid>
      <w:tr w:rsidR="00C637D0" w:rsidRPr="001744DC" w:rsidTr="005C29ED">
        <w:trPr>
          <w:jc w:val="center"/>
        </w:trPr>
        <w:tc>
          <w:tcPr>
            <w:tcW w:w="4678" w:type="dxa"/>
            <w:vMerge w:val="restart"/>
            <w:vAlign w:val="center"/>
            <w:hideMark/>
          </w:tcPr>
          <w:p w:rsidR="00C637D0" w:rsidRPr="001744DC" w:rsidRDefault="00C637D0" w:rsidP="002D72E9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552" w:type="dxa"/>
            <w:hideMark/>
          </w:tcPr>
          <w:p w:rsidR="00C637D0" w:rsidRPr="001744DC" w:rsidRDefault="00C637D0" w:rsidP="00673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2566" w:type="dxa"/>
            <w:gridSpan w:val="2"/>
            <w:vAlign w:val="center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lang w:val="en-US"/>
              </w:rPr>
            </w:pPr>
            <w:r w:rsidRPr="001744DC">
              <w:rPr>
                <w:b/>
                <w:lang w:val="en-US"/>
              </w:rPr>
              <w:t>5</w:t>
            </w:r>
          </w:p>
        </w:tc>
      </w:tr>
      <w:tr w:rsidR="00C637D0" w:rsidRPr="001744DC" w:rsidTr="005C29ED">
        <w:trPr>
          <w:jc w:val="center"/>
        </w:trPr>
        <w:tc>
          <w:tcPr>
            <w:tcW w:w="4678" w:type="dxa"/>
            <w:vMerge/>
            <w:vAlign w:val="center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C637D0" w:rsidRPr="001744DC" w:rsidTr="005C29ED">
        <w:trPr>
          <w:gridAfter w:val="1"/>
          <w:wAfter w:w="6" w:type="dxa"/>
          <w:jc w:val="center"/>
        </w:trPr>
        <w:tc>
          <w:tcPr>
            <w:tcW w:w="4678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  <w:lang w:val="en-US"/>
              </w:rPr>
              <w:t>1</w:t>
            </w:r>
            <w:r w:rsidRPr="001744DC">
              <w:rPr>
                <w:sz w:val="24"/>
                <w:szCs w:val="24"/>
              </w:rPr>
              <w:t>. Дикунов Э.Е.</w:t>
            </w:r>
          </w:p>
        </w:tc>
        <w:tc>
          <w:tcPr>
            <w:tcW w:w="4112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C637D0" w:rsidRPr="001744DC" w:rsidTr="005C29ED">
        <w:trPr>
          <w:gridAfter w:val="1"/>
          <w:wAfter w:w="6" w:type="dxa"/>
          <w:jc w:val="center"/>
        </w:trPr>
        <w:tc>
          <w:tcPr>
            <w:tcW w:w="4678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  <w:lang w:val="en-US"/>
              </w:rPr>
              <w:t>2</w:t>
            </w:r>
            <w:r w:rsidRPr="001744DC">
              <w:rPr>
                <w:sz w:val="24"/>
                <w:szCs w:val="24"/>
              </w:rPr>
              <w:t>. Козюра А.В.</w:t>
            </w:r>
          </w:p>
        </w:tc>
        <w:tc>
          <w:tcPr>
            <w:tcW w:w="4112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5C29ED">
        <w:trPr>
          <w:gridAfter w:val="1"/>
          <w:wAfter w:w="6" w:type="dxa"/>
          <w:jc w:val="center"/>
        </w:trPr>
        <w:tc>
          <w:tcPr>
            <w:tcW w:w="4678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  <w:lang w:val="en-US"/>
              </w:rPr>
              <w:t>3</w:t>
            </w:r>
            <w:r w:rsidRPr="001744DC">
              <w:rPr>
                <w:sz w:val="24"/>
                <w:szCs w:val="24"/>
              </w:rPr>
              <w:t>. Алексеев Б.Г.</w:t>
            </w:r>
          </w:p>
        </w:tc>
        <w:tc>
          <w:tcPr>
            <w:tcW w:w="4112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C637D0" w:rsidRPr="001744DC" w:rsidTr="005C29ED">
        <w:trPr>
          <w:gridAfter w:val="1"/>
          <w:wAfter w:w="6" w:type="dxa"/>
          <w:jc w:val="center"/>
        </w:trPr>
        <w:tc>
          <w:tcPr>
            <w:tcW w:w="4678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  <w:lang w:val="en-US"/>
              </w:rPr>
              <w:t>4</w:t>
            </w:r>
            <w:r w:rsidRPr="001744DC">
              <w:rPr>
                <w:sz w:val="24"/>
                <w:szCs w:val="24"/>
              </w:rPr>
              <w:t>. Ершов Д.М.</w:t>
            </w:r>
          </w:p>
        </w:tc>
        <w:tc>
          <w:tcPr>
            <w:tcW w:w="4112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C637D0" w:rsidRPr="001744DC" w:rsidTr="005C29ED">
        <w:trPr>
          <w:gridAfter w:val="1"/>
          <w:wAfter w:w="6" w:type="dxa"/>
          <w:jc w:val="center"/>
        </w:trPr>
        <w:tc>
          <w:tcPr>
            <w:tcW w:w="4678" w:type="dxa"/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  <w:lang w:val="en-US"/>
              </w:rPr>
              <w:t>5</w:t>
            </w:r>
            <w:r w:rsidRPr="001744DC">
              <w:rPr>
                <w:sz w:val="24"/>
                <w:szCs w:val="24"/>
              </w:rPr>
              <w:t>. Лабыгин А.Н.</w:t>
            </w:r>
          </w:p>
        </w:tc>
        <w:tc>
          <w:tcPr>
            <w:tcW w:w="4112" w:type="dxa"/>
            <w:gridSpan w:val="2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44DC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C637D0" w:rsidRPr="001744DC" w:rsidRDefault="00C637D0" w:rsidP="00EF6657">
      <w:pPr>
        <w:ind w:firstLine="539"/>
        <w:jc w:val="center"/>
        <w:rPr>
          <w:b/>
          <w:bCs/>
          <w:i/>
          <w:iCs/>
          <w:sz w:val="32"/>
        </w:rPr>
      </w:pPr>
    </w:p>
    <w:p w:rsidR="00C637D0" w:rsidRPr="001744DC" w:rsidRDefault="00C637D0" w:rsidP="00EF6657">
      <w:pPr>
        <w:ind w:firstLine="539"/>
        <w:jc w:val="center"/>
        <w:rPr>
          <w:b/>
          <w:bCs/>
        </w:rPr>
      </w:pPr>
      <w:r w:rsidRPr="001744DC">
        <w:rPr>
          <w:b/>
          <w:bCs/>
          <w:i/>
          <w:iCs/>
        </w:rPr>
        <w:t>Комиссия по контрольной деятельности</w:t>
      </w:r>
    </w:p>
    <w:p w:rsidR="00C637D0" w:rsidRPr="001744DC" w:rsidRDefault="00C637D0" w:rsidP="00EF6657">
      <w:pPr>
        <w:ind w:firstLine="539"/>
        <w:jc w:val="center"/>
        <w:rPr>
          <w:b/>
          <w:bCs/>
          <w:szCs w:val="20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08"/>
        <w:gridCol w:w="2601"/>
      </w:tblGrid>
      <w:tr w:rsidR="00C637D0" w:rsidRPr="001744DC" w:rsidTr="00C637D0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ФИО депутата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EF6657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Количество заседаний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1744DC">
              <w:rPr>
                <w:b/>
                <w:bCs/>
                <w:lang w:val="en-US"/>
              </w:rPr>
              <w:t>5</w:t>
            </w:r>
          </w:p>
        </w:tc>
      </w:tr>
      <w:tr w:rsidR="00C637D0" w:rsidRPr="001744DC" w:rsidTr="00C637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D0" w:rsidRPr="001744DC" w:rsidRDefault="00C637D0" w:rsidP="002D72E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744DC">
              <w:rPr>
                <w:bCs/>
                <w:sz w:val="24"/>
                <w:szCs w:val="24"/>
              </w:rPr>
              <w:t>из них принял участие депутат</w:t>
            </w:r>
          </w:p>
        </w:tc>
      </w:tr>
      <w:tr w:rsidR="00C637D0" w:rsidRPr="001744DC" w:rsidTr="00C637D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1. Нестерович Г.Н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637D0" w:rsidRPr="001744DC" w:rsidTr="00C637D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2. Алдаров К.Р.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637D0" w:rsidRPr="001744DC" w:rsidTr="00C637D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3. Дикусарова Н.И.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4. Балабанов А.А.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5. Лобков А.В.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6. Микуляк А.С.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7. Синцова И.А.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637D0" w:rsidRPr="001744DC" w:rsidTr="00C637D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8. Седых М.В.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C637D0" w:rsidRPr="001744DC" w:rsidTr="00C637D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9. Сагдеев Т.Р.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C637D0" w:rsidRPr="001744DC" w:rsidTr="00C637D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rPr>
                <w:rFonts w:eastAsia="Times New Roman"/>
                <w:sz w:val="24"/>
                <w:szCs w:val="24"/>
              </w:rPr>
            </w:pPr>
            <w:r w:rsidRPr="001744DC">
              <w:rPr>
                <w:sz w:val="24"/>
                <w:szCs w:val="24"/>
              </w:rPr>
              <w:t>10. Труфанов Н.С.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D0" w:rsidRPr="001744DC" w:rsidRDefault="00C637D0" w:rsidP="002D72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1744D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C637D0" w:rsidRPr="001744DC" w:rsidRDefault="00C637D0" w:rsidP="002D72E9">
      <w:pPr>
        <w:rPr>
          <w:rFonts w:eastAsia="Times New Roman"/>
          <w:szCs w:val="20"/>
        </w:rPr>
      </w:pPr>
    </w:p>
    <w:p w:rsidR="00C361F5" w:rsidRPr="001744DC" w:rsidRDefault="00C361F5" w:rsidP="002D72E9"/>
    <w:p w:rsidR="00CA28A3" w:rsidRPr="001744DC" w:rsidRDefault="00CA28A3" w:rsidP="002D72E9">
      <w:pPr>
        <w:overflowPunct w:val="0"/>
        <w:jc w:val="center"/>
        <w:textAlignment w:val="baseline"/>
        <w:rPr>
          <w:rFonts w:eastAsia="Times New Roman"/>
          <w:b/>
          <w:szCs w:val="24"/>
          <w:lang w:eastAsia="ru-RU"/>
        </w:rPr>
      </w:pPr>
    </w:p>
    <w:p w:rsidR="00CA28A3" w:rsidRPr="001744DC" w:rsidRDefault="00CA28A3" w:rsidP="002D72E9">
      <w:pPr>
        <w:overflowPunct w:val="0"/>
        <w:jc w:val="center"/>
        <w:textAlignment w:val="baseline"/>
        <w:rPr>
          <w:rFonts w:eastAsia="Times New Roman"/>
          <w:b/>
          <w:szCs w:val="24"/>
          <w:lang w:eastAsia="ru-RU"/>
        </w:rPr>
      </w:pPr>
    </w:p>
    <w:p w:rsidR="00CA28A3" w:rsidRPr="001744DC" w:rsidRDefault="00CA28A3" w:rsidP="002D72E9">
      <w:pPr>
        <w:overflowPunct w:val="0"/>
        <w:jc w:val="center"/>
        <w:textAlignment w:val="baseline"/>
        <w:rPr>
          <w:rFonts w:eastAsia="Times New Roman"/>
          <w:b/>
          <w:szCs w:val="24"/>
          <w:lang w:eastAsia="ru-RU"/>
        </w:rPr>
      </w:pPr>
    </w:p>
    <w:p w:rsidR="00CA28A3" w:rsidRPr="001744DC" w:rsidRDefault="00CA28A3" w:rsidP="002D72E9">
      <w:pPr>
        <w:overflowPunct w:val="0"/>
        <w:jc w:val="center"/>
        <w:textAlignment w:val="baseline"/>
        <w:rPr>
          <w:rFonts w:eastAsia="Times New Roman"/>
          <w:b/>
          <w:szCs w:val="24"/>
          <w:lang w:eastAsia="ru-RU"/>
        </w:rPr>
      </w:pPr>
    </w:p>
    <w:p w:rsidR="00C55498" w:rsidRPr="001744DC" w:rsidRDefault="00C55498" w:rsidP="002D72E9">
      <w:pPr>
        <w:overflowPunct w:val="0"/>
        <w:jc w:val="center"/>
        <w:textAlignment w:val="baseline"/>
        <w:rPr>
          <w:rFonts w:eastAsia="Times New Roman"/>
          <w:b/>
          <w:szCs w:val="24"/>
          <w:lang w:eastAsia="ru-RU"/>
        </w:rPr>
      </w:pPr>
      <w:r w:rsidRPr="001744DC">
        <w:rPr>
          <w:rFonts w:eastAsia="Times New Roman"/>
          <w:b/>
          <w:szCs w:val="24"/>
          <w:lang w:eastAsia="ru-RU"/>
        </w:rPr>
        <w:br w:type="page"/>
      </w:r>
    </w:p>
    <w:p w:rsidR="00CA28A3" w:rsidRPr="001744DC" w:rsidRDefault="00233DDB" w:rsidP="002D72E9">
      <w:pPr>
        <w:overflowPunct w:val="0"/>
        <w:jc w:val="center"/>
        <w:textAlignment w:val="baseline"/>
        <w:rPr>
          <w:rFonts w:eastAsia="Times New Roman"/>
          <w:b/>
          <w:szCs w:val="24"/>
          <w:lang w:eastAsia="ru-RU"/>
        </w:rPr>
      </w:pPr>
      <w:r w:rsidRPr="001744DC">
        <w:rPr>
          <w:rFonts w:eastAsia="Times New Roman"/>
          <w:b/>
          <w:szCs w:val="24"/>
          <w:lang w:eastAsia="ru-RU"/>
        </w:rPr>
        <w:lastRenderedPageBreak/>
        <w:t>Сводная информация об участии депутатов Законодательного С</w:t>
      </w:r>
      <w:r w:rsidRPr="001744DC">
        <w:rPr>
          <w:rFonts w:eastAsia="Times New Roman"/>
          <w:b/>
          <w:szCs w:val="24"/>
          <w:lang w:eastAsia="ru-RU"/>
        </w:rPr>
        <w:t>о</w:t>
      </w:r>
      <w:r w:rsidRPr="001744DC">
        <w:rPr>
          <w:rFonts w:eastAsia="Times New Roman"/>
          <w:b/>
          <w:szCs w:val="24"/>
          <w:lang w:eastAsia="ru-RU"/>
        </w:rPr>
        <w:t xml:space="preserve">брания Иркутской области второго созыва в работе сессий </w:t>
      </w:r>
    </w:p>
    <w:p w:rsidR="00233DDB" w:rsidRPr="001744DC" w:rsidRDefault="00233DDB" w:rsidP="002D72E9">
      <w:pPr>
        <w:overflowPunct w:val="0"/>
        <w:jc w:val="center"/>
        <w:textAlignment w:val="baseline"/>
        <w:rPr>
          <w:rFonts w:eastAsia="Times New Roman"/>
          <w:b/>
          <w:szCs w:val="24"/>
          <w:lang w:eastAsia="ru-RU"/>
        </w:rPr>
      </w:pPr>
      <w:r w:rsidRPr="001744DC">
        <w:rPr>
          <w:rFonts w:eastAsia="Times New Roman"/>
          <w:b/>
          <w:szCs w:val="24"/>
          <w:lang w:eastAsia="ru-RU"/>
        </w:rPr>
        <w:t>в 1-м квартале 2018 года</w:t>
      </w:r>
    </w:p>
    <w:p w:rsidR="00233DDB" w:rsidRPr="001744DC" w:rsidRDefault="00233DDB" w:rsidP="002D72E9">
      <w:pPr>
        <w:overflowPunct w:val="0"/>
        <w:textAlignment w:val="baseline"/>
        <w:rPr>
          <w:rFonts w:eastAsia="Times New Roman"/>
          <w:sz w:val="12"/>
          <w:szCs w:val="10"/>
          <w:lang w:eastAsia="ru-RU"/>
        </w:rPr>
      </w:pPr>
    </w:p>
    <w:p w:rsidR="00CA28A3" w:rsidRPr="001744DC" w:rsidRDefault="00CA28A3" w:rsidP="002D72E9">
      <w:pPr>
        <w:overflowPunct w:val="0"/>
        <w:textAlignment w:val="baseline"/>
        <w:rPr>
          <w:rFonts w:eastAsia="Times New Roman"/>
          <w:sz w:val="10"/>
          <w:szCs w:val="10"/>
          <w:lang w:eastAsia="ru-RU"/>
        </w:rPr>
      </w:pPr>
    </w:p>
    <w:p w:rsidR="00CA28A3" w:rsidRPr="001744DC" w:rsidRDefault="00CA28A3" w:rsidP="002D72E9">
      <w:pPr>
        <w:overflowPunct w:val="0"/>
        <w:textAlignment w:val="baseline"/>
        <w:rPr>
          <w:rFonts w:eastAsia="Times New Roman"/>
          <w:sz w:val="10"/>
          <w:szCs w:val="10"/>
          <w:lang w:eastAsia="ru-RU"/>
        </w:rPr>
      </w:pPr>
    </w:p>
    <w:tbl>
      <w:tblPr>
        <w:tblpPr w:leftFromText="181" w:rightFromText="181" w:bottomFromText="200" w:vertAnchor="text" w:horzAnchor="margin" w:tblpXSpec="center" w:tblpY="1"/>
        <w:tblOverlap w:val="never"/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4"/>
        <w:gridCol w:w="550"/>
        <w:gridCol w:w="554"/>
        <w:gridCol w:w="549"/>
        <w:gridCol w:w="550"/>
        <w:gridCol w:w="647"/>
        <w:gridCol w:w="708"/>
        <w:gridCol w:w="1007"/>
      </w:tblGrid>
      <w:tr w:rsidR="00CA28A3" w:rsidRPr="001744DC" w:rsidTr="00CA28A3">
        <w:trPr>
          <w:trHeight w:val="170"/>
          <w:tblHeader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5A4970">
            <w:pPr>
              <w:tabs>
                <w:tab w:val="left" w:pos="-142"/>
              </w:tabs>
              <w:overflowPunct w:val="0"/>
              <w:ind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86" w:rsidRPr="001744DC" w:rsidRDefault="00CA28A3" w:rsidP="002D72E9">
            <w:pPr>
              <w:overflowPunct w:val="0"/>
              <w:ind w:left="-112" w:right="-165" w:firstLine="0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44DC">
              <w:rPr>
                <w:rFonts w:eastAsia="Times New Roman"/>
                <w:b/>
                <w:sz w:val="18"/>
                <w:szCs w:val="18"/>
                <w:lang w:eastAsia="ru-RU"/>
              </w:rPr>
              <w:t>59</w:t>
            </w:r>
            <w:r w:rsidR="005A4970">
              <w:rPr>
                <w:rFonts w:eastAsia="Times New Roman"/>
                <w:b/>
                <w:sz w:val="18"/>
                <w:szCs w:val="18"/>
                <w:lang w:eastAsia="ru-RU"/>
              </w:rPr>
              <w:t>-я</w:t>
            </w:r>
          </w:p>
          <w:p w:rsidR="00CA28A3" w:rsidRPr="001744DC" w:rsidRDefault="00CA28A3" w:rsidP="002D72E9">
            <w:pPr>
              <w:overflowPunct w:val="0"/>
              <w:ind w:left="-112" w:right="-165" w:firstLine="0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44D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сессия </w:t>
            </w:r>
          </w:p>
          <w:p w:rsidR="00CA28A3" w:rsidRPr="001744DC" w:rsidRDefault="00CA28A3" w:rsidP="002D72E9">
            <w:pPr>
              <w:overflowPunct w:val="0"/>
              <w:ind w:left="-112" w:right="-165" w:firstLine="0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44DC">
              <w:rPr>
                <w:rFonts w:eastAsia="Times New Roman"/>
                <w:b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86" w:rsidRPr="001744DC" w:rsidRDefault="00CA28A3" w:rsidP="002D72E9">
            <w:pPr>
              <w:overflowPunct w:val="0"/>
              <w:ind w:left="-112" w:right="-165" w:firstLine="0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44DC">
              <w:rPr>
                <w:rFonts w:eastAsia="Times New Roman"/>
                <w:b/>
                <w:sz w:val="18"/>
                <w:szCs w:val="18"/>
                <w:lang w:eastAsia="ru-RU"/>
              </w:rPr>
              <w:t>60</w:t>
            </w:r>
            <w:r w:rsidR="005A4970">
              <w:rPr>
                <w:rFonts w:eastAsia="Times New Roman"/>
                <w:b/>
                <w:sz w:val="18"/>
                <w:szCs w:val="18"/>
                <w:lang w:eastAsia="ru-RU"/>
              </w:rPr>
              <w:t>-я</w:t>
            </w:r>
          </w:p>
          <w:p w:rsidR="00CA28A3" w:rsidRPr="001744DC" w:rsidRDefault="00CA28A3" w:rsidP="002D72E9">
            <w:pPr>
              <w:overflowPunct w:val="0"/>
              <w:ind w:left="-112" w:right="-165" w:firstLine="0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44D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сессия </w:t>
            </w:r>
          </w:p>
          <w:p w:rsidR="00CA28A3" w:rsidRPr="001744DC" w:rsidRDefault="00CA28A3" w:rsidP="002D72E9">
            <w:pPr>
              <w:overflowPunct w:val="0"/>
              <w:ind w:left="-112" w:right="-165" w:firstLine="0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44DC">
              <w:rPr>
                <w:rFonts w:eastAsia="Times New Roman"/>
                <w:b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left="-112" w:right="-165" w:firstLine="0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744D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Из </w:t>
            </w:r>
            <w:r w:rsidRPr="001744DC">
              <w:rPr>
                <w:rFonts w:eastAsia="Times New Roman"/>
                <w:b/>
                <w:sz w:val="18"/>
                <w:szCs w:val="18"/>
                <w:lang w:val="en-US" w:eastAsia="ru-RU"/>
              </w:rPr>
              <w:t>2</w:t>
            </w:r>
            <w:r w:rsidRPr="001744DC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сессий отсутствовал(а)</w:t>
            </w:r>
          </w:p>
        </w:tc>
      </w:tr>
      <w:tr w:rsidR="00CA28A3" w:rsidRPr="001744DC" w:rsidTr="00CA28A3">
        <w:trPr>
          <w:trHeight w:val="170"/>
          <w:tblHeader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5A4970">
            <w:pPr>
              <w:tabs>
                <w:tab w:val="left" w:pos="-142"/>
              </w:tabs>
              <w:overflowPunct w:val="0"/>
              <w:ind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overflowPunct w:val="0"/>
              <w:ind w:left="-102" w:right="-54" w:firstLine="0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744DC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left="-102" w:right="-106" w:firstLine="0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744DC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overflowPunct w:val="0"/>
              <w:ind w:left="-102" w:right="-54" w:firstLine="0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744DC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left="-102" w:right="-106" w:firstLine="0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744DC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overflowPunct w:val="0"/>
              <w:ind w:left="-102" w:right="-54" w:firstLine="0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744DC">
              <w:rPr>
                <w:rFonts w:eastAsia="Times New Roman"/>
                <w:b/>
                <w:sz w:val="16"/>
                <w:szCs w:val="16"/>
                <w:lang w:eastAsia="ru-RU"/>
              </w:rPr>
              <w:t>утро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left="-102" w:right="-106" w:firstLine="0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744DC">
              <w:rPr>
                <w:rFonts w:eastAsia="Times New Roman"/>
                <w:b/>
                <w:sz w:val="16"/>
                <w:szCs w:val="16"/>
                <w:lang w:eastAsia="ru-RU"/>
              </w:rPr>
              <w:t>вечер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left="-102" w:right="-106" w:firstLine="0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744DC">
              <w:rPr>
                <w:rFonts w:eastAsia="Times New Roman"/>
                <w:b/>
                <w:sz w:val="16"/>
                <w:szCs w:val="16"/>
                <w:lang w:eastAsia="ru-RU"/>
              </w:rPr>
              <w:t>весь день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Алдаров К.Р.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Алексеев Б.Г.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Бабкин С.И.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Баймашев Д.З.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Балабанов А.А.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5A4970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3" w:rsidRPr="005A4970" w:rsidRDefault="00CA28A3" w:rsidP="005A4970">
            <w:pPr>
              <w:pStyle w:val="a4"/>
              <w:numPr>
                <w:ilvl w:val="0"/>
                <w:numId w:val="4"/>
              </w:numPr>
              <w:tabs>
                <w:tab w:val="left" w:pos="-142"/>
              </w:tabs>
              <w:overflowPunct w:val="0"/>
              <w:spacing w:after="0" w:line="240" w:lineRule="auto"/>
              <w:ind w:right="-144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970">
              <w:rPr>
                <w:rFonts w:ascii="Times New Roman" w:eastAsia="Times New Roman" w:hAnsi="Times New Roman" w:cs="Times New Roman"/>
                <w:lang w:eastAsia="ru-RU"/>
              </w:rPr>
              <w:t>Белокобыльский С.В.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5A4970" w:rsidRDefault="00CA28A3" w:rsidP="005A4970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A4970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5A4970" w:rsidRDefault="00CA28A3" w:rsidP="005A4970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A4970">
              <w:rPr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5A4970" w:rsidRDefault="00CA28A3" w:rsidP="005A4970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A4970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5A4970" w:rsidRDefault="00CA28A3" w:rsidP="005A4970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A4970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5A4970" w:rsidRDefault="00CA28A3" w:rsidP="005A4970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A4970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5A4970" w:rsidRDefault="00CA28A3" w:rsidP="005A4970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5A497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5A4970" w:rsidRDefault="00CA28A3" w:rsidP="005A4970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5A497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Бренюк С.А.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Брилка С.Ф.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Буханов В.В.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Вепрев А.А.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Габов Р.Ф.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Гринберг И.С.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Дикунов Э.Е.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Дикусарова Н.И.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Дубас А.А.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Дубровин А.С.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Егорова А.О.</w:t>
            </w:r>
            <w:r w:rsidR="00C55498" w:rsidRPr="001744D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Ершов Д.М.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Иванов А.Н.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Истомин Г.В.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Козюра А.В.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Красноштанов А.А.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Кузнецов О.Н.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Лабыгин А.Н.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Левченко А.С.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Лобанов А.Ю.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Лобков А.В.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Любенков Г.А.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Магдалинов С.Ю.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Микуляк А.С.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Милостных И.В.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Нестерович Г.Н.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Новожилов В.А.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Носенко О.Н.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Сагдеев Т.Р.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Седых М.В.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Синцова И.А.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Сумароков И.А.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Сумароков П.И.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Труфанов Н.С.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Тюменев О.Н.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Чеботарев В.П.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Чекотова Н.А.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8A3" w:rsidRPr="001744DC" w:rsidRDefault="00CA28A3" w:rsidP="002D72E9">
            <w:pPr>
              <w:overflowPunct w:val="0"/>
              <w:ind w:firstLine="0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03C15" w:rsidRPr="001744DC" w:rsidTr="00CA28A3">
        <w:trPr>
          <w:trHeight w:val="17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5A4970">
            <w:pPr>
              <w:numPr>
                <w:ilvl w:val="0"/>
                <w:numId w:val="4"/>
              </w:numPr>
              <w:tabs>
                <w:tab w:val="left" w:pos="-142"/>
                <w:tab w:val="left" w:pos="426"/>
              </w:tabs>
              <w:overflowPunct w:val="0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1744DC">
              <w:rPr>
                <w:rFonts w:eastAsia="Times New Roman"/>
                <w:sz w:val="22"/>
                <w:szCs w:val="22"/>
                <w:lang w:eastAsia="ru-RU"/>
              </w:rPr>
              <w:t>Шопен В.П.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3" w:rsidRPr="001744DC" w:rsidRDefault="00CA28A3" w:rsidP="002D72E9">
            <w:pPr>
              <w:ind w:firstLine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744DC">
              <w:rPr>
                <w:sz w:val="22"/>
                <w:szCs w:val="22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A28A3" w:rsidRPr="001744DC" w:rsidRDefault="00CA28A3" w:rsidP="002D72E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8A3" w:rsidRPr="001744DC" w:rsidRDefault="00CA28A3" w:rsidP="002D72E9">
            <w:pPr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A28A3" w:rsidRPr="001744DC" w:rsidRDefault="00CA28A3" w:rsidP="002D72E9">
      <w:pPr>
        <w:rPr>
          <w:rFonts w:eastAsiaTheme="minorEastAsia"/>
          <w:sz w:val="22"/>
          <w:szCs w:val="22"/>
          <w:lang w:eastAsia="zh-CN"/>
        </w:rPr>
      </w:pPr>
    </w:p>
    <w:p w:rsidR="00CA28A3" w:rsidRPr="001744DC" w:rsidRDefault="00CA28A3" w:rsidP="002D72E9"/>
    <w:p w:rsidR="00233DDB" w:rsidRPr="001744DC" w:rsidRDefault="00233DDB" w:rsidP="002D72E9">
      <w:pPr>
        <w:rPr>
          <w:rFonts w:eastAsiaTheme="minorEastAsia"/>
          <w:sz w:val="22"/>
          <w:szCs w:val="22"/>
          <w:lang w:eastAsia="zh-CN"/>
        </w:rPr>
      </w:pPr>
    </w:p>
    <w:p w:rsidR="00233DDB" w:rsidRPr="001744DC" w:rsidRDefault="00233DDB" w:rsidP="002D72E9"/>
    <w:bookmarkEnd w:id="55"/>
    <w:bookmarkEnd w:id="56"/>
    <w:p w:rsidR="00B65F59" w:rsidRPr="001744DC" w:rsidRDefault="00B65F59" w:rsidP="002D72E9">
      <w:pPr>
        <w:jc w:val="right"/>
        <w:rPr>
          <w:sz w:val="10"/>
          <w:szCs w:val="10"/>
        </w:rPr>
      </w:pPr>
    </w:p>
    <w:sectPr w:rsidR="00B65F59" w:rsidRPr="001744DC" w:rsidSect="00612BC8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87" w:rsidRDefault="009B2B87" w:rsidP="00B57A3D">
      <w:r>
        <w:separator/>
      </w:r>
    </w:p>
  </w:endnote>
  <w:endnote w:type="continuationSeparator" w:id="0">
    <w:p w:rsidR="009B2B87" w:rsidRDefault="009B2B87" w:rsidP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94008"/>
      <w:docPartObj>
        <w:docPartGallery w:val="Page Numbers (Bottom of Page)"/>
        <w:docPartUnique/>
      </w:docPartObj>
    </w:sdtPr>
    <w:sdtEndPr/>
    <w:sdtContent>
      <w:p w:rsidR="009B2B87" w:rsidRDefault="009B2B87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A5">
          <w:rPr>
            <w:noProof/>
          </w:rPr>
          <w:t>102</w:t>
        </w:r>
        <w:r>
          <w:fldChar w:fldCharType="end"/>
        </w:r>
      </w:p>
    </w:sdtContent>
  </w:sdt>
  <w:p w:rsidR="009B2B87" w:rsidRDefault="009B2B8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87" w:rsidRDefault="009B2B87" w:rsidP="00B57A3D">
      <w:r>
        <w:separator/>
      </w:r>
    </w:p>
  </w:footnote>
  <w:footnote w:type="continuationSeparator" w:id="0">
    <w:p w:rsidR="009B2B87" w:rsidRDefault="009B2B87" w:rsidP="00B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503"/>
    <w:multiLevelType w:val="hybridMultilevel"/>
    <w:tmpl w:val="7090D258"/>
    <w:lvl w:ilvl="0" w:tplc="9AF8C60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0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2854C0"/>
    <w:multiLevelType w:val="hybridMultilevel"/>
    <w:tmpl w:val="2F902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3696"/>
    <w:multiLevelType w:val="hybridMultilevel"/>
    <w:tmpl w:val="25F46F96"/>
    <w:lvl w:ilvl="0" w:tplc="5784EA6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B23E8F"/>
    <w:multiLevelType w:val="hybridMultilevel"/>
    <w:tmpl w:val="DBEEEE4C"/>
    <w:lvl w:ilvl="0" w:tplc="260AB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42EDF"/>
    <w:multiLevelType w:val="hybridMultilevel"/>
    <w:tmpl w:val="243EA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A323E"/>
    <w:multiLevelType w:val="hybridMultilevel"/>
    <w:tmpl w:val="0E402E04"/>
    <w:styleLink w:val="1111114"/>
    <w:lvl w:ilvl="0" w:tplc="8B1C3BD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1373"/>
        </w:tabs>
        <w:ind w:left="1373" w:hanging="663"/>
      </w:pPr>
      <w:rPr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72BD8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051FD2"/>
    <w:multiLevelType w:val="hybridMultilevel"/>
    <w:tmpl w:val="082027E8"/>
    <w:lvl w:ilvl="0" w:tplc="579A216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8E2117A"/>
    <w:multiLevelType w:val="hybridMultilevel"/>
    <w:tmpl w:val="E13672A8"/>
    <w:lvl w:ilvl="0" w:tplc="063A537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423AFA"/>
    <w:multiLevelType w:val="hybridMultilevel"/>
    <w:tmpl w:val="F634C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B6F34"/>
    <w:multiLevelType w:val="hybridMultilevel"/>
    <w:tmpl w:val="36606C4E"/>
    <w:lvl w:ilvl="0" w:tplc="EE444B6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A4FF5"/>
    <w:multiLevelType w:val="hybridMultilevel"/>
    <w:tmpl w:val="F15ABE0E"/>
    <w:lvl w:ilvl="0" w:tplc="6AC686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6CF554F"/>
    <w:multiLevelType w:val="hybridMultilevel"/>
    <w:tmpl w:val="0C36C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BC6069"/>
    <w:multiLevelType w:val="hybridMultilevel"/>
    <w:tmpl w:val="8F0C54EE"/>
    <w:lvl w:ilvl="0" w:tplc="BA420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02685"/>
    <w:multiLevelType w:val="hybridMultilevel"/>
    <w:tmpl w:val="CA5A8B9C"/>
    <w:lvl w:ilvl="0" w:tplc="4EBCD6AC">
      <w:start w:val="1"/>
      <w:numFmt w:val="decimal"/>
      <w:lvlText w:val="%1."/>
      <w:lvlJc w:val="left"/>
      <w:pPr>
        <w:ind w:left="644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583AA5"/>
    <w:multiLevelType w:val="hybridMultilevel"/>
    <w:tmpl w:val="3C18B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616E38"/>
    <w:multiLevelType w:val="hybridMultilevel"/>
    <w:tmpl w:val="4D88DF6E"/>
    <w:lvl w:ilvl="0" w:tplc="EE444B6A">
      <w:start w:val="1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5F1E28"/>
    <w:multiLevelType w:val="hybridMultilevel"/>
    <w:tmpl w:val="BC84CB16"/>
    <w:lvl w:ilvl="0" w:tplc="00BA38B4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666925"/>
    <w:multiLevelType w:val="hybridMultilevel"/>
    <w:tmpl w:val="DCDC8C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2166" w:hanging="360"/>
      </w:pPr>
    </w:lvl>
    <w:lvl w:ilvl="2" w:tplc="0419001B">
      <w:start w:val="1"/>
      <w:numFmt w:val="lowerRoman"/>
      <w:lvlText w:val="%3."/>
      <w:lvlJc w:val="right"/>
      <w:pPr>
        <w:ind w:left="2886" w:hanging="180"/>
      </w:pPr>
    </w:lvl>
    <w:lvl w:ilvl="3" w:tplc="0419000F">
      <w:start w:val="1"/>
      <w:numFmt w:val="decimal"/>
      <w:lvlText w:val="%4."/>
      <w:lvlJc w:val="left"/>
      <w:pPr>
        <w:ind w:left="3606" w:hanging="360"/>
      </w:pPr>
    </w:lvl>
    <w:lvl w:ilvl="4" w:tplc="04190019">
      <w:start w:val="1"/>
      <w:numFmt w:val="lowerLetter"/>
      <w:lvlText w:val="%5."/>
      <w:lvlJc w:val="left"/>
      <w:pPr>
        <w:ind w:left="4326" w:hanging="360"/>
      </w:pPr>
    </w:lvl>
    <w:lvl w:ilvl="5" w:tplc="0419001B">
      <w:start w:val="1"/>
      <w:numFmt w:val="lowerRoman"/>
      <w:lvlText w:val="%6."/>
      <w:lvlJc w:val="right"/>
      <w:pPr>
        <w:ind w:left="5046" w:hanging="180"/>
      </w:pPr>
    </w:lvl>
    <w:lvl w:ilvl="6" w:tplc="0419000F">
      <w:start w:val="1"/>
      <w:numFmt w:val="decimal"/>
      <w:lvlText w:val="%7."/>
      <w:lvlJc w:val="left"/>
      <w:pPr>
        <w:ind w:left="5766" w:hanging="360"/>
      </w:pPr>
    </w:lvl>
    <w:lvl w:ilvl="7" w:tplc="04190019">
      <w:start w:val="1"/>
      <w:numFmt w:val="lowerLetter"/>
      <w:lvlText w:val="%8."/>
      <w:lvlJc w:val="left"/>
      <w:pPr>
        <w:ind w:left="6486" w:hanging="360"/>
      </w:pPr>
    </w:lvl>
    <w:lvl w:ilvl="8" w:tplc="0419001B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55001D5B"/>
    <w:multiLevelType w:val="hybridMultilevel"/>
    <w:tmpl w:val="5044C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927A7"/>
    <w:multiLevelType w:val="hybridMultilevel"/>
    <w:tmpl w:val="DD02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1716C"/>
    <w:multiLevelType w:val="hybridMultilevel"/>
    <w:tmpl w:val="C9124CB8"/>
    <w:lvl w:ilvl="0" w:tplc="97BEF23A">
      <w:start w:val="1"/>
      <w:numFmt w:val="decimal"/>
      <w:pStyle w:val="1"/>
      <w:lvlText w:val="%1."/>
      <w:lvlJc w:val="left"/>
      <w:pPr>
        <w:tabs>
          <w:tab w:val="num" w:pos="2081"/>
        </w:tabs>
        <w:ind w:left="680" w:firstLine="73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5584E"/>
    <w:multiLevelType w:val="hybridMultilevel"/>
    <w:tmpl w:val="F372171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CCF1295"/>
    <w:multiLevelType w:val="hybridMultilevel"/>
    <w:tmpl w:val="6938F08E"/>
    <w:lvl w:ilvl="0" w:tplc="0194F9F2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A334CE"/>
    <w:multiLevelType w:val="hybridMultilevel"/>
    <w:tmpl w:val="736E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93853"/>
    <w:multiLevelType w:val="hybridMultilevel"/>
    <w:tmpl w:val="3B4C44D6"/>
    <w:lvl w:ilvl="0" w:tplc="1D0A6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71D51"/>
    <w:multiLevelType w:val="hybridMultilevel"/>
    <w:tmpl w:val="E78C8648"/>
    <w:lvl w:ilvl="0" w:tplc="260AB2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A7747F"/>
    <w:multiLevelType w:val="hybridMultilevel"/>
    <w:tmpl w:val="B4B6227E"/>
    <w:lvl w:ilvl="0" w:tplc="A1A813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D1691D"/>
    <w:multiLevelType w:val="hybridMultilevel"/>
    <w:tmpl w:val="7194D80E"/>
    <w:lvl w:ilvl="0" w:tplc="32068CC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2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0"/>
  </w:num>
  <w:num w:numId="30">
    <w:abstractNumId w:val="4"/>
  </w:num>
  <w:num w:numId="31">
    <w:abstractNumId w:val="0"/>
  </w:num>
  <w:num w:numId="32">
    <w:abstractNumId w:val="2"/>
  </w:num>
  <w:num w:numId="33">
    <w:abstractNumId w:val="29"/>
  </w:num>
  <w:num w:numId="34">
    <w:abstractNumId w:val="31"/>
  </w:num>
  <w:num w:numId="35">
    <w:abstractNumId w:val="15"/>
  </w:num>
  <w:num w:numId="3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0A7C"/>
    <w:rsid w:val="00001B37"/>
    <w:rsid w:val="00002F45"/>
    <w:rsid w:val="00003232"/>
    <w:rsid w:val="000045C2"/>
    <w:rsid w:val="00005082"/>
    <w:rsid w:val="00006682"/>
    <w:rsid w:val="00010406"/>
    <w:rsid w:val="0001046B"/>
    <w:rsid w:val="00010B56"/>
    <w:rsid w:val="000117BA"/>
    <w:rsid w:val="000127DE"/>
    <w:rsid w:val="0001359C"/>
    <w:rsid w:val="00015FE3"/>
    <w:rsid w:val="0001663E"/>
    <w:rsid w:val="00017A58"/>
    <w:rsid w:val="000231D5"/>
    <w:rsid w:val="00023285"/>
    <w:rsid w:val="00026982"/>
    <w:rsid w:val="00027183"/>
    <w:rsid w:val="000307F7"/>
    <w:rsid w:val="00033AD7"/>
    <w:rsid w:val="0003462C"/>
    <w:rsid w:val="000361BA"/>
    <w:rsid w:val="0004044A"/>
    <w:rsid w:val="00041B63"/>
    <w:rsid w:val="000428F5"/>
    <w:rsid w:val="00042959"/>
    <w:rsid w:val="000434D3"/>
    <w:rsid w:val="00045A4A"/>
    <w:rsid w:val="00046F50"/>
    <w:rsid w:val="00050D98"/>
    <w:rsid w:val="00052AF0"/>
    <w:rsid w:val="000548E4"/>
    <w:rsid w:val="000551F3"/>
    <w:rsid w:val="000572D4"/>
    <w:rsid w:val="0006259A"/>
    <w:rsid w:val="000639EA"/>
    <w:rsid w:val="00064DF3"/>
    <w:rsid w:val="00065B22"/>
    <w:rsid w:val="00065FE0"/>
    <w:rsid w:val="000672D1"/>
    <w:rsid w:val="00072A26"/>
    <w:rsid w:val="00072C63"/>
    <w:rsid w:val="0007318A"/>
    <w:rsid w:val="000757E2"/>
    <w:rsid w:val="000765C7"/>
    <w:rsid w:val="0007781E"/>
    <w:rsid w:val="0008199E"/>
    <w:rsid w:val="0008433D"/>
    <w:rsid w:val="00085123"/>
    <w:rsid w:val="00085161"/>
    <w:rsid w:val="00085940"/>
    <w:rsid w:val="0009069C"/>
    <w:rsid w:val="00091396"/>
    <w:rsid w:val="000913F2"/>
    <w:rsid w:val="00092888"/>
    <w:rsid w:val="00093051"/>
    <w:rsid w:val="000931A9"/>
    <w:rsid w:val="00097CFB"/>
    <w:rsid w:val="00097EBF"/>
    <w:rsid w:val="000A0EA2"/>
    <w:rsid w:val="000A31EB"/>
    <w:rsid w:val="000A4F1A"/>
    <w:rsid w:val="000B03B2"/>
    <w:rsid w:val="000B081C"/>
    <w:rsid w:val="000B0E48"/>
    <w:rsid w:val="000B22F9"/>
    <w:rsid w:val="000B2BAE"/>
    <w:rsid w:val="000B77F5"/>
    <w:rsid w:val="000C10B5"/>
    <w:rsid w:val="000C18B1"/>
    <w:rsid w:val="000C33A3"/>
    <w:rsid w:val="000C354A"/>
    <w:rsid w:val="000C4B6F"/>
    <w:rsid w:val="000C58AB"/>
    <w:rsid w:val="000C64C3"/>
    <w:rsid w:val="000D06CE"/>
    <w:rsid w:val="000D1D1A"/>
    <w:rsid w:val="000D23BB"/>
    <w:rsid w:val="000D3FB7"/>
    <w:rsid w:val="000D67B9"/>
    <w:rsid w:val="000D68A6"/>
    <w:rsid w:val="000D7074"/>
    <w:rsid w:val="000D7554"/>
    <w:rsid w:val="000E01F6"/>
    <w:rsid w:val="000E047C"/>
    <w:rsid w:val="000E0FC3"/>
    <w:rsid w:val="000E1955"/>
    <w:rsid w:val="000E3CEC"/>
    <w:rsid w:val="000E4933"/>
    <w:rsid w:val="000E613F"/>
    <w:rsid w:val="000E6264"/>
    <w:rsid w:val="000E6947"/>
    <w:rsid w:val="000F1233"/>
    <w:rsid w:val="000F3E28"/>
    <w:rsid w:val="000F4A16"/>
    <w:rsid w:val="000F556F"/>
    <w:rsid w:val="000F5F8D"/>
    <w:rsid w:val="000F756D"/>
    <w:rsid w:val="0010020C"/>
    <w:rsid w:val="00101234"/>
    <w:rsid w:val="001020D5"/>
    <w:rsid w:val="0010395D"/>
    <w:rsid w:val="001047BF"/>
    <w:rsid w:val="00105564"/>
    <w:rsid w:val="001079D7"/>
    <w:rsid w:val="001079E0"/>
    <w:rsid w:val="00110C8E"/>
    <w:rsid w:val="001116B5"/>
    <w:rsid w:val="00111B5D"/>
    <w:rsid w:val="0011414C"/>
    <w:rsid w:val="00115F49"/>
    <w:rsid w:val="00121594"/>
    <w:rsid w:val="0012752A"/>
    <w:rsid w:val="0013082F"/>
    <w:rsid w:val="0013526E"/>
    <w:rsid w:val="001353A1"/>
    <w:rsid w:val="00135A13"/>
    <w:rsid w:val="00136697"/>
    <w:rsid w:val="0013688B"/>
    <w:rsid w:val="00142529"/>
    <w:rsid w:val="001432C9"/>
    <w:rsid w:val="00143FDD"/>
    <w:rsid w:val="00154C4D"/>
    <w:rsid w:val="00157127"/>
    <w:rsid w:val="00160E90"/>
    <w:rsid w:val="00161AEA"/>
    <w:rsid w:val="001640A9"/>
    <w:rsid w:val="001660C5"/>
    <w:rsid w:val="0016688A"/>
    <w:rsid w:val="0017437F"/>
    <w:rsid w:val="001744DC"/>
    <w:rsid w:val="00175AA1"/>
    <w:rsid w:val="00175EE9"/>
    <w:rsid w:val="001763BD"/>
    <w:rsid w:val="00180CC3"/>
    <w:rsid w:val="00181399"/>
    <w:rsid w:val="0018349E"/>
    <w:rsid w:val="001837FD"/>
    <w:rsid w:val="00183DA1"/>
    <w:rsid w:val="00185B65"/>
    <w:rsid w:val="00187585"/>
    <w:rsid w:val="00193182"/>
    <w:rsid w:val="001A0AA5"/>
    <w:rsid w:val="001A2878"/>
    <w:rsid w:val="001A3C20"/>
    <w:rsid w:val="001A4E6E"/>
    <w:rsid w:val="001A4E72"/>
    <w:rsid w:val="001A51B3"/>
    <w:rsid w:val="001A59F2"/>
    <w:rsid w:val="001A5A11"/>
    <w:rsid w:val="001A67EB"/>
    <w:rsid w:val="001B0AD3"/>
    <w:rsid w:val="001B6902"/>
    <w:rsid w:val="001B6D30"/>
    <w:rsid w:val="001C08B1"/>
    <w:rsid w:val="001C16DF"/>
    <w:rsid w:val="001C2DEC"/>
    <w:rsid w:val="001C7B66"/>
    <w:rsid w:val="001D1E6D"/>
    <w:rsid w:val="001D25F8"/>
    <w:rsid w:val="001D2898"/>
    <w:rsid w:val="001D32C2"/>
    <w:rsid w:val="001D5E77"/>
    <w:rsid w:val="001E107E"/>
    <w:rsid w:val="001E2545"/>
    <w:rsid w:val="001E2674"/>
    <w:rsid w:val="001E414B"/>
    <w:rsid w:val="001E5416"/>
    <w:rsid w:val="001E62B4"/>
    <w:rsid w:val="001E6C2B"/>
    <w:rsid w:val="001F27CA"/>
    <w:rsid w:val="001F416C"/>
    <w:rsid w:val="001F64D8"/>
    <w:rsid w:val="001F69F3"/>
    <w:rsid w:val="00202A1C"/>
    <w:rsid w:val="00203F4E"/>
    <w:rsid w:val="002052A4"/>
    <w:rsid w:val="002069CD"/>
    <w:rsid w:val="0021080D"/>
    <w:rsid w:val="0021148C"/>
    <w:rsid w:val="00213E6F"/>
    <w:rsid w:val="00213FCA"/>
    <w:rsid w:val="00215B4D"/>
    <w:rsid w:val="002200F0"/>
    <w:rsid w:val="00221B15"/>
    <w:rsid w:val="00223E42"/>
    <w:rsid w:val="00224349"/>
    <w:rsid w:val="0022590C"/>
    <w:rsid w:val="00225D8A"/>
    <w:rsid w:val="00227159"/>
    <w:rsid w:val="00227369"/>
    <w:rsid w:val="002313A8"/>
    <w:rsid w:val="002314AA"/>
    <w:rsid w:val="002325A6"/>
    <w:rsid w:val="002339B5"/>
    <w:rsid w:val="00233DDB"/>
    <w:rsid w:val="00235189"/>
    <w:rsid w:val="00235DFA"/>
    <w:rsid w:val="00236BC1"/>
    <w:rsid w:val="002370D7"/>
    <w:rsid w:val="0024097F"/>
    <w:rsid w:val="00241340"/>
    <w:rsid w:val="002442A1"/>
    <w:rsid w:val="00244548"/>
    <w:rsid w:val="0024575E"/>
    <w:rsid w:val="0024708F"/>
    <w:rsid w:val="00251E2B"/>
    <w:rsid w:val="00252CAA"/>
    <w:rsid w:val="00253456"/>
    <w:rsid w:val="00253EE4"/>
    <w:rsid w:val="002542A9"/>
    <w:rsid w:val="002614B7"/>
    <w:rsid w:val="002663D9"/>
    <w:rsid w:val="0026768D"/>
    <w:rsid w:val="00267CEF"/>
    <w:rsid w:val="0027136C"/>
    <w:rsid w:val="002741D1"/>
    <w:rsid w:val="00274D1C"/>
    <w:rsid w:val="00276E52"/>
    <w:rsid w:val="002800AA"/>
    <w:rsid w:val="00280911"/>
    <w:rsid w:val="002823E7"/>
    <w:rsid w:val="00282CD9"/>
    <w:rsid w:val="00282F25"/>
    <w:rsid w:val="0028385B"/>
    <w:rsid w:val="00283C58"/>
    <w:rsid w:val="0028684F"/>
    <w:rsid w:val="002911A6"/>
    <w:rsid w:val="00292378"/>
    <w:rsid w:val="00292387"/>
    <w:rsid w:val="00293F64"/>
    <w:rsid w:val="00296DA5"/>
    <w:rsid w:val="00296F9F"/>
    <w:rsid w:val="002A03AE"/>
    <w:rsid w:val="002A16A4"/>
    <w:rsid w:val="002A1DAC"/>
    <w:rsid w:val="002A2372"/>
    <w:rsid w:val="002A2536"/>
    <w:rsid w:val="002A32BD"/>
    <w:rsid w:val="002A442C"/>
    <w:rsid w:val="002B29E3"/>
    <w:rsid w:val="002B4D91"/>
    <w:rsid w:val="002B605D"/>
    <w:rsid w:val="002B6A8E"/>
    <w:rsid w:val="002B7053"/>
    <w:rsid w:val="002C38DD"/>
    <w:rsid w:val="002C60F4"/>
    <w:rsid w:val="002C7CCF"/>
    <w:rsid w:val="002C7FE5"/>
    <w:rsid w:val="002D107A"/>
    <w:rsid w:val="002D2267"/>
    <w:rsid w:val="002D230B"/>
    <w:rsid w:val="002D3A3B"/>
    <w:rsid w:val="002D563A"/>
    <w:rsid w:val="002D72E9"/>
    <w:rsid w:val="002E0750"/>
    <w:rsid w:val="002E298B"/>
    <w:rsid w:val="002E33C7"/>
    <w:rsid w:val="002E5EAB"/>
    <w:rsid w:val="002E60AA"/>
    <w:rsid w:val="002F09BA"/>
    <w:rsid w:val="002F0ECF"/>
    <w:rsid w:val="002F0FFC"/>
    <w:rsid w:val="002F12AC"/>
    <w:rsid w:val="002F378B"/>
    <w:rsid w:val="002F47E6"/>
    <w:rsid w:val="003002D3"/>
    <w:rsid w:val="0030056B"/>
    <w:rsid w:val="00300D88"/>
    <w:rsid w:val="0030268A"/>
    <w:rsid w:val="003026FB"/>
    <w:rsid w:val="003038C6"/>
    <w:rsid w:val="003056F5"/>
    <w:rsid w:val="00306226"/>
    <w:rsid w:val="00310239"/>
    <w:rsid w:val="00311B2E"/>
    <w:rsid w:val="00313585"/>
    <w:rsid w:val="0031610F"/>
    <w:rsid w:val="0031619C"/>
    <w:rsid w:val="00322453"/>
    <w:rsid w:val="00322664"/>
    <w:rsid w:val="003235D4"/>
    <w:rsid w:val="003261DF"/>
    <w:rsid w:val="00331FD3"/>
    <w:rsid w:val="00333DA1"/>
    <w:rsid w:val="0033643F"/>
    <w:rsid w:val="00336A33"/>
    <w:rsid w:val="00337145"/>
    <w:rsid w:val="00340676"/>
    <w:rsid w:val="00341E11"/>
    <w:rsid w:val="00342BD0"/>
    <w:rsid w:val="0034574A"/>
    <w:rsid w:val="00345833"/>
    <w:rsid w:val="00345FF5"/>
    <w:rsid w:val="0034787D"/>
    <w:rsid w:val="00347BF5"/>
    <w:rsid w:val="00350D18"/>
    <w:rsid w:val="00354164"/>
    <w:rsid w:val="00355297"/>
    <w:rsid w:val="00356AB3"/>
    <w:rsid w:val="00360BE5"/>
    <w:rsid w:val="00360EEF"/>
    <w:rsid w:val="00361EA7"/>
    <w:rsid w:val="003623EF"/>
    <w:rsid w:val="00370289"/>
    <w:rsid w:val="00370448"/>
    <w:rsid w:val="00371382"/>
    <w:rsid w:val="003759E3"/>
    <w:rsid w:val="00384712"/>
    <w:rsid w:val="00385163"/>
    <w:rsid w:val="003904E5"/>
    <w:rsid w:val="00391F58"/>
    <w:rsid w:val="00395A94"/>
    <w:rsid w:val="00395C94"/>
    <w:rsid w:val="0039638B"/>
    <w:rsid w:val="00397FC1"/>
    <w:rsid w:val="003A238B"/>
    <w:rsid w:val="003A27F8"/>
    <w:rsid w:val="003A2B7B"/>
    <w:rsid w:val="003A7C2D"/>
    <w:rsid w:val="003B0642"/>
    <w:rsid w:val="003B06CE"/>
    <w:rsid w:val="003B0990"/>
    <w:rsid w:val="003B350E"/>
    <w:rsid w:val="003B373B"/>
    <w:rsid w:val="003B61AF"/>
    <w:rsid w:val="003B7523"/>
    <w:rsid w:val="003C1CB0"/>
    <w:rsid w:val="003C332F"/>
    <w:rsid w:val="003C5357"/>
    <w:rsid w:val="003D29B3"/>
    <w:rsid w:val="003D35C1"/>
    <w:rsid w:val="003D36A6"/>
    <w:rsid w:val="003D5592"/>
    <w:rsid w:val="003D7CFE"/>
    <w:rsid w:val="003E01D7"/>
    <w:rsid w:val="003E5AA6"/>
    <w:rsid w:val="003E61F9"/>
    <w:rsid w:val="003E63CC"/>
    <w:rsid w:val="003E673C"/>
    <w:rsid w:val="003E76AC"/>
    <w:rsid w:val="00400662"/>
    <w:rsid w:val="00400776"/>
    <w:rsid w:val="0040213B"/>
    <w:rsid w:val="0040286B"/>
    <w:rsid w:val="00403C15"/>
    <w:rsid w:val="004046EE"/>
    <w:rsid w:val="004059B9"/>
    <w:rsid w:val="00406BF5"/>
    <w:rsid w:val="00410510"/>
    <w:rsid w:val="00411346"/>
    <w:rsid w:val="0041746A"/>
    <w:rsid w:val="00417762"/>
    <w:rsid w:val="004201C0"/>
    <w:rsid w:val="00420F91"/>
    <w:rsid w:val="00430A7D"/>
    <w:rsid w:val="00433DA1"/>
    <w:rsid w:val="00434716"/>
    <w:rsid w:val="00436616"/>
    <w:rsid w:val="004402B0"/>
    <w:rsid w:val="0044310E"/>
    <w:rsid w:val="00444AE0"/>
    <w:rsid w:val="00444E2D"/>
    <w:rsid w:val="0045297B"/>
    <w:rsid w:val="00456143"/>
    <w:rsid w:val="00456D05"/>
    <w:rsid w:val="00464ABE"/>
    <w:rsid w:val="004665F8"/>
    <w:rsid w:val="004675E7"/>
    <w:rsid w:val="0047539A"/>
    <w:rsid w:val="0047575A"/>
    <w:rsid w:val="00476627"/>
    <w:rsid w:val="004825A8"/>
    <w:rsid w:val="004827A7"/>
    <w:rsid w:val="004832E6"/>
    <w:rsid w:val="00495182"/>
    <w:rsid w:val="00495810"/>
    <w:rsid w:val="004959AF"/>
    <w:rsid w:val="004A16B6"/>
    <w:rsid w:val="004A1913"/>
    <w:rsid w:val="004A1AA4"/>
    <w:rsid w:val="004A373F"/>
    <w:rsid w:val="004A4AC9"/>
    <w:rsid w:val="004A59A7"/>
    <w:rsid w:val="004A7529"/>
    <w:rsid w:val="004B0CFA"/>
    <w:rsid w:val="004B2606"/>
    <w:rsid w:val="004B2F64"/>
    <w:rsid w:val="004B2FCD"/>
    <w:rsid w:val="004B362B"/>
    <w:rsid w:val="004B6C5C"/>
    <w:rsid w:val="004B7529"/>
    <w:rsid w:val="004C0E05"/>
    <w:rsid w:val="004C2928"/>
    <w:rsid w:val="004C2CFA"/>
    <w:rsid w:val="004C2DC5"/>
    <w:rsid w:val="004C478B"/>
    <w:rsid w:val="004D2184"/>
    <w:rsid w:val="004D2F8E"/>
    <w:rsid w:val="004D59B3"/>
    <w:rsid w:val="004D5DA9"/>
    <w:rsid w:val="004E0C15"/>
    <w:rsid w:val="004E10B2"/>
    <w:rsid w:val="004E2A6E"/>
    <w:rsid w:val="004E3C8D"/>
    <w:rsid w:val="004F3F8F"/>
    <w:rsid w:val="004F4760"/>
    <w:rsid w:val="004F524F"/>
    <w:rsid w:val="004F6A01"/>
    <w:rsid w:val="004F75F9"/>
    <w:rsid w:val="00501A77"/>
    <w:rsid w:val="00502D91"/>
    <w:rsid w:val="005052F8"/>
    <w:rsid w:val="00507B66"/>
    <w:rsid w:val="00507B9B"/>
    <w:rsid w:val="0051014C"/>
    <w:rsid w:val="00510DD8"/>
    <w:rsid w:val="0051102E"/>
    <w:rsid w:val="00511C67"/>
    <w:rsid w:val="00513B53"/>
    <w:rsid w:val="005164AF"/>
    <w:rsid w:val="0051752B"/>
    <w:rsid w:val="00517590"/>
    <w:rsid w:val="00517FEA"/>
    <w:rsid w:val="005205A6"/>
    <w:rsid w:val="00521883"/>
    <w:rsid w:val="00522A56"/>
    <w:rsid w:val="00522F00"/>
    <w:rsid w:val="005245E9"/>
    <w:rsid w:val="00526FD0"/>
    <w:rsid w:val="00527FFE"/>
    <w:rsid w:val="005313C3"/>
    <w:rsid w:val="00531E16"/>
    <w:rsid w:val="0053255C"/>
    <w:rsid w:val="0053699D"/>
    <w:rsid w:val="005378D5"/>
    <w:rsid w:val="00537EFB"/>
    <w:rsid w:val="00542FED"/>
    <w:rsid w:val="00543105"/>
    <w:rsid w:val="00543228"/>
    <w:rsid w:val="005434B2"/>
    <w:rsid w:val="00544CA1"/>
    <w:rsid w:val="00544F70"/>
    <w:rsid w:val="0055013C"/>
    <w:rsid w:val="0055308F"/>
    <w:rsid w:val="00553703"/>
    <w:rsid w:val="00556F42"/>
    <w:rsid w:val="00563BFD"/>
    <w:rsid w:val="00565495"/>
    <w:rsid w:val="00567637"/>
    <w:rsid w:val="00570C7B"/>
    <w:rsid w:val="00585C4F"/>
    <w:rsid w:val="00590581"/>
    <w:rsid w:val="005916E2"/>
    <w:rsid w:val="00591883"/>
    <w:rsid w:val="00592C4A"/>
    <w:rsid w:val="00593C9C"/>
    <w:rsid w:val="00594A88"/>
    <w:rsid w:val="00594C8D"/>
    <w:rsid w:val="00597626"/>
    <w:rsid w:val="005A2681"/>
    <w:rsid w:val="005A28E5"/>
    <w:rsid w:val="005A4970"/>
    <w:rsid w:val="005A55C6"/>
    <w:rsid w:val="005A6791"/>
    <w:rsid w:val="005B61FB"/>
    <w:rsid w:val="005C0FF2"/>
    <w:rsid w:val="005C1776"/>
    <w:rsid w:val="005C1D2C"/>
    <w:rsid w:val="005C29ED"/>
    <w:rsid w:val="005C3580"/>
    <w:rsid w:val="005C3752"/>
    <w:rsid w:val="005D053A"/>
    <w:rsid w:val="005D39CF"/>
    <w:rsid w:val="005D3CCC"/>
    <w:rsid w:val="005D423A"/>
    <w:rsid w:val="005E2024"/>
    <w:rsid w:val="005E26E3"/>
    <w:rsid w:val="005E493E"/>
    <w:rsid w:val="005F00F4"/>
    <w:rsid w:val="005F2E9D"/>
    <w:rsid w:val="005F3D22"/>
    <w:rsid w:val="005F408F"/>
    <w:rsid w:val="005F5575"/>
    <w:rsid w:val="005F71FC"/>
    <w:rsid w:val="00607080"/>
    <w:rsid w:val="006120B3"/>
    <w:rsid w:val="00612BC8"/>
    <w:rsid w:val="006141E0"/>
    <w:rsid w:val="00616372"/>
    <w:rsid w:val="00617895"/>
    <w:rsid w:val="00617C20"/>
    <w:rsid w:val="00620331"/>
    <w:rsid w:val="00620998"/>
    <w:rsid w:val="00620E2A"/>
    <w:rsid w:val="00622232"/>
    <w:rsid w:val="00622E76"/>
    <w:rsid w:val="00623548"/>
    <w:rsid w:val="00624583"/>
    <w:rsid w:val="00625472"/>
    <w:rsid w:val="00631911"/>
    <w:rsid w:val="006329A1"/>
    <w:rsid w:val="00633DED"/>
    <w:rsid w:val="00635F44"/>
    <w:rsid w:val="006372BC"/>
    <w:rsid w:val="0064186C"/>
    <w:rsid w:val="006441CF"/>
    <w:rsid w:val="00646C80"/>
    <w:rsid w:val="00651CE0"/>
    <w:rsid w:val="00657457"/>
    <w:rsid w:val="00663381"/>
    <w:rsid w:val="0066360F"/>
    <w:rsid w:val="006638F5"/>
    <w:rsid w:val="0066575B"/>
    <w:rsid w:val="00666997"/>
    <w:rsid w:val="006678FE"/>
    <w:rsid w:val="00667DAF"/>
    <w:rsid w:val="00667EFC"/>
    <w:rsid w:val="0067177E"/>
    <w:rsid w:val="0067190C"/>
    <w:rsid w:val="00672766"/>
    <w:rsid w:val="006734AD"/>
    <w:rsid w:val="00674503"/>
    <w:rsid w:val="00677C7C"/>
    <w:rsid w:val="006823E6"/>
    <w:rsid w:val="00683E5B"/>
    <w:rsid w:val="00686A6A"/>
    <w:rsid w:val="00687C4E"/>
    <w:rsid w:val="00687FEA"/>
    <w:rsid w:val="006925CE"/>
    <w:rsid w:val="0069278B"/>
    <w:rsid w:val="006972A2"/>
    <w:rsid w:val="006A00BE"/>
    <w:rsid w:val="006A1610"/>
    <w:rsid w:val="006A18AF"/>
    <w:rsid w:val="006A4A53"/>
    <w:rsid w:val="006A4D7E"/>
    <w:rsid w:val="006A5398"/>
    <w:rsid w:val="006A5B75"/>
    <w:rsid w:val="006A6559"/>
    <w:rsid w:val="006A65EC"/>
    <w:rsid w:val="006A765D"/>
    <w:rsid w:val="006A7C35"/>
    <w:rsid w:val="006B1742"/>
    <w:rsid w:val="006B21A4"/>
    <w:rsid w:val="006B2F82"/>
    <w:rsid w:val="006B6BA5"/>
    <w:rsid w:val="006B7535"/>
    <w:rsid w:val="006C37DE"/>
    <w:rsid w:val="006C4239"/>
    <w:rsid w:val="006C4544"/>
    <w:rsid w:val="006C4FB4"/>
    <w:rsid w:val="006C670D"/>
    <w:rsid w:val="006C67DF"/>
    <w:rsid w:val="006C70A4"/>
    <w:rsid w:val="006D2CD7"/>
    <w:rsid w:val="006D2D89"/>
    <w:rsid w:val="006D2F01"/>
    <w:rsid w:val="006D565A"/>
    <w:rsid w:val="006D5B99"/>
    <w:rsid w:val="006D6E17"/>
    <w:rsid w:val="006E06A3"/>
    <w:rsid w:val="006E0EBF"/>
    <w:rsid w:val="006E1A3C"/>
    <w:rsid w:val="006E2569"/>
    <w:rsid w:val="006E3EE5"/>
    <w:rsid w:val="006E5EA5"/>
    <w:rsid w:val="006E7439"/>
    <w:rsid w:val="006F03B1"/>
    <w:rsid w:val="006F10B3"/>
    <w:rsid w:val="006F182E"/>
    <w:rsid w:val="006F191F"/>
    <w:rsid w:val="006F20C4"/>
    <w:rsid w:val="006F4951"/>
    <w:rsid w:val="00703A06"/>
    <w:rsid w:val="0070429A"/>
    <w:rsid w:val="0070522B"/>
    <w:rsid w:val="00711288"/>
    <w:rsid w:val="007114CF"/>
    <w:rsid w:val="007137BD"/>
    <w:rsid w:val="00714F42"/>
    <w:rsid w:val="0071694C"/>
    <w:rsid w:val="007169C6"/>
    <w:rsid w:val="007175B6"/>
    <w:rsid w:val="00720E4A"/>
    <w:rsid w:val="0072174A"/>
    <w:rsid w:val="00722C78"/>
    <w:rsid w:val="00724985"/>
    <w:rsid w:val="00725D7B"/>
    <w:rsid w:val="00727195"/>
    <w:rsid w:val="00731155"/>
    <w:rsid w:val="00731287"/>
    <w:rsid w:val="00731E7A"/>
    <w:rsid w:val="00734A54"/>
    <w:rsid w:val="007361D1"/>
    <w:rsid w:val="007415FE"/>
    <w:rsid w:val="0074381D"/>
    <w:rsid w:val="00744C4F"/>
    <w:rsid w:val="00745E16"/>
    <w:rsid w:val="00746F47"/>
    <w:rsid w:val="007478BB"/>
    <w:rsid w:val="0075211A"/>
    <w:rsid w:val="00753917"/>
    <w:rsid w:val="00755B92"/>
    <w:rsid w:val="00756059"/>
    <w:rsid w:val="007562C8"/>
    <w:rsid w:val="007573B0"/>
    <w:rsid w:val="0075772C"/>
    <w:rsid w:val="007577B5"/>
    <w:rsid w:val="00761E31"/>
    <w:rsid w:val="00762430"/>
    <w:rsid w:val="007647B6"/>
    <w:rsid w:val="00765D66"/>
    <w:rsid w:val="007664AC"/>
    <w:rsid w:val="00766D97"/>
    <w:rsid w:val="00767C57"/>
    <w:rsid w:val="00770328"/>
    <w:rsid w:val="00771903"/>
    <w:rsid w:val="00774A94"/>
    <w:rsid w:val="00775FFA"/>
    <w:rsid w:val="00776DA8"/>
    <w:rsid w:val="00777A09"/>
    <w:rsid w:val="00780D13"/>
    <w:rsid w:val="00781477"/>
    <w:rsid w:val="007825E7"/>
    <w:rsid w:val="00782782"/>
    <w:rsid w:val="0078318C"/>
    <w:rsid w:val="00784A00"/>
    <w:rsid w:val="00785F4B"/>
    <w:rsid w:val="00796189"/>
    <w:rsid w:val="007963C5"/>
    <w:rsid w:val="007A3E8D"/>
    <w:rsid w:val="007A4CD0"/>
    <w:rsid w:val="007B0526"/>
    <w:rsid w:val="007B1E95"/>
    <w:rsid w:val="007B3647"/>
    <w:rsid w:val="007B459A"/>
    <w:rsid w:val="007B45A0"/>
    <w:rsid w:val="007B4A0C"/>
    <w:rsid w:val="007C01BD"/>
    <w:rsid w:val="007C0481"/>
    <w:rsid w:val="007C10C7"/>
    <w:rsid w:val="007C2276"/>
    <w:rsid w:val="007C430C"/>
    <w:rsid w:val="007C4BC7"/>
    <w:rsid w:val="007C7856"/>
    <w:rsid w:val="007D0EDD"/>
    <w:rsid w:val="007D1A8E"/>
    <w:rsid w:val="007D35CD"/>
    <w:rsid w:val="007D6847"/>
    <w:rsid w:val="007D72C6"/>
    <w:rsid w:val="007E0C98"/>
    <w:rsid w:val="007E0DFE"/>
    <w:rsid w:val="007E2255"/>
    <w:rsid w:val="007E2606"/>
    <w:rsid w:val="007E535A"/>
    <w:rsid w:val="007F0485"/>
    <w:rsid w:val="007F119B"/>
    <w:rsid w:val="007F4978"/>
    <w:rsid w:val="007F4A3B"/>
    <w:rsid w:val="007F4E65"/>
    <w:rsid w:val="008013D3"/>
    <w:rsid w:val="008020DD"/>
    <w:rsid w:val="0080740E"/>
    <w:rsid w:val="0081331B"/>
    <w:rsid w:val="00821E4F"/>
    <w:rsid w:val="00822731"/>
    <w:rsid w:val="00824678"/>
    <w:rsid w:val="00826EC6"/>
    <w:rsid w:val="00827280"/>
    <w:rsid w:val="0083046D"/>
    <w:rsid w:val="00832BA8"/>
    <w:rsid w:val="00835C70"/>
    <w:rsid w:val="00836B86"/>
    <w:rsid w:val="00841DD4"/>
    <w:rsid w:val="00841EB9"/>
    <w:rsid w:val="008441A7"/>
    <w:rsid w:val="00845DC0"/>
    <w:rsid w:val="00846662"/>
    <w:rsid w:val="008466C2"/>
    <w:rsid w:val="00852AFD"/>
    <w:rsid w:val="00852BAD"/>
    <w:rsid w:val="00852CAA"/>
    <w:rsid w:val="00853585"/>
    <w:rsid w:val="00854180"/>
    <w:rsid w:val="008564C5"/>
    <w:rsid w:val="00856DC7"/>
    <w:rsid w:val="00860610"/>
    <w:rsid w:val="008618BE"/>
    <w:rsid w:val="00861DEC"/>
    <w:rsid w:val="00865104"/>
    <w:rsid w:val="00866819"/>
    <w:rsid w:val="00871CE6"/>
    <w:rsid w:val="00874FFC"/>
    <w:rsid w:val="008802C5"/>
    <w:rsid w:val="008852EC"/>
    <w:rsid w:val="00892170"/>
    <w:rsid w:val="00892874"/>
    <w:rsid w:val="00893F11"/>
    <w:rsid w:val="008963BF"/>
    <w:rsid w:val="008A1D45"/>
    <w:rsid w:val="008A6872"/>
    <w:rsid w:val="008A6D1D"/>
    <w:rsid w:val="008B02DC"/>
    <w:rsid w:val="008B0E65"/>
    <w:rsid w:val="008B1974"/>
    <w:rsid w:val="008B283B"/>
    <w:rsid w:val="008B2FA0"/>
    <w:rsid w:val="008B486A"/>
    <w:rsid w:val="008B5F3C"/>
    <w:rsid w:val="008B6DBD"/>
    <w:rsid w:val="008C150D"/>
    <w:rsid w:val="008C1A66"/>
    <w:rsid w:val="008C245C"/>
    <w:rsid w:val="008C2D44"/>
    <w:rsid w:val="008C5DC5"/>
    <w:rsid w:val="008C6C38"/>
    <w:rsid w:val="008D03F5"/>
    <w:rsid w:val="008E314D"/>
    <w:rsid w:val="008E3C48"/>
    <w:rsid w:val="008E41F2"/>
    <w:rsid w:val="008F12C2"/>
    <w:rsid w:val="008F1CF5"/>
    <w:rsid w:val="008F3746"/>
    <w:rsid w:val="008F3E00"/>
    <w:rsid w:val="008F4AE5"/>
    <w:rsid w:val="008F4B4C"/>
    <w:rsid w:val="00900300"/>
    <w:rsid w:val="00902CFA"/>
    <w:rsid w:val="00903CAF"/>
    <w:rsid w:val="00906784"/>
    <w:rsid w:val="0091052A"/>
    <w:rsid w:val="00914311"/>
    <w:rsid w:val="0091579E"/>
    <w:rsid w:val="00915E91"/>
    <w:rsid w:val="0091644D"/>
    <w:rsid w:val="009165AB"/>
    <w:rsid w:val="00917C05"/>
    <w:rsid w:val="009203E4"/>
    <w:rsid w:val="009228E3"/>
    <w:rsid w:val="00923F2A"/>
    <w:rsid w:val="00924AB8"/>
    <w:rsid w:val="00925BE4"/>
    <w:rsid w:val="00927CCD"/>
    <w:rsid w:val="00931F09"/>
    <w:rsid w:val="00933C28"/>
    <w:rsid w:val="009344F6"/>
    <w:rsid w:val="00936CC1"/>
    <w:rsid w:val="00937862"/>
    <w:rsid w:val="0094022F"/>
    <w:rsid w:val="00940B2C"/>
    <w:rsid w:val="00940E1D"/>
    <w:rsid w:val="00941E43"/>
    <w:rsid w:val="00945674"/>
    <w:rsid w:val="00945740"/>
    <w:rsid w:val="00947420"/>
    <w:rsid w:val="009475BD"/>
    <w:rsid w:val="00947DEE"/>
    <w:rsid w:val="00947F4C"/>
    <w:rsid w:val="0095081C"/>
    <w:rsid w:val="00950EF4"/>
    <w:rsid w:val="00953A31"/>
    <w:rsid w:val="00954454"/>
    <w:rsid w:val="009559C4"/>
    <w:rsid w:val="00955E7C"/>
    <w:rsid w:val="0096011B"/>
    <w:rsid w:val="00961602"/>
    <w:rsid w:val="00961EBB"/>
    <w:rsid w:val="009635D2"/>
    <w:rsid w:val="00963C3C"/>
    <w:rsid w:val="009654AF"/>
    <w:rsid w:val="0096602B"/>
    <w:rsid w:val="00967CF7"/>
    <w:rsid w:val="00970136"/>
    <w:rsid w:val="00970FE4"/>
    <w:rsid w:val="00974F9E"/>
    <w:rsid w:val="00982AF5"/>
    <w:rsid w:val="00984803"/>
    <w:rsid w:val="00984BAA"/>
    <w:rsid w:val="00985B25"/>
    <w:rsid w:val="00991B68"/>
    <w:rsid w:val="00992771"/>
    <w:rsid w:val="009933EF"/>
    <w:rsid w:val="00995440"/>
    <w:rsid w:val="00995686"/>
    <w:rsid w:val="009964EA"/>
    <w:rsid w:val="00997ED5"/>
    <w:rsid w:val="009A091F"/>
    <w:rsid w:val="009A1641"/>
    <w:rsid w:val="009A20A5"/>
    <w:rsid w:val="009A39B3"/>
    <w:rsid w:val="009A792A"/>
    <w:rsid w:val="009B091B"/>
    <w:rsid w:val="009B1E3B"/>
    <w:rsid w:val="009B2B87"/>
    <w:rsid w:val="009B5000"/>
    <w:rsid w:val="009B55DA"/>
    <w:rsid w:val="009B6C1C"/>
    <w:rsid w:val="009B7FED"/>
    <w:rsid w:val="009C085C"/>
    <w:rsid w:val="009C08F0"/>
    <w:rsid w:val="009C444E"/>
    <w:rsid w:val="009C485C"/>
    <w:rsid w:val="009C4D13"/>
    <w:rsid w:val="009C537E"/>
    <w:rsid w:val="009C6A82"/>
    <w:rsid w:val="009D0400"/>
    <w:rsid w:val="009D161C"/>
    <w:rsid w:val="009D1DC4"/>
    <w:rsid w:val="009D2114"/>
    <w:rsid w:val="009D2334"/>
    <w:rsid w:val="009D27B3"/>
    <w:rsid w:val="009D285A"/>
    <w:rsid w:val="009D3512"/>
    <w:rsid w:val="009D3B5C"/>
    <w:rsid w:val="009D5E88"/>
    <w:rsid w:val="009E034C"/>
    <w:rsid w:val="009E152F"/>
    <w:rsid w:val="009E2F2D"/>
    <w:rsid w:val="009E488E"/>
    <w:rsid w:val="009E4F65"/>
    <w:rsid w:val="009F2A30"/>
    <w:rsid w:val="009F43B2"/>
    <w:rsid w:val="009F4E9B"/>
    <w:rsid w:val="009F7C8E"/>
    <w:rsid w:val="00A01F98"/>
    <w:rsid w:val="00A04BC1"/>
    <w:rsid w:val="00A1006D"/>
    <w:rsid w:val="00A120A1"/>
    <w:rsid w:val="00A1306A"/>
    <w:rsid w:val="00A134DE"/>
    <w:rsid w:val="00A139E4"/>
    <w:rsid w:val="00A15978"/>
    <w:rsid w:val="00A1640B"/>
    <w:rsid w:val="00A16AFB"/>
    <w:rsid w:val="00A17F19"/>
    <w:rsid w:val="00A17F6B"/>
    <w:rsid w:val="00A2517D"/>
    <w:rsid w:val="00A25396"/>
    <w:rsid w:val="00A26647"/>
    <w:rsid w:val="00A31A26"/>
    <w:rsid w:val="00A31ACC"/>
    <w:rsid w:val="00A325D4"/>
    <w:rsid w:val="00A326B6"/>
    <w:rsid w:val="00A32CF9"/>
    <w:rsid w:val="00A35455"/>
    <w:rsid w:val="00A35B32"/>
    <w:rsid w:val="00A35BB2"/>
    <w:rsid w:val="00A375BB"/>
    <w:rsid w:val="00A4032D"/>
    <w:rsid w:val="00A40C63"/>
    <w:rsid w:val="00A43C44"/>
    <w:rsid w:val="00A45B30"/>
    <w:rsid w:val="00A46128"/>
    <w:rsid w:val="00A50190"/>
    <w:rsid w:val="00A57481"/>
    <w:rsid w:val="00A60AD8"/>
    <w:rsid w:val="00A60E12"/>
    <w:rsid w:val="00A63B1F"/>
    <w:rsid w:val="00A63DB3"/>
    <w:rsid w:val="00A65EB4"/>
    <w:rsid w:val="00A66882"/>
    <w:rsid w:val="00A71BA7"/>
    <w:rsid w:val="00A72660"/>
    <w:rsid w:val="00A72E21"/>
    <w:rsid w:val="00A74C1E"/>
    <w:rsid w:val="00A75FF7"/>
    <w:rsid w:val="00A77453"/>
    <w:rsid w:val="00A7755C"/>
    <w:rsid w:val="00A80FEF"/>
    <w:rsid w:val="00A829F4"/>
    <w:rsid w:val="00A93552"/>
    <w:rsid w:val="00A94BDC"/>
    <w:rsid w:val="00A97E8C"/>
    <w:rsid w:val="00AA137F"/>
    <w:rsid w:val="00AA1D36"/>
    <w:rsid w:val="00AA272A"/>
    <w:rsid w:val="00AA4658"/>
    <w:rsid w:val="00AA7460"/>
    <w:rsid w:val="00AA77F2"/>
    <w:rsid w:val="00AA7CC2"/>
    <w:rsid w:val="00AB0340"/>
    <w:rsid w:val="00AB034D"/>
    <w:rsid w:val="00AB130E"/>
    <w:rsid w:val="00AB3D25"/>
    <w:rsid w:val="00AB434D"/>
    <w:rsid w:val="00AB43AC"/>
    <w:rsid w:val="00AB71A0"/>
    <w:rsid w:val="00AC2F36"/>
    <w:rsid w:val="00AC3245"/>
    <w:rsid w:val="00AC3419"/>
    <w:rsid w:val="00AC5B35"/>
    <w:rsid w:val="00AC5DEA"/>
    <w:rsid w:val="00AC632F"/>
    <w:rsid w:val="00AC7E45"/>
    <w:rsid w:val="00AC7FF9"/>
    <w:rsid w:val="00AE09BF"/>
    <w:rsid w:val="00AE0ADF"/>
    <w:rsid w:val="00AE154B"/>
    <w:rsid w:val="00AE43D2"/>
    <w:rsid w:val="00AE5155"/>
    <w:rsid w:val="00AE6256"/>
    <w:rsid w:val="00AE7163"/>
    <w:rsid w:val="00AF0F5D"/>
    <w:rsid w:val="00AF1127"/>
    <w:rsid w:val="00AF1A4F"/>
    <w:rsid w:val="00AF1BE9"/>
    <w:rsid w:val="00AF2A12"/>
    <w:rsid w:val="00B00D9B"/>
    <w:rsid w:val="00B0115A"/>
    <w:rsid w:val="00B01A46"/>
    <w:rsid w:val="00B0587E"/>
    <w:rsid w:val="00B06243"/>
    <w:rsid w:val="00B0731C"/>
    <w:rsid w:val="00B13B5A"/>
    <w:rsid w:val="00B153CF"/>
    <w:rsid w:val="00B1671A"/>
    <w:rsid w:val="00B16907"/>
    <w:rsid w:val="00B21D59"/>
    <w:rsid w:val="00B232E6"/>
    <w:rsid w:val="00B238F1"/>
    <w:rsid w:val="00B26E5D"/>
    <w:rsid w:val="00B27DCA"/>
    <w:rsid w:val="00B30B8A"/>
    <w:rsid w:val="00B31656"/>
    <w:rsid w:val="00B326B8"/>
    <w:rsid w:val="00B355B1"/>
    <w:rsid w:val="00B35DA2"/>
    <w:rsid w:val="00B366FE"/>
    <w:rsid w:val="00B36DB7"/>
    <w:rsid w:val="00B40DDC"/>
    <w:rsid w:val="00B437E2"/>
    <w:rsid w:val="00B44C98"/>
    <w:rsid w:val="00B46886"/>
    <w:rsid w:val="00B5005A"/>
    <w:rsid w:val="00B51023"/>
    <w:rsid w:val="00B527EF"/>
    <w:rsid w:val="00B53277"/>
    <w:rsid w:val="00B54A44"/>
    <w:rsid w:val="00B54F40"/>
    <w:rsid w:val="00B55A87"/>
    <w:rsid w:val="00B57A3D"/>
    <w:rsid w:val="00B60DB5"/>
    <w:rsid w:val="00B621D8"/>
    <w:rsid w:val="00B63D64"/>
    <w:rsid w:val="00B6495A"/>
    <w:rsid w:val="00B64CB3"/>
    <w:rsid w:val="00B6531B"/>
    <w:rsid w:val="00B65F59"/>
    <w:rsid w:val="00B715DD"/>
    <w:rsid w:val="00B771EA"/>
    <w:rsid w:val="00B80388"/>
    <w:rsid w:val="00B82332"/>
    <w:rsid w:val="00B82777"/>
    <w:rsid w:val="00B844BE"/>
    <w:rsid w:val="00B8542B"/>
    <w:rsid w:val="00B8729F"/>
    <w:rsid w:val="00B87699"/>
    <w:rsid w:val="00B919DF"/>
    <w:rsid w:val="00B91D2A"/>
    <w:rsid w:val="00B933C4"/>
    <w:rsid w:val="00B938AA"/>
    <w:rsid w:val="00B93BFC"/>
    <w:rsid w:val="00B9508B"/>
    <w:rsid w:val="00BA3A88"/>
    <w:rsid w:val="00BA54CE"/>
    <w:rsid w:val="00BA66D3"/>
    <w:rsid w:val="00BA68A0"/>
    <w:rsid w:val="00BA7096"/>
    <w:rsid w:val="00BB3C3C"/>
    <w:rsid w:val="00BB3F38"/>
    <w:rsid w:val="00BB636B"/>
    <w:rsid w:val="00BC0298"/>
    <w:rsid w:val="00BC2945"/>
    <w:rsid w:val="00BD1197"/>
    <w:rsid w:val="00BD14C1"/>
    <w:rsid w:val="00BD1BEB"/>
    <w:rsid w:val="00BD2976"/>
    <w:rsid w:val="00BD3231"/>
    <w:rsid w:val="00BD3C00"/>
    <w:rsid w:val="00BE096D"/>
    <w:rsid w:val="00BE14BF"/>
    <w:rsid w:val="00BE3996"/>
    <w:rsid w:val="00BE4979"/>
    <w:rsid w:val="00BE5DC0"/>
    <w:rsid w:val="00BF0311"/>
    <w:rsid w:val="00BF0E45"/>
    <w:rsid w:val="00BF1395"/>
    <w:rsid w:val="00BF3202"/>
    <w:rsid w:val="00BF43A3"/>
    <w:rsid w:val="00BF598C"/>
    <w:rsid w:val="00BF642C"/>
    <w:rsid w:val="00BF65DD"/>
    <w:rsid w:val="00BF7176"/>
    <w:rsid w:val="00C00888"/>
    <w:rsid w:val="00C011F3"/>
    <w:rsid w:val="00C01444"/>
    <w:rsid w:val="00C015C2"/>
    <w:rsid w:val="00C031F4"/>
    <w:rsid w:val="00C055FC"/>
    <w:rsid w:val="00C0609D"/>
    <w:rsid w:val="00C06F4B"/>
    <w:rsid w:val="00C10BF3"/>
    <w:rsid w:val="00C14094"/>
    <w:rsid w:val="00C2004F"/>
    <w:rsid w:val="00C20392"/>
    <w:rsid w:val="00C20D1C"/>
    <w:rsid w:val="00C21288"/>
    <w:rsid w:val="00C21FEA"/>
    <w:rsid w:val="00C23551"/>
    <w:rsid w:val="00C26B08"/>
    <w:rsid w:val="00C30572"/>
    <w:rsid w:val="00C3171B"/>
    <w:rsid w:val="00C361F5"/>
    <w:rsid w:val="00C36A2F"/>
    <w:rsid w:val="00C37E5E"/>
    <w:rsid w:val="00C40F11"/>
    <w:rsid w:val="00C434F1"/>
    <w:rsid w:val="00C437DD"/>
    <w:rsid w:val="00C463CA"/>
    <w:rsid w:val="00C51EDD"/>
    <w:rsid w:val="00C52BEE"/>
    <w:rsid w:val="00C55498"/>
    <w:rsid w:val="00C57770"/>
    <w:rsid w:val="00C60A30"/>
    <w:rsid w:val="00C616F3"/>
    <w:rsid w:val="00C637D0"/>
    <w:rsid w:val="00C66612"/>
    <w:rsid w:val="00C6708E"/>
    <w:rsid w:val="00C676C5"/>
    <w:rsid w:val="00C70BF1"/>
    <w:rsid w:val="00C70E14"/>
    <w:rsid w:val="00C72747"/>
    <w:rsid w:val="00C72F7B"/>
    <w:rsid w:val="00C744D6"/>
    <w:rsid w:val="00C757C8"/>
    <w:rsid w:val="00C768E1"/>
    <w:rsid w:val="00C8062B"/>
    <w:rsid w:val="00C8270E"/>
    <w:rsid w:val="00C83D5F"/>
    <w:rsid w:val="00C851BA"/>
    <w:rsid w:val="00C85F7F"/>
    <w:rsid w:val="00C86CCC"/>
    <w:rsid w:val="00C90C7D"/>
    <w:rsid w:val="00C91E2D"/>
    <w:rsid w:val="00C94763"/>
    <w:rsid w:val="00C957DE"/>
    <w:rsid w:val="00C95820"/>
    <w:rsid w:val="00C96CB7"/>
    <w:rsid w:val="00C9738F"/>
    <w:rsid w:val="00CA28A3"/>
    <w:rsid w:val="00CA5561"/>
    <w:rsid w:val="00CA63DA"/>
    <w:rsid w:val="00CB0299"/>
    <w:rsid w:val="00CB7B07"/>
    <w:rsid w:val="00CC0D4D"/>
    <w:rsid w:val="00CC2385"/>
    <w:rsid w:val="00CC321B"/>
    <w:rsid w:val="00CD172F"/>
    <w:rsid w:val="00CD24C8"/>
    <w:rsid w:val="00CD7EC1"/>
    <w:rsid w:val="00CE2ABD"/>
    <w:rsid w:val="00CE2CE3"/>
    <w:rsid w:val="00CE5173"/>
    <w:rsid w:val="00CE719A"/>
    <w:rsid w:val="00CE7318"/>
    <w:rsid w:val="00CE7C75"/>
    <w:rsid w:val="00CF1EB0"/>
    <w:rsid w:val="00CF2180"/>
    <w:rsid w:val="00CF25B2"/>
    <w:rsid w:val="00CF50F3"/>
    <w:rsid w:val="00CF6807"/>
    <w:rsid w:val="00D00AD4"/>
    <w:rsid w:val="00D04C62"/>
    <w:rsid w:val="00D05168"/>
    <w:rsid w:val="00D05EEB"/>
    <w:rsid w:val="00D06C76"/>
    <w:rsid w:val="00D078D4"/>
    <w:rsid w:val="00D14462"/>
    <w:rsid w:val="00D14EEF"/>
    <w:rsid w:val="00D14F81"/>
    <w:rsid w:val="00D150B3"/>
    <w:rsid w:val="00D15798"/>
    <w:rsid w:val="00D2154E"/>
    <w:rsid w:val="00D22300"/>
    <w:rsid w:val="00D24AB4"/>
    <w:rsid w:val="00D25417"/>
    <w:rsid w:val="00D265BA"/>
    <w:rsid w:val="00D3391C"/>
    <w:rsid w:val="00D345BC"/>
    <w:rsid w:val="00D37E03"/>
    <w:rsid w:val="00D41D18"/>
    <w:rsid w:val="00D42962"/>
    <w:rsid w:val="00D43ECE"/>
    <w:rsid w:val="00D45CA4"/>
    <w:rsid w:val="00D51DBD"/>
    <w:rsid w:val="00D546FB"/>
    <w:rsid w:val="00D567A7"/>
    <w:rsid w:val="00D62714"/>
    <w:rsid w:val="00D6309F"/>
    <w:rsid w:val="00D6340E"/>
    <w:rsid w:val="00D641AF"/>
    <w:rsid w:val="00D64E75"/>
    <w:rsid w:val="00D66D40"/>
    <w:rsid w:val="00D714C2"/>
    <w:rsid w:val="00D744E4"/>
    <w:rsid w:val="00D76060"/>
    <w:rsid w:val="00D803A2"/>
    <w:rsid w:val="00D8066F"/>
    <w:rsid w:val="00D81016"/>
    <w:rsid w:val="00D81867"/>
    <w:rsid w:val="00D81C47"/>
    <w:rsid w:val="00D829B7"/>
    <w:rsid w:val="00D83C21"/>
    <w:rsid w:val="00D8525C"/>
    <w:rsid w:val="00D86279"/>
    <w:rsid w:val="00D903BC"/>
    <w:rsid w:val="00D90A7A"/>
    <w:rsid w:val="00D90B79"/>
    <w:rsid w:val="00D9139C"/>
    <w:rsid w:val="00D95B2A"/>
    <w:rsid w:val="00D96021"/>
    <w:rsid w:val="00DA05F0"/>
    <w:rsid w:val="00DA2958"/>
    <w:rsid w:val="00DA6904"/>
    <w:rsid w:val="00DA74DD"/>
    <w:rsid w:val="00DA7E04"/>
    <w:rsid w:val="00DB14C5"/>
    <w:rsid w:val="00DB1EE5"/>
    <w:rsid w:val="00DB3963"/>
    <w:rsid w:val="00DB4EFB"/>
    <w:rsid w:val="00DB7C71"/>
    <w:rsid w:val="00DB7F67"/>
    <w:rsid w:val="00DC16C1"/>
    <w:rsid w:val="00DC1CE4"/>
    <w:rsid w:val="00DC1EA5"/>
    <w:rsid w:val="00DC48C3"/>
    <w:rsid w:val="00DC5118"/>
    <w:rsid w:val="00DC5410"/>
    <w:rsid w:val="00DC70DD"/>
    <w:rsid w:val="00DD44C7"/>
    <w:rsid w:val="00DD5FF7"/>
    <w:rsid w:val="00DD7F6E"/>
    <w:rsid w:val="00DE067E"/>
    <w:rsid w:val="00DE30E4"/>
    <w:rsid w:val="00DE55D6"/>
    <w:rsid w:val="00DE5701"/>
    <w:rsid w:val="00DE5E75"/>
    <w:rsid w:val="00DE6970"/>
    <w:rsid w:val="00DE7D66"/>
    <w:rsid w:val="00DE7E25"/>
    <w:rsid w:val="00DF55F4"/>
    <w:rsid w:val="00E00BFC"/>
    <w:rsid w:val="00E010F4"/>
    <w:rsid w:val="00E0262F"/>
    <w:rsid w:val="00E04113"/>
    <w:rsid w:val="00E043CD"/>
    <w:rsid w:val="00E04E89"/>
    <w:rsid w:val="00E062CC"/>
    <w:rsid w:val="00E06631"/>
    <w:rsid w:val="00E06BEB"/>
    <w:rsid w:val="00E117B6"/>
    <w:rsid w:val="00E129E3"/>
    <w:rsid w:val="00E25F41"/>
    <w:rsid w:val="00E2726F"/>
    <w:rsid w:val="00E277EF"/>
    <w:rsid w:val="00E33079"/>
    <w:rsid w:val="00E368A6"/>
    <w:rsid w:val="00E36CEC"/>
    <w:rsid w:val="00E378EE"/>
    <w:rsid w:val="00E417A9"/>
    <w:rsid w:val="00E434AD"/>
    <w:rsid w:val="00E43A73"/>
    <w:rsid w:val="00E4408F"/>
    <w:rsid w:val="00E44A17"/>
    <w:rsid w:val="00E46787"/>
    <w:rsid w:val="00E47925"/>
    <w:rsid w:val="00E50B59"/>
    <w:rsid w:val="00E50D8C"/>
    <w:rsid w:val="00E52C14"/>
    <w:rsid w:val="00E52DDE"/>
    <w:rsid w:val="00E553B1"/>
    <w:rsid w:val="00E563B9"/>
    <w:rsid w:val="00E573AD"/>
    <w:rsid w:val="00E62203"/>
    <w:rsid w:val="00E648B9"/>
    <w:rsid w:val="00E67700"/>
    <w:rsid w:val="00E67783"/>
    <w:rsid w:val="00E70DD4"/>
    <w:rsid w:val="00E72002"/>
    <w:rsid w:val="00E80446"/>
    <w:rsid w:val="00E8363A"/>
    <w:rsid w:val="00E8670A"/>
    <w:rsid w:val="00EA1ABF"/>
    <w:rsid w:val="00EA5CA7"/>
    <w:rsid w:val="00EB3F1B"/>
    <w:rsid w:val="00EB4FFF"/>
    <w:rsid w:val="00EB5332"/>
    <w:rsid w:val="00EC1B02"/>
    <w:rsid w:val="00EC39E9"/>
    <w:rsid w:val="00EC6A1C"/>
    <w:rsid w:val="00EC7155"/>
    <w:rsid w:val="00ED0876"/>
    <w:rsid w:val="00ED09E0"/>
    <w:rsid w:val="00ED37CB"/>
    <w:rsid w:val="00ED4AB2"/>
    <w:rsid w:val="00ED4B8E"/>
    <w:rsid w:val="00ED55B2"/>
    <w:rsid w:val="00EE08C0"/>
    <w:rsid w:val="00EE0E3A"/>
    <w:rsid w:val="00EE3228"/>
    <w:rsid w:val="00EE5059"/>
    <w:rsid w:val="00EE7494"/>
    <w:rsid w:val="00EE7ADB"/>
    <w:rsid w:val="00EF0AC1"/>
    <w:rsid w:val="00EF457B"/>
    <w:rsid w:val="00EF536B"/>
    <w:rsid w:val="00EF5E50"/>
    <w:rsid w:val="00EF6657"/>
    <w:rsid w:val="00F007F7"/>
    <w:rsid w:val="00F04BF6"/>
    <w:rsid w:val="00F07ACE"/>
    <w:rsid w:val="00F11768"/>
    <w:rsid w:val="00F1210C"/>
    <w:rsid w:val="00F13C14"/>
    <w:rsid w:val="00F1592B"/>
    <w:rsid w:val="00F20A98"/>
    <w:rsid w:val="00F2279B"/>
    <w:rsid w:val="00F23FCF"/>
    <w:rsid w:val="00F3045C"/>
    <w:rsid w:val="00F32CA2"/>
    <w:rsid w:val="00F32CF3"/>
    <w:rsid w:val="00F32DD1"/>
    <w:rsid w:val="00F33920"/>
    <w:rsid w:val="00F33D3A"/>
    <w:rsid w:val="00F345A8"/>
    <w:rsid w:val="00F40A1E"/>
    <w:rsid w:val="00F4124D"/>
    <w:rsid w:val="00F41EB1"/>
    <w:rsid w:val="00F501FA"/>
    <w:rsid w:val="00F522D6"/>
    <w:rsid w:val="00F5257B"/>
    <w:rsid w:val="00F52F9B"/>
    <w:rsid w:val="00F54129"/>
    <w:rsid w:val="00F544EA"/>
    <w:rsid w:val="00F5603D"/>
    <w:rsid w:val="00F56338"/>
    <w:rsid w:val="00F56389"/>
    <w:rsid w:val="00F60DB6"/>
    <w:rsid w:val="00F65369"/>
    <w:rsid w:val="00F67730"/>
    <w:rsid w:val="00F742DF"/>
    <w:rsid w:val="00F75E9F"/>
    <w:rsid w:val="00F7741E"/>
    <w:rsid w:val="00F8011D"/>
    <w:rsid w:val="00F81507"/>
    <w:rsid w:val="00F81704"/>
    <w:rsid w:val="00F821E9"/>
    <w:rsid w:val="00F824B8"/>
    <w:rsid w:val="00F850EE"/>
    <w:rsid w:val="00F86244"/>
    <w:rsid w:val="00F87222"/>
    <w:rsid w:val="00F877FF"/>
    <w:rsid w:val="00F87838"/>
    <w:rsid w:val="00F95F96"/>
    <w:rsid w:val="00FA216C"/>
    <w:rsid w:val="00FA2CC9"/>
    <w:rsid w:val="00FA2D9B"/>
    <w:rsid w:val="00FA2E24"/>
    <w:rsid w:val="00FA2EFF"/>
    <w:rsid w:val="00FA495C"/>
    <w:rsid w:val="00FA7400"/>
    <w:rsid w:val="00FB1EFB"/>
    <w:rsid w:val="00FB2D63"/>
    <w:rsid w:val="00FB4E5E"/>
    <w:rsid w:val="00FB6506"/>
    <w:rsid w:val="00FB6EEA"/>
    <w:rsid w:val="00FC0DC2"/>
    <w:rsid w:val="00FC2631"/>
    <w:rsid w:val="00FC37B8"/>
    <w:rsid w:val="00FC42A9"/>
    <w:rsid w:val="00FD06D3"/>
    <w:rsid w:val="00FD076F"/>
    <w:rsid w:val="00FD1276"/>
    <w:rsid w:val="00FD150A"/>
    <w:rsid w:val="00FD4BA7"/>
    <w:rsid w:val="00FD62C9"/>
    <w:rsid w:val="00FD6B88"/>
    <w:rsid w:val="00FD6F94"/>
    <w:rsid w:val="00FE25AD"/>
    <w:rsid w:val="00FE3705"/>
    <w:rsid w:val="00FE385D"/>
    <w:rsid w:val="00FE5D37"/>
    <w:rsid w:val="00FF2986"/>
    <w:rsid w:val="00FF3903"/>
    <w:rsid w:val="00FF3B51"/>
    <w:rsid w:val="00FF3BF1"/>
    <w:rsid w:val="00FF4693"/>
    <w:rsid w:val="00FF57A1"/>
    <w:rsid w:val="00FF6101"/>
    <w:rsid w:val="00FF62F2"/>
    <w:rsid w:val="00FF6B0C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7637"/>
    <w:pPr>
      <w:keepNext/>
      <w:keepLines/>
      <w:numPr>
        <w:numId w:val="2"/>
      </w:numPr>
      <w:tabs>
        <w:tab w:val="clear" w:pos="2081"/>
        <w:tab w:val="num" w:pos="567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uiPriority w:val="2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567637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uiPriority w:val="99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uiPriority w:val="22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C8062B"/>
    <w:pPr>
      <w:tabs>
        <w:tab w:val="left" w:pos="567"/>
        <w:tab w:val="right" w:leader="dot" w:pos="9345"/>
      </w:tabs>
      <w:spacing w:after="100"/>
      <w:ind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link w:val="aff3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4">
    <w:name w:val="Title"/>
    <w:basedOn w:val="a"/>
    <w:link w:val="aff5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6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</w:style>
  <w:style w:type="numbering" w:customStyle="1" w:styleId="4">
    <w:name w:val="Нет списка4"/>
    <w:next w:val="a2"/>
    <w:uiPriority w:val="99"/>
    <w:semiHidden/>
    <w:unhideWhenUsed/>
    <w:rsid w:val="005D423A"/>
  </w:style>
  <w:style w:type="table" w:customStyle="1" w:styleId="35">
    <w:name w:val="Сетка таблицы3"/>
    <w:basedOn w:val="a1"/>
    <w:next w:val="a3"/>
    <w:rsid w:val="005D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D423A"/>
  </w:style>
  <w:style w:type="character" w:customStyle="1" w:styleId="black2">
    <w:name w:val="black2"/>
    <w:basedOn w:val="a0"/>
    <w:rsid w:val="00FB2D63"/>
    <w:rPr>
      <w:color w:val="000000"/>
    </w:rPr>
  </w:style>
  <w:style w:type="paragraph" w:customStyle="1" w:styleId="text3cl">
    <w:name w:val="text3cl"/>
    <w:basedOn w:val="a"/>
    <w:uiPriority w:val="99"/>
    <w:rsid w:val="006C670D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07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textexposedshow">
    <w:name w:val="text_exposed_show"/>
    <w:basedOn w:val="a0"/>
    <w:rsid w:val="0009069C"/>
  </w:style>
  <w:style w:type="numbering" w:customStyle="1" w:styleId="5">
    <w:name w:val="Нет списка5"/>
    <w:next w:val="a2"/>
    <w:uiPriority w:val="99"/>
    <w:semiHidden/>
    <w:unhideWhenUsed/>
    <w:rsid w:val="008C1A66"/>
  </w:style>
  <w:style w:type="table" w:customStyle="1" w:styleId="40">
    <w:name w:val="Сетка таблицы4"/>
    <w:basedOn w:val="a1"/>
    <w:next w:val="a3"/>
    <w:rsid w:val="008C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rsid w:val="008C1A66"/>
    <w:pPr>
      <w:numPr>
        <w:numId w:val="5"/>
      </w:numPr>
    </w:pPr>
  </w:style>
  <w:style w:type="paragraph" w:customStyle="1" w:styleId="36">
    <w:name w:val="Знак Знак Знак Знак Знак Знак3"/>
    <w:basedOn w:val="a"/>
    <w:rsid w:val="008C1A66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Знак Знак Знак Знак Знак Знак Знак Знак Знак Знак Знак Знак2"/>
    <w:basedOn w:val="a"/>
    <w:rsid w:val="008C1A66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 Знак Знак Знак Знак Знак2"/>
    <w:basedOn w:val="a"/>
    <w:rsid w:val="008C1A66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0">
    <w:name w:val="Знак12"/>
    <w:basedOn w:val="a"/>
    <w:rsid w:val="008C1A66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 Знак Знак Знак1"/>
    <w:basedOn w:val="a"/>
    <w:rsid w:val="008C1A66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Знак Знак Знак Знак Знак Знак Знак Знак Знак Знак Знак Знак1"/>
    <w:basedOn w:val="a"/>
    <w:rsid w:val="008C1A66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rsid w:val="008C1A66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Стиль5"/>
    <w:basedOn w:val="a"/>
    <w:qFormat/>
    <w:rsid w:val="00C616F3"/>
    <w:pPr>
      <w:overflowPunct w:val="0"/>
      <w:ind w:firstLine="567"/>
      <w:contextualSpacing/>
    </w:pPr>
    <w:rPr>
      <w:rFonts w:eastAsia="Times New Roman"/>
      <w:sz w:val="26"/>
      <w:szCs w:val="25"/>
      <w:lang w:eastAsia="ru-RU"/>
    </w:rPr>
  </w:style>
  <w:style w:type="character" w:customStyle="1" w:styleId="9pt3">
    <w:name w:val="Основной текст + 9 pt3"/>
    <w:aliases w:val="Не полужирный"/>
    <w:basedOn w:val="a0"/>
    <w:uiPriority w:val="99"/>
    <w:rsid w:val="006D5B99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character" w:customStyle="1" w:styleId="aff3">
    <w:name w:val="Без интервала Знак"/>
    <w:link w:val="aff2"/>
    <w:uiPriority w:val="1"/>
    <w:locked/>
    <w:rsid w:val="00FB6EEA"/>
    <w:rPr>
      <w:rFonts w:ascii="Times New Roman" w:hAnsi="Times New Roman"/>
      <w:sz w:val="28"/>
    </w:rPr>
  </w:style>
  <w:style w:type="character" w:customStyle="1" w:styleId="graytitle">
    <w:name w:val="graytitle"/>
    <w:basedOn w:val="a0"/>
    <w:rsid w:val="0077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7637"/>
    <w:pPr>
      <w:keepNext/>
      <w:keepLines/>
      <w:numPr>
        <w:numId w:val="2"/>
      </w:numPr>
      <w:tabs>
        <w:tab w:val="clear" w:pos="2081"/>
        <w:tab w:val="num" w:pos="567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uiPriority w:val="2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567637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uiPriority w:val="99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uiPriority w:val="22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C8062B"/>
    <w:pPr>
      <w:tabs>
        <w:tab w:val="left" w:pos="567"/>
        <w:tab w:val="right" w:leader="dot" w:pos="9345"/>
      </w:tabs>
      <w:spacing w:after="100"/>
      <w:ind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link w:val="aff3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4">
    <w:name w:val="Title"/>
    <w:basedOn w:val="a"/>
    <w:link w:val="aff5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6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</w:style>
  <w:style w:type="numbering" w:customStyle="1" w:styleId="4">
    <w:name w:val="Нет списка4"/>
    <w:next w:val="a2"/>
    <w:uiPriority w:val="99"/>
    <w:semiHidden/>
    <w:unhideWhenUsed/>
    <w:rsid w:val="005D423A"/>
  </w:style>
  <w:style w:type="table" w:customStyle="1" w:styleId="35">
    <w:name w:val="Сетка таблицы3"/>
    <w:basedOn w:val="a1"/>
    <w:next w:val="a3"/>
    <w:rsid w:val="005D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D423A"/>
  </w:style>
  <w:style w:type="character" w:customStyle="1" w:styleId="black2">
    <w:name w:val="black2"/>
    <w:basedOn w:val="a0"/>
    <w:rsid w:val="00FB2D63"/>
    <w:rPr>
      <w:color w:val="000000"/>
    </w:rPr>
  </w:style>
  <w:style w:type="paragraph" w:customStyle="1" w:styleId="text3cl">
    <w:name w:val="text3cl"/>
    <w:basedOn w:val="a"/>
    <w:uiPriority w:val="99"/>
    <w:rsid w:val="006C670D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07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textexposedshow">
    <w:name w:val="text_exposed_show"/>
    <w:basedOn w:val="a0"/>
    <w:rsid w:val="0009069C"/>
  </w:style>
  <w:style w:type="numbering" w:customStyle="1" w:styleId="5">
    <w:name w:val="Нет списка5"/>
    <w:next w:val="a2"/>
    <w:uiPriority w:val="99"/>
    <w:semiHidden/>
    <w:unhideWhenUsed/>
    <w:rsid w:val="008C1A66"/>
  </w:style>
  <w:style w:type="table" w:customStyle="1" w:styleId="40">
    <w:name w:val="Сетка таблицы4"/>
    <w:basedOn w:val="a1"/>
    <w:next w:val="a3"/>
    <w:rsid w:val="008C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rsid w:val="008C1A66"/>
    <w:pPr>
      <w:numPr>
        <w:numId w:val="5"/>
      </w:numPr>
    </w:pPr>
  </w:style>
  <w:style w:type="paragraph" w:customStyle="1" w:styleId="36">
    <w:name w:val="Знак Знак Знак Знак Знак Знак3"/>
    <w:basedOn w:val="a"/>
    <w:rsid w:val="008C1A66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Знак Знак Знак Знак Знак Знак Знак Знак Знак Знак Знак Знак2"/>
    <w:basedOn w:val="a"/>
    <w:rsid w:val="008C1A66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 Знак Знак Знак Знак Знак2"/>
    <w:basedOn w:val="a"/>
    <w:rsid w:val="008C1A66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0">
    <w:name w:val="Знак12"/>
    <w:basedOn w:val="a"/>
    <w:rsid w:val="008C1A66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 Знак Знак Знак1"/>
    <w:basedOn w:val="a"/>
    <w:rsid w:val="008C1A66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Знак Знак Знак Знак Знак Знак Знак Знак Знак Знак Знак Знак1"/>
    <w:basedOn w:val="a"/>
    <w:rsid w:val="008C1A66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rsid w:val="008C1A66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Стиль5"/>
    <w:basedOn w:val="a"/>
    <w:qFormat/>
    <w:rsid w:val="00C616F3"/>
    <w:pPr>
      <w:overflowPunct w:val="0"/>
      <w:ind w:firstLine="567"/>
      <w:contextualSpacing/>
    </w:pPr>
    <w:rPr>
      <w:rFonts w:eastAsia="Times New Roman"/>
      <w:sz w:val="26"/>
      <w:szCs w:val="25"/>
      <w:lang w:eastAsia="ru-RU"/>
    </w:rPr>
  </w:style>
  <w:style w:type="character" w:customStyle="1" w:styleId="9pt3">
    <w:name w:val="Основной текст + 9 pt3"/>
    <w:aliases w:val="Не полужирный"/>
    <w:basedOn w:val="a0"/>
    <w:uiPriority w:val="99"/>
    <w:rsid w:val="006D5B99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character" w:customStyle="1" w:styleId="aff3">
    <w:name w:val="Без интервала Знак"/>
    <w:link w:val="aff2"/>
    <w:uiPriority w:val="1"/>
    <w:locked/>
    <w:rsid w:val="00FB6EEA"/>
    <w:rPr>
      <w:rFonts w:ascii="Times New Roman" w:hAnsi="Times New Roman"/>
      <w:sz w:val="28"/>
    </w:rPr>
  </w:style>
  <w:style w:type="character" w:customStyle="1" w:styleId="graytitle">
    <w:name w:val="graytitle"/>
    <w:basedOn w:val="a0"/>
    <w:rsid w:val="0077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B3F81A24FBE26FB80C2F0DD25D7A2830C74BB4092358D01629CF2212DD89DED85F8E772F2EE55F9C4863oBc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C3E7E2194CD266FA472D13573703DD90D9F06598ADCE760BB6237E61EBE6FC61j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B9761D43C20479916B217D8A85238C5A950D6ED35147E0FAB8F4D3E786CD38l83F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C3E7E2194CD266FA472D13573703DD90D9F0659FAECF7C0DB6237E61EBE6FC61j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B9761D43C20479916B3F709CE979805A9C5565D6534CB6A6E7AF8EB0l83F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1AF4F6BEEC523134E8AC5B2F8A7F7045C169A41B03C40B0A4E4611008512EADDAE9A5642C6E151UBi1K" TargetMode="External"/><Relationship Id="rId14" Type="http://schemas.openxmlformats.org/officeDocument/2006/relationships/hyperlink" Target="consultantplus://offline/ref=ECCAE55FD7E4CF6FA089126A5280F8AFCAE7A21435DE00B33E7E9BB887f9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2923-A3D7-46ED-9635-826B071A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162</Pages>
  <Words>56063</Words>
  <Characters>319565</Characters>
  <Application>Microsoft Office Word</Application>
  <DocSecurity>0</DocSecurity>
  <Lines>2663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374879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 Ольга Ивановна</dc:creator>
  <cp:lastModifiedBy>Никитина Елена Владимировна</cp:lastModifiedBy>
  <cp:revision>414</cp:revision>
  <cp:lastPrinted>2017-04-25T02:23:00Z</cp:lastPrinted>
  <dcterms:created xsi:type="dcterms:W3CDTF">2017-03-23T05:43:00Z</dcterms:created>
  <dcterms:modified xsi:type="dcterms:W3CDTF">2018-04-13T01:42:00Z</dcterms:modified>
</cp:coreProperties>
</file>