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3FF" w:rsidRPr="00853C76" w:rsidRDefault="00BE137A" w:rsidP="000F31EF">
      <w:pPr>
        <w:jc w:val="center"/>
        <w:rPr>
          <w:b/>
          <w:szCs w:val="28"/>
          <w:u w:val="single"/>
        </w:rPr>
      </w:pPr>
      <w:r>
        <w:rPr>
          <w:b/>
          <w:szCs w:val="28"/>
          <w:u w:val="single"/>
        </w:rPr>
        <w:t>ОТЧЕТ</w:t>
      </w:r>
    </w:p>
    <w:p w:rsidR="00853C76" w:rsidRPr="00853C76" w:rsidRDefault="00E36FB1" w:rsidP="000F31EF">
      <w:pPr>
        <w:jc w:val="center"/>
        <w:rPr>
          <w:b/>
          <w:szCs w:val="28"/>
          <w:u w:val="single"/>
        </w:rPr>
      </w:pPr>
      <w:r w:rsidRPr="00853C76">
        <w:rPr>
          <w:b/>
          <w:szCs w:val="28"/>
          <w:u w:val="single"/>
        </w:rPr>
        <w:t>о работе депутат</w:t>
      </w:r>
      <w:r w:rsidR="00BE137A">
        <w:rPr>
          <w:b/>
          <w:szCs w:val="28"/>
          <w:u w:val="single"/>
        </w:rPr>
        <w:t>а, председателя</w:t>
      </w:r>
      <w:r w:rsidR="00853C76" w:rsidRPr="00853C76">
        <w:rPr>
          <w:b/>
          <w:szCs w:val="28"/>
          <w:u w:val="single"/>
        </w:rPr>
        <w:t xml:space="preserve"> Законодательного Собрания</w:t>
      </w:r>
    </w:p>
    <w:p w:rsidR="00E36FB1" w:rsidRPr="00853C76" w:rsidRDefault="00853C76" w:rsidP="000F31EF">
      <w:pPr>
        <w:jc w:val="center"/>
        <w:rPr>
          <w:b/>
          <w:szCs w:val="28"/>
          <w:u w:val="single"/>
        </w:rPr>
      </w:pPr>
      <w:r w:rsidRPr="00853C76">
        <w:rPr>
          <w:b/>
          <w:szCs w:val="28"/>
          <w:u w:val="single"/>
        </w:rPr>
        <w:t>Иркутской области</w:t>
      </w:r>
      <w:r w:rsidR="00BE137A">
        <w:rPr>
          <w:b/>
          <w:szCs w:val="28"/>
          <w:u w:val="single"/>
        </w:rPr>
        <w:t xml:space="preserve"> второго созыва</w:t>
      </w:r>
      <w:r w:rsidRPr="00853C76">
        <w:rPr>
          <w:b/>
          <w:szCs w:val="28"/>
          <w:u w:val="single"/>
        </w:rPr>
        <w:t xml:space="preserve"> </w:t>
      </w:r>
      <w:r w:rsidR="00BE137A">
        <w:rPr>
          <w:b/>
          <w:szCs w:val="28"/>
          <w:u w:val="single"/>
        </w:rPr>
        <w:t>С.Ф. Брилки</w:t>
      </w:r>
      <w:r w:rsidR="00E36FB1" w:rsidRPr="00853C76">
        <w:rPr>
          <w:b/>
          <w:szCs w:val="28"/>
          <w:u w:val="single"/>
        </w:rPr>
        <w:t xml:space="preserve"> </w:t>
      </w:r>
    </w:p>
    <w:p w:rsidR="00E36FB1" w:rsidRPr="00853C76" w:rsidRDefault="00E36FB1" w:rsidP="000F31EF">
      <w:pPr>
        <w:jc w:val="center"/>
        <w:rPr>
          <w:b/>
          <w:szCs w:val="28"/>
          <w:u w:val="single"/>
        </w:rPr>
      </w:pPr>
      <w:r w:rsidRPr="00853C76">
        <w:rPr>
          <w:b/>
          <w:szCs w:val="28"/>
          <w:u w:val="single"/>
        </w:rPr>
        <w:t>(2013</w:t>
      </w:r>
      <w:r w:rsidR="00B07BDE">
        <w:rPr>
          <w:b/>
          <w:szCs w:val="28"/>
          <w:u w:val="single"/>
        </w:rPr>
        <w:t xml:space="preserve"> </w:t>
      </w:r>
      <w:r w:rsidRPr="00853C76">
        <w:rPr>
          <w:b/>
          <w:szCs w:val="28"/>
          <w:u w:val="single"/>
        </w:rPr>
        <w:t>-</w:t>
      </w:r>
      <w:r w:rsidR="00B07BDE">
        <w:rPr>
          <w:b/>
          <w:szCs w:val="28"/>
          <w:u w:val="single"/>
        </w:rPr>
        <w:t xml:space="preserve"> </w:t>
      </w:r>
      <w:r w:rsidRPr="00853C76">
        <w:rPr>
          <w:b/>
          <w:szCs w:val="28"/>
          <w:u w:val="single"/>
        </w:rPr>
        <w:t>2018 годы)</w:t>
      </w:r>
    </w:p>
    <w:p w:rsidR="001B284B" w:rsidRDefault="001B284B" w:rsidP="000F31EF">
      <w:pPr>
        <w:jc w:val="both"/>
        <w:rPr>
          <w:szCs w:val="28"/>
        </w:rPr>
      </w:pPr>
    </w:p>
    <w:p w:rsidR="008B56CC" w:rsidRDefault="008B56CC" w:rsidP="001B284B">
      <w:pPr>
        <w:ind w:firstLine="709"/>
        <w:jc w:val="both"/>
        <w:rPr>
          <w:szCs w:val="28"/>
        </w:rPr>
      </w:pPr>
    </w:p>
    <w:p w:rsidR="00BE137A" w:rsidRDefault="008B56CC" w:rsidP="001B284B">
      <w:pPr>
        <w:ind w:firstLine="709"/>
        <w:jc w:val="both"/>
        <w:rPr>
          <w:szCs w:val="28"/>
        </w:rPr>
      </w:pPr>
      <w:r>
        <w:rPr>
          <w:szCs w:val="28"/>
        </w:rPr>
        <w:t>В</w:t>
      </w:r>
      <w:r w:rsidR="00BE137A">
        <w:rPr>
          <w:szCs w:val="28"/>
        </w:rPr>
        <w:t xml:space="preserve">ыборы в Законодательное Собрание 2-го созыва состоялись 9 сентября 2013 года. В </w:t>
      </w:r>
      <w:r w:rsidR="007A286C">
        <w:rPr>
          <w:szCs w:val="28"/>
        </w:rPr>
        <w:t>выборах</w:t>
      </w:r>
      <w:r w:rsidR="00BE137A">
        <w:rPr>
          <w:szCs w:val="28"/>
        </w:rPr>
        <w:t xml:space="preserve"> участвовали 17 политических партий, представительство в областном парламенте получили 4 из них. По результатам голосования 42,34 % голосов избирателей были отданы партии «ЕДИНАЯ РОССИЯ», в результате чего по </w:t>
      </w:r>
      <w:r w:rsidR="00864DC5">
        <w:rPr>
          <w:szCs w:val="28"/>
        </w:rPr>
        <w:t xml:space="preserve">региональному </w:t>
      </w:r>
      <w:r w:rsidR="00BE137A">
        <w:rPr>
          <w:szCs w:val="28"/>
        </w:rPr>
        <w:t>списку партии в едином избирательном о</w:t>
      </w:r>
      <w:r w:rsidR="007A286C">
        <w:rPr>
          <w:szCs w:val="28"/>
        </w:rPr>
        <w:t>круге было получено 13 мандатов, по одномандатным округам – 18 мандатов, тем самым партия получила в областном парламенте квалификационное большинство.</w:t>
      </w:r>
    </w:p>
    <w:p w:rsidR="00864DC5" w:rsidRDefault="00864DC5" w:rsidP="001B284B">
      <w:pPr>
        <w:autoSpaceDE w:val="0"/>
        <w:autoSpaceDN w:val="0"/>
        <w:adjustRightInd w:val="0"/>
        <w:ind w:firstLine="709"/>
        <w:jc w:val="both"/>
        <w:rPr>
          <w:rFonts w:cs="Times New Roman"/>
          <w:szCs w:val="28"/>
        </w:rPr>
      </w:pPr>
      <w:r>
        <w:rPr>
          <w:szCs w:val="28"/>
        </w:rPr>
        <w:t>25 сентября 2013 года в соответствии с процедурами, предусмотренными Законом</w:t>
      </w:r>
      <w:r>
        <w:rPr>
          <w:rFonts w:cs="Times New Roman"/>
          <w:szCs w:val="28"/>
        </w:rPr>
        <w:t xml:space="preserve"> Иркутской области от 8 июня 2009 года </w:t>
      </w:r>
      <w:r w:rsidR="0046127E">
        <w:rPr>
          <w:rFonts w:cs="Times New Roman"/>
          <w:szCs w:val="28"/>
        </w:rPr>
        <w:t xml:space="preserve">        </w:t>
      </w:r>
      <w:r>
        <w:rPr>
          <w:rFonts w:cs="Times New Roman"/>
          <w:szCs w:val="28"/>
        </w:rPr>
        <w:t xml:space="preserve">№ 30-оз «О Законодательном Собрании Иркутской области»  и Регламентом Законодательного Собрания Иркутской области, по результатам тайного голосования </w:t>
      </w:r>
      <w:r w:rsidR="00BF41DE">
        <w:rPr>
          <w:rFonts w:cs="Times New Roman"/>
          <w:szCs w:val="28"/>
        </w:rPr>
        <w:t xml:space="preserve">С.Ф. Брилка </w:t>
      </w:r>
      <w:r>
        <w:rPr>
          <w:rFonts w:cs="Times New Roman"/>
          <w:szCs w:val="28"/>
        </w:rPr>
        <w:t>избран заместителем председателя Законодательного Собрания Иркутской области второго созыва (</w:t>
      </w:r>
      <w:r w:rsidRPr="00864DC5">
        <w:rPr>
          <w:rFonts w:cs="Times New Roman"/>
          <w:szCs w:val="28"/>
        </w:rPr>
        <w:t>постановление</w:t>
      </w:r>
      <w:r>
        <w:rPr>
          <w:rFonts w:cs="Times New Roman"/>
          <w:szCs w:val="28"/>
        </w:rPr>
        <w:t xml:space="preserve"> Законодательного Собрания Иркутской области от 25.09.2013 № 1/2-ЗС).</w:t>
      </w:r>
    </w:p>
    <w:p w:rsidR="00BE137A" w:rsidRDefault="00864DC5" w:rsidP="001B284B">
      <w:pPr>
        <w:ind w:firstLine="709"/>
        <w:jc w:val="both"/>
        <w:rPr>
          <w:rFonts w:cs="Times New Roman"/>
          <w:szCs w:val="28"/>
        </w:rPr>
      </w:pPr>
      <w:r w:rsidRPr="00864DC5">
        <w:rPr>
          <w:rFonts w:cs="Times New Roman"/>
          <w:szCs w:val="28"/>
        </w:rPr>
        <w:t>20 мая 2015 года избран председателем Законодательного Собрания Иркутской области (постановление Законодательного Собрания Иркутской области от 25.09.2013 № 25/2-ЗС)</w:t>
      </w:r>
      <w:r w:rsidR="00D95B40">
        <w:rPr>
          <w:rFonts w:cs="Times New Roman"/>
          <w:szCs w:val="28"/>
        </w:rPr>
        <w:t>.</w:t>
      </w:r>
    </w:p>
    <w:p w:rsidR="00FA0254" w:rsidRDefault="00062EEC" w:rsidP="001B284B">
      <w:pPr>
        <w:autoSpaceDE w:val="0"/>
        <w:autoSpaceDN w:val="0"/>
        <w:adjustRightInd w:val="0"/>
        <w:ind w:firstLine="709"/>
        <w:jc w:val="both"/>
        <w:rPr>
          <w:rFonts w:cs="Times New Roman"/>
          <w:szCs w:val="28"/>
        </w:rPr>
      </w:pPr>
      <w:r>
        <w:rPr>
          <w:rFonts w:cs="Times New Roman"/>
          <w:szCs w:val="28"/>
        </w:rPr>
        <w:t xml:space="preserve">Председатель Законодательного Собрания Иркутской области работает на постоянной освобожденной основе и осуществляет </w:t>
      </w:r>
      <w:r w:rsidR="00D95B40">
        <w:rPr>
          <w:rFonts w:cs="Times New Roman"/>
          <w:szCs w:val="28"/>
        </w:rPr>
        <w:t>организаци</w:t>
      </w:r>
      <w:r>
        <w:rPr>
          <w:rFonts w:cs="Times New Roman"/>
          <w:szCs w:val="28"/>
        </w:rPr>
        <w:t>ю</w:t>
      </w:r>
      <w:r w:rsidR="00D95B40">
        <w:rPr>
          <w:rFonts w:cs="Times New Roman"/>
          <w:szCs w:val="28"/>
        </w:rPr>
        <w:t xml:space="preserve"> деятельности Законодательного Собрания </w:t>
      </w:r>
      <w:r>
        <w:rPr>
          <w:rFonts w:cs="Times New Roman"/>
          <w:szCs w:val="28"/>
        </w:rPr>
        <w:t xml:space="preserve">в целом, представляя </w:t>
      </w:r>
      <w:r w:rsidR="00D95B40">
        <w:rPr>
          <w:rFonts w:cs="Times New Roman"/>
          <w:szCs w:val="28"/>
        </w:rPr>
        <w:t xml:space="preserve">и </w:t>
      </w:r>
      <w:r>
        <w:rPr>
          <w:rFonts w:cs="Times New Roman"/>
          <w:szCs w:val="28"/>
        </w:rPr>
        <w:t xml:space="preserve">осуществляя </w:t>
      </w:r>
      <w:r w:rsidR="00D95B40">
        <w:rPr>
          <w:rFonts w:cs="Times New Roman"/>
          <w:szCs w:val="28"/>
        </w:rPr>
        <w:t>прав</w:t>
      </w:r>
      <w:r>
        <w:rPr>
          <w:rFonts w:cs="Times New Roman"/>
          <w:szCs w:val="28"/>
        </w:rPr>
        <w:t>а</w:t>
      </w:r>
      <w:r w:rsidR="00D95B40">
        <w:rPr>
          <w:rFonts w:cs="Times New Roman"/>
          <w:szCs w:val="28"/>
        </w:rPr>
        <w:t xml:space="preserve"> юридического лица</w:t>
      </w:r>
      <w:r>
        <w:rPr>
          <w:rFonts w:cs="Times New Roman"/>
          <w:szCs w:val="28"/>
        </w:rPr>
        <w:t xml:space="preserve">, представляет Законодательное Собрание во взаимоотношениях с федеральными органами государственной власти, органами государственной власти области и других субъектов Российской Федерации, органами местного самоуправления муниципальных образований области, иными государственными органами, общественными объединениями, организациями и гражданами; представляет Законодательное Собрание во взаимоотношениях с иностранными партнерами;  обеспечивает взаимодействие Законодательного Собрания с федеральными органами государственной власти – Президентом Российской Федерации (в том числе через его полномочных представителей), Государственной Думой Федерального Собрания Российской Федерации, Советом Федерации Федерального Собрания Российской Федерации, депутатами Государственной Думы Федерального Собрания Российской Федерации и членами Совета Федерации Федерального Собрания Российской Федерации, Конституционным Судом Российской Федерации, Верховным Судом Российской Федерации, а также с иными федеральными государственными органами и их должностными лицами; обеспечивает взаимодействие Законодательного Собрания с Губернатором Иркутской области и Правительством Иркутской области, иными государственными органами области, органами местного самоуправления муниципальных образований области; </w:t>
      </w:r>
      <w:r w:rsidR="00FA0254">
        <w:rPr>
          <w:rFonts w:cs="Times New Roman"/>
          <w:szCs w:val="28"/>
        </w:rPr>
        <w:t xml:space="preserve">направляет Губернатору Иркутской области для обнародования законы области, принятые Законодательным Собранием; </w:t>
      </w:r>
      <w:r>
        <w:rPr>
          <w:rFonts w:cs="Times New Roman"/>
          <w:szCs w:val="28"/>
        </w:rPr>
        <w:t>оказывает содействие депутатам Законодательного Собрания в осущ</w:t>
      </w:r>
      <w:r w:rsidR="00FA0254">
        <w:rPr>
          <w:rFonts w:cs="Times New Roman"/>
          <w:szCs w:val="28"/>
        </w:rPr>
        <w:t>ествлении ими своих полномочий; руководит организацией и деятельностью аппарата Законодательного Собрания Иркутской области.</w:t>
      </w:r>
    </w:p>
    <w:p w:rsidR="00062EEC" w:rsidRDefault="00FA0254" w:rsidP="001B284B">
      <w:pPr>
        <w:autoSpaceDE w:val="0"/>
        <w:autoSpaceDN w:val="0"/>
        <w:adjustRightInd w:val="0"/>
        <w:spacing w:after="120"/>
        <w:ind w:firstLine="709"/>
        <w:jc w:val="both"/>
        <w:rPr>
          <w:rFonts w:cs="Times New Roman"/>
          <w:szCs w:val="28"/>
        </w:rPr>
      </w:pPr>
      <w:r>
        <w:rPr>
          <w:rFonts w:cs="Times New Roman"/>
          <w:szCs w:val="28"/>
        </w:rPr>
        <w:t>Кроме того, председатель Законодательного Собрания осуществляет свои прямые депутатские полномочия, связанные с законотворческой, представительной и контрольной</w:t>
      </w:r>
      <w:r w:rsidR="00A47CD2">
        <w:rPr>
          <w:rFonts w:cs="Times New Roman"/>
          <w:szCs w:val="28"/>
        </w:rPr>
        <w:t xml:space="preserve"> деятельностью.</w:t>
      </w:r>
    </w:p>
    <w:p w:rsidR="001A2219" w:rsidRPr="00BF41DE" w:rsidRDefault="001A2219" w:rsidP="000F31EF">
      <w:pPr>
        <w:spacing w:after="120"/>
        <w:jc w:val="center"/>
        <w:rPr>
          <w:b/>
          <w:szCs w:val="28"/>
          <w:u w:val="single"/>
        </w:rPr>
      </w:pPr>
      <w:r w:rsidRPr="00BF41DE">
        <w:rPr>
          <w:b/>
          <w:szCs w:val="28"/>
          <w:u w:val="single"/>
        </w:rPr>
        <w:t xml:space="preserve">Законотворческая </w:t>
      </w:r>
      <w:r w:rsidR="00A47CD2" w:rsidRPr="00BF41DE">
        <w:rPr>
          <w:b/>
          <w:szCs w:val="28"/>
          <w:u w:val="single"/>
        </w:rPr>
        <w:t>работа</w:t>
      </w:r>
      <w:r w:rsidR="00ED1F36" w:rsidRPr="00BF41DE">
        <w:rPr>
          <w:b/>
          <w:szCs w:val="28"/>
          <w:u w:val="single"/>
        </w:rPr>
        <w:t xml:space="preserve"> Законодательного Собрания Иркутской области под руководством </w:t>
      </w:r>
      <w:r w:rsidR="00506AC1" w:rsidRPr="00BF41DE">
        <w:rPr>
          <w:b/>
          <w:szCs w:val="28"/>
          <w:u w:val="single"/>
        </w:rPr>
        <w:t>председателя С.Ф. Брилки</w:t>
      </w:r>
    </w:p>
    <w:p w:rsidR="00C47B81" w:rsidRPr="00052477" w:rsidRDefault="0026033C" w:rsidP="001B284B">
      <w:pPr>
        <w:ind w:firstLine="709"/>
        <w:jc w:val="both"/>
        <w:rPr>
          <w:szCs w:val="28"/>
        </w:rPr>
      </w:pPr>
      <w:r w:rsidRPr="00052477">
        <w:rPr>
          <w:szCs w:val="28"/>
        </w:rPr>
        <w:t>За</w:t>
      </w:r>
      <w:r w:rsidR="00C47B81" w:rsidRPr="00052477">
        <w:rPr>
          <w:szCs w:val="28"/>
        </w:rPr>
        <w:t xml:space="preserve"> </w:t>
      </w:r>
      <w:r w:rsidR="00052477" w:rsidRPr="00052477">
        <w:rPr>
          <w:szCs w:val="28"/>
        </w:rPr>
        <w:t xml:space="preserve">2013-2018 гг. </w:t>
      </w:r>
      <w:r w:rsidR="005102E9">
        <w:rPr>
          <w:szCs w:val="28"/>
        </w:rPr>
        <w:t xml:space="preserve">областным парламентом </w:t>
      </w:r>
      <w:r w:rsidR="00052477" w:rsidRPr="00052477">
        <w:rPr>
          <w:szCs w:val="28"/>
        </w:rPr>
        <w:t>в окончательном чтении принято 7</w:t>
      </w:r>
      <w:r w:rsidR="00E2032C">
        <w:rPr>
          <w:szCs w:val="28"/>
        </w:rPr>
        <w:t>34</w:t>
      </w:r>
      <w:r w:rsidR="00052477" w:rsidRPr="00052477">
        <w:rPr>
          <w:szCs w:val="28"/>
        </w:rPr>
        <w:t xml:space="preserve"> закон</w:t>
      </w:r>
      <w:r w:rsidR="00E2032C">
        <w:rPr>
          <w:szCs w:val="28"/>
        </w:rPr>
        <w:t>а</w:t>
      </w:r>
      <w:r w:rsidR="00052477">
        <w:rPr>
          <w:szCs w:val="28"/>
        </w:rPr>
        <w:t>.</w:t>
      </w:r>
    </w:p>
    <w:p w:rsidR="0026033C" w:rsidRDefault="0026033C" w:rsidP="001B284B">
      <w:pPr>
        <w:ind w:firstLine="709"/>
        <w:jc w:val="both"/>
        <w:rPr>
          <w:rFonts w:cs="Times New Roman"/>
          <w:szCs w:val="28"/>
        </w:rPr>
      </w:pPr>
      <w:r w:rsidRPr="00594B31">
        <w:rPr>
          <w:rFonts w:cs="Times New Roman"/>
          <w:szCs w:val="28"/>
        </w:rPr>
        <w:t xml:space="preserve">Среди наиболее значимых законов Иркутской области, принятых Законодательным Собранием Иркутской области </w:t>
      </w:r>
      <w:r>
        <w:rPr>
          <w:rFonts w:cs="Times New Roman"/>
          <w:szCs w:val="28"/>
        </w:rPr>
        <w:t>второ</w:t>
      </w:r>
      <w:r w:rsidR="006956B5">
        <w:rPr>
          <w:rFonts w:cs="Times New Roman"/>
          <w:szCs w:val="28"/>
        </w:rPr>
        <w:t>го созыва</w:t>
      </w:r>
      <w:r w:rsidR="00D712BB">
        <w:rPr>
          <w:rFonts w:cs="Times New Roman"/>
          <w:szCs w:val="28"/>
        </w:rPr>
        <w:t xml:space="preserve"> в различных сферах регулирования</w:t>
      </w:r>
      <w:r w:rsidRPr="00594B31">
        <w:rPr>
          <w:rFonts w:cs="Times New Roman"/>
          <w:szCs w:val="28"/>
        </w:rPr>
        <w:t>, необходимо отметить следующие.</w:t>
      </w:r>
    </w:p>
    <w:p w:rsidR="005931CB" w:rsidRDefault="005931CB" w:rsidP="001B284B">
      <w:pPr>
        <w:ind w:firstLine="709"/>
        <w:jc w:val="both"/>
        <w:rPr>
          <w:rFonts w:cs="Times New Roman"/>
          <w:b/>
          <w:szCs w:val="28"/>
        </w:rPr>
      </w:pPr>
    </w:p>
    <w:p w:rsidR="00865CD0" w:rsidRPr="00865CD0" w:rsidRDefault="00865CD0" w:rsidP="001B284B">
      <w:pPr>
        <w:ind w:firstLine="709"/>
        <w:jc w:val="both"/>
        <w:rPr>
          <w:rFonts w:cs="Times New Roman"/>
          <w:b/>
          <w:szCs w:val="28"/>
        </w:rPr>
      </w:pPr>
      <w:r w:rsidRPr="00865CD0">
        <w:rPr>
          <w:rFonts w:cs="Times New Roman"/>
          <w:b/>
          <w:szCs w:val="28"/>
        </w:rPr>
        <w:t>Бюджет</w:t>
      </w:r>
      <w:r w:rsidR="005931CB">
        <w:rPr>
          <w:rFonts w:cs="Times New Roman"/>
          <w:b/>
          <w:szCs w:val="28"/>
        </w:rPr>
        <w:t>ная политика</w:t>
      </w:r>
    </w:p>
    <w:p w:rsidR="0026033C" w:rsidRDefault="0026033C" w:rsidP="001B284B">
      <w:pPr>
        <w:ind w:firstLine="709"/>
        <w:jc w:val="both"/>
        <w:rPr>
          <w:rFonts w:cs="Times New Roman"/>
          <w:bCs/>
          <w:szCs w:val="28"/>
        </w:rPr>
      </w:pPr>
      <w:r w:rsidRPr="00594B31">
        <w:rPr>
          <w:rFonts w:cs="Times New Roman"/>
          <w:szCs w:val="28"/>
        </w:rPr>
        <w:t xml:space="preserve">Закон Иркутской области </w:t>
      </w:r>
      <w:r w:rsidRPr="00865CD0">
        <w:rPr>
          <w:rFonts w:cs="Times New Roman"/>
          <w:szCs w:val="28"/>
        </w:rPr>
        <w:t>«Об областном бюджете на 2014 год и на плановый период 2015 и 2016 годов»</w:t>
      </w:r>
      <w:r w:rsidRPr="00594B31">
        <w:rPr>
          <w:rFonts w:cs="Times New Roman"/>
          <w:szCs w:val="28"/>
        </w:rPr>
        <w:t xml:space="preserve"> </w:t>
      </w:r>
      <w:r>
        <w:rPr>
          <w:rFonts w:cs="Times New Roman"/>
          <w:szCs w:val="28"/>
        </w:rPr>
        <w:t>был</w:t>
      </w:r>
      <w:r w:rsidRPr="00594B31">
        <w:rPr>
          <w:rFonts w:cs="Times New Roman"/>
          <w:szCs w:val="28"/>
        </w:rPr>
        <w:t xml:space="preserve">  принят </w:t>
      </w:r>
      <w:r>
        <w:rPr>
          <w:rFonts w:cs="Times New Roman"/>
          <w:szCs w:val="28"/>
        </w:rPr>
        <w:t>с учетом ежегодного роста доход</w:t>
      </w:r>
      <w:r w:rsidR="00052477">
        <w:rPr>
          <w:rFonts w:cs="Times New Roman"/>
          <w:szCs w:val="28"/>
        </w:rPr>
        <w:t>ной и расходной частей бюджета</w:t>
      </w:r>
      <w:r w:rsidRPr="00594B31">
        <w:rPr>
          <w:rFonts w:cs="Times New Roman"/>
          <w:szCs w:val="28"/>
        </w:rPr>
        <w:t>.</w:t>
      </w:r>
      <w:r>
        <w:rPr>
          <w:rFonts w:cs="Times New Roman"/>
          <w:szCs w:val="28"/>
        </w:rPr>
        <w:t xml:space="preserve"> </w:t>
      </w:r>
      <w:r w:rsidRPr="00594B31">
        <w:rPr>
          <w:rFonts w:cs="Times New Roman"/>
          <w:szCs w:val="28"/>
        </w:rPr>
        <w:t xml:space="preserve">Важной отличительной особенностью данного Закона </w:t>
      </w:r>
      <w:r>
        <w:rPr>
          <w:rFonts w:cs="Times New Roman"/>
          <w:szCs w:val="28"/>
        </w:rPr>
        <w:t>стало</w:t>
      </w:r>
      <w:r w:rsidRPr="00594B31">
        <w:rPr>
          <w:rFonts w:cs="Times New Roman"/>
          <w:szCs w:val="28"/>
        </w:rPr>
        <w:t xml:space="preserve"> то, что </w:t>
      </w:r>
      <w:r w:rsidRPr="00594B31">
        <w:rPr>
          <w:rFonts w:cs="Times New Roman"/>
          <w:bCs/>
          <w:szCs w:val="28"/>
        </w:rPr>
        <w:t xml:space="preserve">областной бюджет  на 2014 год и на период до 2016 года впервые </w:t>
      </w:r>
      <w:r>
        <w:rPr>
          <w:rFonts w:cs="Times New Roman"/>
          <w:bCs/>
          <w:szCs w:val="28"/>
        </w:rPr>
        <w:t xml:space="preserve">был </w:t>
      </w:r>
      <w:r w:rsidRPr="00594B31">
        <w:rPr>
          <w:rFonts w:cs="Times New Roman"/>
          <w:bCs/>
          <w:szCs w:val="28"/>
        </w:rPr>
        <w:t xml:space="preserve">сформирован </w:t>
      </w:r>
      <w:r>
        <w:rPr>
          <w:rFonts w:cs="Times New Roman"/>
          <w:bCs/>
          <w:szCs w:val="28"/>
        </w:rPr>
        <w:t xml:space="preserve">на 99 % </w:t>
      </w:r>
      <w:r w:rsidRPr="00594B31">
        <w:rPr>
          <w:rFonts w:cs="Times New Roman"/>
          <w:bCs/>
          <w:szCs w:val="28"/>
        </w:rPr>
        <w:t>по программному принципу</w:t>
      </w:r>
      <w:r>
        <w:rPr>
          <w:rFonts w:cs="Times New Roman"/>
          <w:bCs/>
          <w:szCs w:val="28"/>
        </w:rPr>
        <w:t xml:space="preserve">. </w:t>
      </w:r>
      <w:r w:rsidRPr="00594B31">
        <w:rPr>
          <w:rFonts w:cs="Times New Roman"/>
          <w:bCs/>
          <w:szCs w:val="28"/>
        </w:rPr>
        <w:t xml:space="preserve"> </w:t>
      </w:r>
    </w:p>
    <w:p w:rsidR="004263C1" w:rsidRPr="00594B31" w:rsidRDefault="004263C1" w:rsidP="001B284B">
      <w:pPr>
        <w:autoSpaceDE w:val="0"/>
        <w:autoSpaceDN w:val="0"/>
        <w:adjustRightInd w:val="0"/>
        <w:spacing w:line="228" w:lineRule="auto"/>
        <w:ind w:firstLine="709"/>
        <w:jc w:val="both"/>
        <w:rPr>
          <w:rFonts w:cs="Times New Roman"/>
          <w:bCs/>
          <w:szCs w:val="28"/>
        </w:rPr>
      </w:pPr>
      <w:r w:rsidRPr="00594B31">
        <w:rPr>
          <w:rFonts w:cs="Times New Roman"/>
          <w:bCs/>
          <w:szCs w:val="28"/>
        </w:rPr>
        <w:t>Программный бюджет</w:t>
      </w:r>
      <w:r w:rsidR="00CD0002">
        <w:rPr>
          <w:rFonts w:cs="Times New Roman"/>
          <w:bCs/>
          <w:szCs w:val="28"/>
        </w:rPr>
        <w:t xml:space="preserve"> на все пять лет работы парламента</w:t>
      </w:r>
      <w:r w:rsidRPr="00594B31">
        <w:rPr>
          <w:rFonts w:cs="Times New Roman"/>
          <w:bCs/>
          <w:szCs w:val="28"/>
        </w:rPr>
        <w:t xml:space="preserve"> стал механизмом решения задачи по установлению взаимосвязи стратегических целей развития и задач бюджетного планирования, поставленной перед субъектами Российской Федерации в бюджетных посланиях Президента Российской Федерации. </w:t>
      </w:r>
    </w:p>
    <w:p w:rsidR="000463B1" w:rsidRPr="000463B1" w:rsidRDefault="00052477" w:rsidP="001B284B">
      <w:pPr>
        <w:autoSpaceDE w:val="0"/>
        <w:autoSpaceDN w:val="0"/>
        <w:adjustRightInd w:val="0"/>
        <w:spacing w:line="228" w:lineRule="auto"/>
        <w:ind w:firstLine="709"/>
        <w:jc w:val="both"/>
        <w:rPr>
          <w:rFonts w:cs="Times New Roman"/>
          <w:bCs/>
          <w:szCs w:val="28"/>
        </w:rPr>
      </w:pPr>
      <w:r w:rsidRPr="00EE399F">
        <w:rPr>
          <w:rFonts w:cs="Times New Roman"/>
          <w:bCs/>
          <w:szCs w:val="28"/>
        </w:rPr>
        <w:t xml:space="preserve">В бюджете на 2017 </w:t>
      </w:r>
      <w:r w:rsidR="00EC4F4C" w:rsidRPr="00EE399F">
        <w:rPr>
          <w:rFonts w:cs="Times New Roman"/>
          <w:bCs/>
          <w:szCs w:val="28"/>
        </w:rPr>
        <w:t xml:space="preserve">и 2018 </w:t>
      </w:r>
      <w:r w:rsidRPr="00EE399F">
        <w:rPr>
          <w:rFonts w:cs="Times New Roman"/>
          <w:bCs/>
          <w:szCs w:val="28"/>
        </w:rPr>
        <w:t>год</w:t>
      </w:r>
      <w:r w:rsidR="00EC4F4C" w:rsidRPr="00EE399F">
        <w:rPr>
          <w:rFonts w:cs="Times New Roman"/>
          <w:bCs/>
          <w:szCs w:val="28"/>
        </w:rPr>
        <w:t>ы</w:t>
      </w:r>
      <w:r w:rsidRPr="00EE399F">
        <w:rPr>
          <w:rFonts w:cs="Times New Roman"/>
          <w:bCs/>
          <w:szCs w:val="28"/>
        </w:rPr>
        <w:t xml:space="preserve"> удалось сохранить его социальную направленность – более 7</w:t>
      </w:r>
      <w:r w:rsidR="00EC4F4C" w:rsidRPr="00EE399F">
        <w:rPr>
          <w:rFonts w:cs="Times New Roman"/>
          <w:bCs/>
          <w:szCs w:val="28"/>
        </w:rPr>
        <w:t>0</w:t>
      </w:r>
      <w:r w:rsidRPr="00EE399F">
        <w:rPr>
          <w:rFonts w:cs="Times New Roman"/>
          <w:bCs/>
          <w:szCs w:val="28"/>
        </w:rPr>
        <w:t xml:space="preserve"> % всех расходов предусмотрено на социальную сферу. </w:t>
      </w:r>
      <w:r w:rsidR="000463B1" w:rsidRPr="000463B1">
        <w:rPr>
          <w:rFonts w:cs="Times New Roman"/>
          <w:bCs/>
          <w:szCs w:val="28"/>
        </w:rPr>
        <w:t>По расходам на социальную политику – социальную поддержку населения в 2018 году  Иркутская область заняла 10 место среди всех регионов России.</w:t>
      </w:r>
    </w:p>
    <w:p w:rsidR="00C242CE" w:rsidRDefault="00C242CE" w:rsidP="00C242CE">
      <w:pPr>
        <w:autoSpaceDE w:val="0"/>
        <w:autoSpaceDN w:val="0"/>
        <w:adjustRightInd w:val="0"/>
        <w:spacing w:line="228" w:lineRule="auto"/>
        <w:ind w:firstLine="709"/>
        <w:jc w:val="both"/>
        <w:rPr>
          <w:rFonts w:cs="Times New Roman"/>
          <w:bCs/>
          <w:szCs w:val="28"/>
        </w:rPr>
      </w:pPr>
      <w:r>
        <w:rPr>
          <w:rFonts w:cs="Times New Roman"/>
          <w:bCs/>
          <w:szCs w:val="28"/>
        </w:rPr>
        <w:t xml:space="preserve">В целом за время работы Законодательного Собрания Иркутской области второго созыва доходы областного бюджета возросли на 48 %, в том числе, налоговые и неналоговые доходы бюджета – в 1,5 раза с </w:t>
      </w:r>
      <w:r>
        <w:rPr>
          <w:rFonts w:cs="Times New Roman"/>
          <w:bCs/>
          <w:szCs w:val="28"/>
        </w:rPr>
        <w:br/>
        <w:t>75,7 млрд рублей до 114,3 млрд рублей:</w:t>
      </w:r>
    </w:p>
    <w:p w:rsidR="00C242CE" w:rsidRDefault="00C242CE" w:rsidP="00C242CE">
      <w:pPr>
        <w:autoSpaceDE w:val="0"/>
        <w:autoSpaceDN w:val="0"/>
        <w:adjustRightInd w:val="0"/>
        <w:spacing w:line="228" w:lineRule="auto"/>
        <w:ind w:firstLine="709"/>
        <w:jc w:val="both"/>
        <w:rPr>
          <w:rFonts w:cs="Times New Roman"/>
          <w:bCs/>
          <w:szCs w:val="28"/>
        </w:rPr>
      </w:pPr>
    </w:p>
    <w:p w:rsidR="00C242CE" w:rsidRDefault="00C242CE" w:rsidP="00C242CE">
      <w:pPr>
        <w:autoSpaceDE w:val="0"/>
        <w:autoSpaceDN w:val="0"/>
        <w:adjustRightInd w:val="0"/>
        <w:spacing w:line="228" w:lineRule="auto"/>
        <w:ind w:firstLine="709"/>
        <w:jc w:val="both"/>
        <w:rPr>
          <w:rFonts w:cs="Times New Roman"/>
          <w:bCs/>
          <w:szCs w:val="28"/>
        </w:rPr>
      </w:pPr>
    </w:p>
    <w:tbl>
      <w:tblPr>
        <w:tblW w:w="9487" w:type="dxa"/>
        <w:tblInd w:w="-23" w:type="dxa"/>
        <w:tblCellMar>
          <w:left w:w="0" w:type="dxa"/>
          <w:right w:w="0" w:type="dxa"/>
        </w:tblCellMar>
        <w:tblLook w:val="04A0" w:firstRow="1" w:lastRow="0" w:firstColumn="1" w:lastColumn="0" w:noHBand="0" w:noVBand="1"/>
      </w:tblPr>
      <w:tblGrid>
        <w:gridCol w:w="3108"/>
        <w:gridCol w:w="3260"/>
        <w:gridCol w:w="3119"/>
      </w:tblGrid>
      <w:tr w:rsidR="00C242CE" w:rsidTr="00F2616F">
        <w:trPr>
          <w:trHeight w:val="300"/>
        </w:trPr>
        <w:tc>
          <w:tcPr>
            <w:tcW w:w="3108"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42CE" w:rsidRDefault="00C242CE" w:rsidP="00F2616F">
            <w:pPr>
              <w:jc w:val="center"/>
              <w:rPr>
                <w:rFonts w:ascii="Calibri" w:hAnsi="Calibri"/>
                <w:color w:val="000000"/>
                <w:sz w:val="22"/>
                <w:lang w:eastAsia="ru-RU"/>
              </w:rPr>
            </w:pPr>
            <w:r>
              <w:rPr>
                <w:color w:val="000000"/>
                <w:lang w:eastAsia="ru-RU"/>
              </w:rPr>
              <w:t>Год</w:t>
            </w:r>
          </w:p>
        </w:tc>
        <w:tc>
          <w:tcPr>
            <w:tcW w:w="6379"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C242CE" w:rsidRDefault="00C242CE" w:rsidP="00F2616F">
            <w:pPr>
              <w:jc w:val="center"/>
              <w:rPr>
                <w:rFonts w:ascii="Calibri" w:hAnsi="Calibri"/>
                <w:color w:val="000000"/>
                <w:sz w:val="22"/>
                <w:lang w:eastAsia="ru-RU"/>
              </w:rPr>
            </w:pPr>
            <w:r>
              <w:rPr>
                <w:color w:val="000000"/>
                <w:lang w:eastAsia="ru-RU"/>
              </w:rPr>
              <w:t>Исполнено</w:t>
            </w:r>
          </w:p>
        </w:tc>
      </w:tr>
      <w:tr w:rsidR="00C242CE" w:rsidTr="00F2616F">
        <w:trPr>
          <w:trHeight w:val="900"/>
        </w:trPr>
        <w:tc>
          <w:tcPr>
            <w:tcW w:w="3108" w:type="dxa"/>
            <w:vMerge/>
            <w:tcBorders>
              <w:top w:val="single" w:sz="8" w:space="0" w:color="auto"/>
              <w:left w:val="single" w:sz="8" w:space="0" w:color="auto"/>
              <w:bottom w:val="single" w:sz="8" w:space="0" w:color="auto"/>
              <w:right w:val="single" w:sz="8" w:space="0" w:color="auto"/>
            </w:tcBorders>
            <w:vAlign w:val="center"/>
            <w:hideMark/>
          </w:tcPr>
          <w:p w:rsidR="00C242CE" w:rsidRDefault="00C242CE" w:rsidP="00F2616F">
            <w:pPr>
              <w:rPr>
                <w:rFonts w:ascii="Calibri" w:hAnsi="Calibri"/>
                <w:color w:val="000000"/>
                <w:sz w:val="22"/>
                <w:lang w:eastAsia="ru-RU"/>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2CE" w:rsidRDefault="00C242CE" w:rsidP="00F2616F">
            <w:pPr>
              <w:jc w:val="center"/>
              <w:rPr>
                <w:rFonts w:ascii="Calibri" w:hAnsi="Calibri"/>
                <w:color w:val="000000"/>
                <w:sz w:val="22"/>
                <w:lang w:eastAsia="ru-RU"/>
              </w:rPr>
            </w:pPr>
            <w:r>
              <w:rPr>
                <w:color w:val="000000"/>
                <w:lang w:eastAsia="ru-RU"/>
              </w:rPr>
              <w:t>Доходы бюджета, млрд руб.</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2CE" w:rsidRDefault="00C242CE" w:rsidP="00F2616F">
            <w:pPr>
              <w:jc w:val="center"/>
              <w:rPr>
                <w:rFonts w:ascii="Calibri" w:hAnsi="Calibri"/>
                <w:color w:val="000000"/>
                <w:sz w:val="22"/>
                <w:lang w:eastAsia="ru-RU"/>
              </w:rPr>
            </w:pPr>
            <w:r>
              <w:rPr>
                <w:color w:val="000000"/>
                <w:lang w:eastAsia="ru-RU"/>
              </w:rPr>
              <w:t>Налоговые и неналоговые доходы, млрд руб.</w:t>
            </w:r>
          </w:p>
        </w:tc>
      </w:tr>
      <w:tr w:rsidR="00C242CE" w:rsidTr="00F2616F">
        <w:trPr>
          <w:trHeight w:val="300"/>
        </w:trPr>
        <w:tc>
          <w:tcPr>
            <w:tcW w:w="31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242CE" w:rsidRDefault="00C242CE" w:rsidP="00F2616F">
            <w:pPr>
              <w:jc w:val="center"/>
              <w:rPr>
                <w:rFonts w:ascii="Calibri" w:hAnsi="Calibri"/>
                <w:color w:val="000000"/>
                <w:sz w:val="22"/>
                <w:lang w:eastAsia="ru-RU"/>
              </w:rPr>
            </w:pPr>
            <w:r>
              <w:rPr>
                <w:color w:val="000000"/>
                <w:lang w:eastAsia="ru-RU"/>
              </w:rPr>
              <w:t>2013</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242CE" w:rsidRDefault="00C242CE" w:rsidP="00F2616F">
            <w:pPr>
              <w:jc w:val="center"/>
              <w:rPr>
                <w:rFonts w:ascii="Calibri" w:hAnsi="Calibri"/>
                <w:color w:val="000000"/>
                <w:sz w:val="22"/>
                <w:lang w:eastAsia="ru-RU"/>
              </w:rPr>
            </w:pPr>
            <w:r>
              <w:rPr>
                <w:color w:val="000000"/>
                <w:lang w:eastAsia="ru-RU"/>
              </w:rPr>
              <w:t>92,3</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242CE" w:rsidRDefault="00C242CE" w:rsidP="00F2616F">
            <w:pPr>
              <w:jc w:val="center"/>
              <w:rPr>
                <w:rFonts w:ascii="Calibri" w:hAnsi="Calibri"/>
                <w:color w:val="000000"/>
                <w:sz w:val="22"/>
                <w:lang w:eastAsia="ru-RU"/>
              </w:rPr>
            </w:pPr>
            <w:r>
              <w:rPr>
                <w:color w:val="000000"/>
                <w:lang w:eastAsia="ru-RU"/>
              </w:rPr>
              <w:t>75,7</w:t>
            </w:r>
          </w:p>
        </w:tc>
      </w:tr>
      <w:tr w:rsidR="00C242CE" w:rsidTr="00F2616F">
        <w:trPr>
          <w:trHeight w:val="300"/>
        </w:trPr>
        <w:tc>
          <w:tcPr>
            <w:tcW w:w="31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242CE" w:rsidRDefault="00C242CE" w:rsidP="00F2616F">
            <w:pPr>
              <w:jc w:val="center"/>
              <w:rPr>
                <w:rFonts w:ascii="Calibri" w:hAnsi="Calibri"/>
                <w:color w:val="000000"/>
                <w:sz w:val="22"/>
                <w:lang w:eastAsia="ru-RU"/>
              </w:rPr>
            </w:pPr>
            <w:r>
              <w:rPr>
                <w:color w:val="000000"/>
                <w:lang w:eastAsia="ru-RU"/>
              </w:rPr>
              <w:t>2017</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242CE" w:rsidRDefault="00C242CE" w:rsidP="00F2616F">
            <w:pPr>
              <w:jc w:val="center"/>
              <w:rPr>
                <w:rFonts w:ascii="Calibri" w:hAnsi="Calibri"/>
                <w:color w:val="000000"/>
                <w:sz w:val="22"/>
                <w:lang w:eastAsia="ru-RU"/>
              </w:rPr>
            </w:pPr>
            <w:r>
              <w:rPr>
                <w:color w:val="000000"/>
                <w:lang w:eastAsia="ru-RU"/>
              </w:rPr>
              <w:t>136,6</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242CE" w:rsidRDefault="00C242CE" w:rsidP="00F2616F">
            <w:pPr>
              <w:jc w:val="center"/>
              <w:rPr>
                <w:rFonts w:ascii="Calibri" w:hAnsi="Calibri"/>
                <w:color w:val="000000"/>
                <w:sz w:val="22"/>
                <w:lang w:eastAsia="ru-RU"/>
              </w:rPr>
            </w:pPr>
            <w:r>
              <w:rPr>
                <w:color w:val="000000"/>
                <w:lang w:eastAsia="ru-RU"/>
              </w:rPr>
              <w:t>114,3</w:t>
            </w:r>
          </w:p>
        </w:tc>
      </w:tr>
      <w:tr w:rsidR="00C242CE" w:rsidTr="00F2616F">
        <w:trPr>
          <w:trHeight w:val="300"/>
        </w:trPr>
        <w:tc>
          <w:tcPr>
            <w:tcW w:w="31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242CE" w:rsidRDefault="00C242CE" w:rsidP="00F2616F">
            <w:pPr>
              <w:jc w:val="center"/>
              <w:rPr>
                <w:rFonts w:ascii="Calibri" w:hAnsi="Calibri"/>
                <w:color w:val="000000"/>
                <w:sz w:val="22"/>
                <w:lang w:eastAsia="ru-RU"/>
              </w:rPr>
            </w:pPr>
            <w:r>
              <w:rPr>
                <w:color w:val="000000"/>
                <w:lang w:eastAsia="ru-RU"/>
              </w:rPr>
              <w:t>2017 к 2013</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242CE" w:rsidRDefault="00C242CE" w:rsidP="00F2616F">
            <w:pPr>
              <w:jc w:val="center"/>
              <w:rPr>
                <w:rFonts w:ascii="Calibri" w:hAnsi="Calibri"/>
                <w:color w:val="000000"/>
                <w:sz w:val="22"/>
                <w:lang w:eastAsia="ru-RU"/>
              </w:rPr>
            </w:pPr>
            <w:r>
              <w:rPr>
                <w:color w:val="000000"/>
                <w:lang w:eastAsia="ru-RU"/>
              </w:rPr>
              <w:t>&gt; в 1,5 раза или на 48 %</w:t>
            </w:r>
          </w:p>
        </w:tc>
        <w:tc>
          <w:tcPr>
            <w:tcW w:w="31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242CE" w:rsidRDefault="00C242CE" w:rsidP="00F2616F">
            <w:pPr>
              <w:jc w:val="center"/>
              <w:rPr>
                <w:rFonts w:ascii="Calibri" w:hAnsi="Calibri"/>
                <w:color w:val="000000"/>
                <w:sz w:val="22"/>
                <w:lang w:eastAsia="ru-RU"/>
              </w:rPr>
            </w:pPr>
            <w:r>
              <w:rPr>
                <w:color w:val="000000"/>
                <w:lang w:eastAsia="ru-RU"/>
              </w:rPr>
              <w:t>&gt; в 1,5 раза или на 51 %</w:t>
            </w:r>
          </w:p>
        </w:tc>
      </w:tr>
    </w:tbl>
    <w:p w:rsidR="00C242CE" w:rsidRDefault="00C242CE" w:rsidP="00C242CE">
      <w:pPr>
        <w:rPr>
          <w:rFonts w:ascii="Calibri" w:hAnsi="Calibri"/>
          <w:color w:val="000000"/>
          <w:sz w:val="22"/>
        </w:rPr>
      </w:pPr>
    </w:p>
    <w:p w:rsidR="0040175D" w:rsidRDefault="0040175D" w:rsidP="001B284B">
      <w:pPr>
        <w:autoSpaceDE w:val="0"/>
        <w:autoSpaceDN w:val="0"/>
        <w:adjustRightInd w:val="0"/>
        <w:spacing w:line="228" w:lineRule="auto"/>
        <w:ind w:firstLine="709"/>
        <w:jc w:val="both"/>
        <w:rPr>
          <w:szCs w:val="28"/>
        </w:rPr>
      </w:pPr>
      <w:r>
        <w:rPr>
          <w:szCs w:val="28"/>
        </w:rPr>
        <w:t>По итогам 2017 года п</w:t>
      </w:r>
      <w:r w:rsidRPr="0040175D">
        <w:rPr>
          <w:szCs w:val="28"/>
        </w:rPr>
        <w:t>о обеспеченности доходами Иркутская область заняла второе место в Сибирском Федеральном округе и 21 место по России.</w:t>
      </w:r>
    </w:p>
    <w:p w:rsidR="00CD0002" w:rsidRPr="00E83958" w:rsidRDefault="00CD0002" w:rsidP="001B284B">
      <w:pPr>
        <w:autoSpaceDE w:val="0"/>
        <w:autoSpaceDN w:val="0"/>
        <w:adjustRightInd w:val="0"/>
        <w:spacing w:line="228" w:lineRule="auto"/>
        <w:ind w:firstLine="709"/>
        <w:jc w:val="both"/>
        <w:rPr>
          <w:szCs w:val="28"/>
        </w:rPr>
      </w:pPr>
      <w:r w:rsidRPr="00E83958">
        <w:rPr>
          <w:szCs w:val="28"/>
        </w:rPr>
        <w:t>Законодательное Собрание постоянно настаивает на включении в бюджет расходов на строительство и ремонт объектов образования, здра</w:t>
      </w:r>
      <w:r w:rsidR="000463B1">
        <w:rPr>
          <w:szCs w:val="28"/>
        </w:rPr>
        <w:t>воохранения, культуры и спорта.</w:t>
      </w:r>
      <w:r w:rsidRPr="00E83958">
        <w:rPr>
          <w:szCs w:val="28"/>
        </w:rPr>
        <w:t xml:space="preserve"> Для примера – в бюджет 2018 года и на плановый период 2019-2020 годов по предложению областного парламента включено финансирование работ и мероприятий, связанных со строительством, ремонтом и реконструкцией 60 социальных объектов по наказам избирателей. Общая сумма затрат на эти цели </w:t>
      </w:r>
      <w:r>
        <w:rPr>
          <w:szCs w:val="28"/>
        </w:rPr>
        <w:t>–</w:t>
      </w:r>
      <w:r w:rsidRPr="00E83958">
        <w:rPr>
          <w:szCs w:val="28"/>
        </w:rPr>
        <w:t xml:space="preserve"> почти 10 миллиардов рублей. Большая часть объектов — это школы, фельдшерско-акушерские пункты, дома культуры. Всего с начала работы Законодательного Собрания второго созыва исполнено более 200 наказов избирателей на общую сумму 14 м</w:t>
      </w:r>
      <w:r w:rsidR="0046127E">
        <w:rPr>
          <w:szCs w:val="28"/>
        </w:rPr>
        <w:t>лрд</w:t>
      </w:r>
      <w:r w:rsidRPr="00E83958">
        <w:rPr>
          <w:szCs w:val="28"/>
        </w:rPr>
        <w:t xml:space="preserve"> рублей.</w:t>
      </w:r>
    </w:p>
    <w:p w:rsidR="00AC56F1" w:rsidRPr="00EE399F" w:rsidRDefault="00AC56F1" w:rsidP="001B284B">
      <w:pPr>
        <w:autoSpaceDE w:val="0"/>
        <w:autoSpaceDN w:val="0"/>
        <w:adjustRightInd w:val="0"/>
        <w:spacing w:line="228" w:lineRule="auto"/>
        <w:ind w:firstLine="709"/>
        <w:jc w:val="both"/>
        <w:rPr>
          <w:rFonts w:cs="Times New Roman"/>
          <w:bCs/>
          <w:szCs w:val="28"/>
        </w:rPr>
      </w:pPr>
    </w:p>
    <w:p w:rsidR="0026033C" w:rsidRDefault="006956B5" w:rsidP="001B284B">
      <w:pPr>
        <w:ind w:firstLine="709"/>
        <w:jc w:val="both"/>
        <w:rPr>
          <w:b/>
          <w:szCs w:val="28"/>
        </w:rPr>
      </w:pPr>
      <w:r>
        <w:rPr>
          <w:b/>
          <w:szCs w:val="28"/>
        </w:rPr>
        <w:t>Налогов</w:t>
      </w:r>
      <w:r w:rsidR="00865CD0">
        <w:rPr>
          <w:b/>
          <w:szCs w:val="28"/>
        </w:rPr>
        <w:t>ая и инвестиционная политика</w:t>
      </w:r>
    </w:p>
    <w:p w:rsidR="00890C59" w:rsidRPr="00EE399F" w:rsidRDefault="00ED1F36" w:rsidP="001B284B">
      <w:pPr>
        <w:autoSpaceDE w:val="0"/>
        <w:autoSpaceDN w:val="0"/>
        <w:adjustRightInd w:val="0"/>
        <w:spacing w:line="228" w:lineRule="auto"/>
        <w:ind w:firstLine="709"/>
        <w:jc w:val="both"/>
        <w:rPr>
          <w:rFonts w:cs="Times New Roman"/>
          <w:bCs/>
          <w:szCs w:val="28"/>
        </w:rPr>
      </w:pPr>
      <w:r w:rsidRPr="00EE399F">
        <w:rPr>
          <w:rFonts w:cs="Times New Roman"/>
          <w:bCs/>
          <w:szCs w:val="28"/>
        </w:rPr>
        <w:t>Депутатами Законодательного Собрания второго созыва</w:t>
      </w:r>
      <w:r w:rsidR="00890C59" w:rsidRPr="00EE399F">
        <w:rPr>
          <w:rFonts w:cs="Times New Roman"/>
          <w:bCs/>
          <w:szCs w:val="28"/>
        </w:rPr>
        <w:t xml:space="preserve"> в </w:t>
      </w:r>
      <w:r w:rsidRPr="00EE399F">
        <w:rPr>
          <w:rFonts w:cs="Times New Roman"/>
          <w:bCs/>
          <w:szCs w:val="28"/>
        </w:rPr>
        <w:t xml:space="preserve">Иркутской </w:t>
      </w:r>
      <w:r w:rsidR="00890C59" w:rsidRPr="00EE399F">
        <w:rPr>
          <w:rFonts w:cs="Times New Roman"/>
          <w:bCs/>
          <w:szCs w:val="28"/>
        </w:rPr>
        <w:t>области был сформирован целый комплекс законов, встроенных в систему повышения инвестиционной привлекательности региона. Изменения в законы «О пониженных налоговых ставках налога на прибыль…», «О налоге на имущество организаций», «Об особенностях налогообложения при применении упрощенной системы налогообложения», «О применении индивидуальными предпринимателями патентной системы налогообложения на территории Иркутской области» вносились 15 раз. Речь шла о введении новых льгот для инвесторов-налогоплательщиков. Ключевым условием предоставления льгот стала регистрация предприятий на территории Иркутской области. </w:t>
      </w:r>
    </w:p>
    <w:p w:rsidR="00890C59" w:rsidRPr="00EE399F" w:rsidRDefault="00EC4F4C" w:rsidP="001B284B">
      <w:pPr>
        <w:autoSpaceDE w:val="0"/>
        <w:autoSpaceDN w:val="0"/>
        <w:adjustRightInd w:val="0"/>
        <w:spacing w:line="228" w:lineRule="auto"/>
        <w:ind w:firstLine="709"/>
        <w:jc w:val="both"/>
        <w:rPr>
          <w:rFonts w:cs="Times New Roman"/>
          <w:bCs/>
          <w:szCs w:val="28"/>
        </w:rPr>
      </w:pPr>
      <w:r w:rsidRPr="00EE399F">
        <w:rPr>
          <w:rFonts w:cs="Times New Roman"/>
          <w:bCs/>
          <w:szCs w:val="28"/>
        </w:rPr>
        <w:t>Р</w:t>
      </w:r>
      <w:r w:rsidR="00890C59" w:rsidRPr="00EE399F">
        <w:rPr>
          <w:rFonts w:cs="Times New Roman"/>
          <w:bCs/>
          <w:szCs w:val="28"/>
        </w:rPr>
        <w:t>яд предложений, направленных на упорядочение системы лесозаготовки</w:t>
      </w:r>
      <w:r w:rsidR="00CD0002">
        <w:rPr>
          <w:rFonts w:cs="Times New Roman"/>
          <w:bCs/>
          <w:szCs w:val="28"/>
        </w:rPr>
        <w:t>,</w:t>
      </w:r>
      <w:r w:rsidR="00890C59" w:rsidRPr="00EE399F">
        <w:rPr>
          <w:rFonts w:cs="Times New Roman"/>
          <w:bCs/>
          <w:szCs w:val="28"/>
        </w:rPr>
        <w:t xml:space="preserve"> </w:t>
      </w:r>
      <w:r w:rsidRPr="00EE399F">
        <w:rPr>
          <w:rFonts w:cs="Times New Roman"/>
          <w:bCs/>
          <w:szCs w:val="28"/>
        </w:rPr>
        <w:t xml:space="preserve">внесен </w:t>
      </w:r>
      <w:r w:rsidR="00890C59" w:rsidRPr="00EE399F">
        <w:rPr>
          <w:rFonts w:cs="Times New Roman"/>
          <w:bCs/>
          <w:szCs w:val="28"/>
        </w:rPr>
        <w:t>в Государственную Думу. Эти предложения были учтены при разработке закона о внесении изменений в Уголовный кодекс Р</w:t>
      </w:r>
      <w:r w:rsidR="008B56CC">
        <w:rPr>
          <w:rFonts w:cs="Times New Roman"/>
          <w:bCs/>
          <w:szCs w:val="28"/>
        </w:rPr>
        <w:t xml:space="preserve">оссийской </w:t>
      </w:r>
      <w:r w:rsidR="00890C59" w:rsidRPr="00EE399F">
        <w:rPr>
          <w:rFonts w:cs="Times New Roman"/>
          <w:bCs/>
          <w:szCs w:val="28"/>
        </w:rPr>
        <w:t>Ф</w:t>
      </w:r>
      <w:r w:rsidR="008B56CC">
        <w:rPr>
          <w:rFonts w:cs="Times New Roman"/>
          <w:bCs/>
          <w:szCs w:val="28"/>
        </w:rPr>
        <w:t>едерации</w:t>
      </w:r>
      <w:r w:rsidR="00890C59" w:rsidRPr="00EE399F">
        <w:rPr>
          <w:rFonts w:cs="Times New Roman"/>
          <w:bCs/>
          <w:szCs w:val="28"/>
        </w:rPr>
        <w:t>, Уголовно-процессуальный кодекс Р</w:t>
      </w:r>
      <w:r w:rsidR="008B56CC">
        <w:rPr>
          <w:rFonts w:cs="Times New Roman"/>
          <w:bCs/>
          <w:szCs w:val="28"/>
        </w:rPr>
        <w:t xml:space="preserve">оссийской </w:t>
      </w:r>
      <w:r w:rsidR="00890C59" w:rsidRPr="00EE399F">
        <w:rPr>
          <w:rFonts w:cs="Times New Roman"/>
          <w:bCs/>
          <w:szCs w:val="28"/>
        </w:rPr>
        <w:t>Ф</w:t>
      </w:r>
      <w:r w:rsidR="008B56CC">
        <w:rPr>
          <w:rFonts w:cs="Times New Roman"/>
          <w:bCs/>
          <w:szCs w:val="28"/>
        </w:rPr>
        <w:t>едерации</w:t>
      </w:r>
      <w:r w:rsidR="00890C59" w:rsidRPr="00EE399F">
        <w:rPr>
          <w:rFonts w:cs="Times New Roman"/>
          <w:bCs/>
          <w:szCs w:val="28"/>
        </w:rPr>
        <w:t xml:space="preserve"> и Кодекс Р</w:t>
      </w:r>
      <w:r w:rsidR="008B56CC">
        <w:rPr>
          <w:rFonts w:cs="Times New Roman"/>
          <w:bCs/>
          <w:szCs w:val="28"/>
        </w:rPr>
        <w:t xml:space="preserve">оссийской </w:t>
      </w:r>
      <w:r w:rsidR="00890C59" w:rsidRPr="00EE399F">
        <w:rPr>
          <w:rFonts w:cs="Times New Roman"/>
          <w:bCs/>
          <w:szCs w:val="28"/>
        </w:rPr>
        <w:t>Ф</w:t>
      </w:r>
      <w:r w:rsidR="008B56CC">
        <w:rPr>
          <w:rFonts w:cs="Times New Roman"/>
          <w:bCs/>
          <w:szCs w:val="28"/>
        </w:rPr>
        <w:t>едерации</w:t>
      </w:r>
      <w:r w:rsidR="00890C59" w:rsidRPr="00EE399F">
        <w:rPr>
          <w:rFonts w:cs="Times New Roman"/>
          <w:bCs/>
          <w:szCs w:val="28"/>
        </w:rPr>
        <w:t xml:space="preserve"> об административных правонарушениях. Закон впервые предусмотрел уголовное наказание за приобретение, хранение, перевозку и сбыт незаконно заготовленной древесины. В качестве дополнительного наказания была предусмотрена конфискация незаконно заготовленной древесины. Кроме того, поддержано и предложение </w:t>
      </w:r>
      <w:r w:rsidR="00506AC1" w:rsidRPr="00EE399F">
        <w:rPr>
          <w:rFonts w:cs="Times New Roman"/>
          <w:bCs/>
          <w:szCs w:val="28"/>
        </w:rPr>
        <w:t>областного парламента</w:t>
      </w:r>
      <w:r w:rsidR="00890C59" w:rsidRPr="00EE399F">
        <w:rPr>
          <w:rFonts w:cs="Times New Roman"/>
          <w:bCs/>
          <w:szCs w:val="28"/>
        </w:rPr>
        <w:t xml:space="preserve"> о возврате к положительной практике предоставления экспортных квот только добросовестным арендаторам лесных участков.  </w:t>
      </w:r>
    </w:p>
    <w:p w:rsidR="00890C59" w:rsidRPr="00EE399F" w:rsidRDefault="00890C59" w:rsidP="001B284B">
      <w:pPr>
        <w:autoSpaceDE w:val="0"/>
        <w:autoSpaceDN w:val="0"/>
        <w:adjustRightInd w:val="0"/>
        <w:spacing w:line="228" w:lineRule="auto"/>
        <w:ind w:firstLine="709"/>
        <w:jc w:val="both"/>
        <w:rPr>
          <w:rFonts w:cs="Times New Roman"/>
          <w:bCs/>
          <w:szCs w:val="28"/>
        </w:rPr>
      </w:pPr>
      <w:r w:rsidRPr="00EE399F">
        <w:rPr>
          <w:rFonts w:cs="Times New Roman"/>
          <w:bCs/>
          <w:szCs w:val="28"/>
        </w:rPr>
        <w:t>В 2016 году приня</w:t>
      </w:r>
      <w:r w:rsidR="00EE399F">
        <w:rPr>
          <w:rFonts w:cs="Times New Roman"/>
          <w:bCs/>
          <w:szCs w:val="28"/>
        </w:rPr>
        <w:t>т</w:t>
      </w:r>
      <w:r w:rsidRPr="00EE399F">
        <w:rPr>
          <w:rFonts w:cs="Times New Roman"/>
          <w:bCs/>
          <w:szCs w:val="28"/>
        </w:rPr>
        <w:t xml:space="preserve"> закон об организации деятельности пунктов приема, переработки и отгрузки древесины на территории Иркутской области. Он определил правовые основы регионального надзора за пунктами приема, переработки и отгрузки древесины для выявления ее незаконного оборота. В 2018 году в закон были внесены изменения, в том числе, введена ответственность за уклонение владельцев пунктов переработки от постановки на учет. По итогам этой работы в регионе отмечен рост объема налоговых поступлений в бюджет от предприятий лесной переработки. В 2017 году они составили более 6 миллиардов рублей. Плата за использование лесов составила более миллиарда рублей. </w:t>
      </w:r>
    </w:p>
    <w:p w:rsidR="00CD0002" w:rsidRDefault="00890C59" w:rsidP="001B284B">
      <w:pPr>
        <w:autoSpaceDE w:val="0"/>
        <w:autoSpaceDN w:val="0"/>
        <w:adjustRightInd w:val="0"/>
        <w:spacing w:line="228" w:lineRule="auto"/>
        <w:ind w:firstLine="709"/>
        <w:jc w:val="both"/>
        <w:rPr>
          <w:rFonts w:cs="Times New Roman"/>
          <w:bCs/>
          <w:szCs w:val="28"/>
        </w:rPr>
      </w:pPr>
      <w:r w:rsidRPr="00EE399F">
        <w:rPr>
          <w:rFonts w:cs="Times New Roman"/>
          <w:bCs/>
          <w:szCs w:val="28"/>
        </w:rPr>
        <w:t xml:space="preserve">Год назад в области была создана специальная рабочая группа, которая приняла программу развития моногородов. Она рассчитана на восемь лет и включает мероприятия по развитию городской среды, созданию благоприятных условий для развития малого бизнеса, реализации инвестиционных проектов и созданию инфраструктурных объектов. </w:t>
      </w:r>
    </w:p>
    <w:p w:rsidR="00890C59" w:rsidRPr="00EE399F" w:rsidRDefault="00890C59" w:rsidP="001B284B">
      <w:pPr>
        <w:autoSpaceDE w:val="0"/>
        <w:autoSpaceDN w:val="0"/>
        <w:adjustRightInd w:val="0"/>
        <w:spacing w:line="228" w:lineRule="auto"/>
        <w:ind w:firstLine="709"/>
        <w:jc w:val="both"/>
        <w:rPr>
          <w:rFonts w:cs="Times New Roman"/>
          <w:bCs/>
          <w:szCs w:val="28"/>
        </w:rPr>
      </w:pPr>
      <w:r w:rsidRPr="00EE399F">
        <w:rPr>
          <w:rFonts w:cs="Times New Roman"/>
          <w:bCs/>
          <w:szCs w:val="28"/>
        </w:rPr>
        <w:t xml:space="preserve">В области реализуется программа поддержки и развития малого и среднего предпринимательства. В 2018 году ее объем составит 112,5 млн рублей. Деньги выделяет как областной, так и федеральный бюджет. Сейчас доля малого и среднего бизнеса в общей массе предпринимательства региона значительна и составляет 29 </w:t>
      </w:r>
      <w:r w:rsidR="00A62129" w:rsidRPr="00EE399F">
        <w:rPr>
          <w:rFonts w:cs="Times New Roman"/>
          <w:bCs/>
          <w:szCs w:val="28"/>
        </w:rPr>
        <w:t>%</w:t>
      </w:r>
      <w:r w:rsidRPr="00EE399F">
        <w:rPr>
          <w:rFonts w:cs="Times New Roman"/>
          <w:bCs/>
          <w:szCs w:val="28"/>
        </w:rPr>
        <w:t>. Количество малых и средних предприятий в регионе за последние три года выросло с 95 до 100 тысяч. Сегодня в этой сфере занято более 185 тысяч человек, а оборот предприятий здесь составляет 688 млрд рублей.</w:t>
      </w:r>
    </w:p>
    <w:p w:rsidR="00890C59" w:rsidRPr="00EE399F" w:rsidRDefault="00890C59" w:rsidP="001B284B">
      <w:pPr>
        <w:autoSpaceDE w:val="0"/>
        <w:autoSpaceDN w:val="0"/>
        <w:adjustRightInd w:val="0"/>
        <w:spacing w:line="228" w:lineRule="auto"/>
        <w:ind w:firstLine="709"/>
        <w:jc w:val="both"/>
        <w:rPr>
          <w:rFonts w:cs="Times New Roman"/>
          <w:bCs/>
          <w:szCs w:val="28"/>
        </w:rPr>
      </w:pPr>
      <w:r w:rsidRPr="00EE399F">
        <w:rPr>
          <w:rFonts w:cs="Times New Roman"/>
          <w:bCs/>
          <w:szCs w:val="28"/>
        </w:rPr>
        <w:t xml:space="preserve">Для снижения налоговой нагрузки на малый и средний бизнес с 1 января 2016 года в </w:t>
      </w:r>
      <w:r w:rsidR="0046127E">
        <w:rPr>
          <w:rFonts w:cs="Times New Roman"/>
          <w:bCs/>
          <w:szCs w:val="28"/>
        </w:rPr>
        <w:t xml:space="preserve">Иркутской области </w:t>
      </w:r>
      <w:r w:rsidRPr="00EE399F">
        <w:rPr>
          <w:rFonts w:cs="Times New Roman"/>
          <w:bCs/>
          <w:szCs w:val="28"/>
        </w:rPr>
        <w:t xml:space="preserve">действуют </w:t>
      </w:r>
      <w:r w:rsidR="0046127E">
        <w:rPr>
          <w:rFonts w:cs="Times New Roman"/>
          <w:bCs/>
          <w:szCs w:val="28"/>
        </w:rPr>
        <w:t xml:space="preserve">региональные </w:t>
      </w:r>
      <w:r w:rsidRPr="00EE399F">
        <w:rPr>
          <w:rFonts w:cs="Times New Roman"/>
          <w:bCs/>
          <w:szCs w:val="28"/>
        </w:rPr>
        <w:t xml:space="preserve">«налоговые каникулы» для вновь зарегистрированных ИП. Кроме того, введены дифференцированные налоговые ставки – 5 </w:t>
      </w:r>
      <w:r w:rsidR="008B56CC">
        <w:rPr>
          <w:rFonts w:cs="Times New Roman"/>
          <w:bCs/>
          <w:szCs w:val="28"/>
        </w:rPr>
        <w:t xml:space="preserve">% </w:t>
      </w:r>
      <w:r w:rsidRPr="00EE399F">
        <w:rPr>
          <w:rFonts w:cs="Times New Roman"/>
          <w:bCs/>
          <w:szCs w:val="28"/>
        </w:rPr>
        <w:t xml:space="preserve">и 7,5 </w:t>
      </w:r>
      <w:r w:rsidR="008B56CC">
        <w:rPr>
          <w:rFonts w:cs="Times New Roman"/>
          <w:bCs/>
          <w:szCs w:val="28"/>
        </w:rPr>
        <w:t>%</w:t>
      </w:r>
      <w:r w:rsidRPr="00EE399F">
        <w:rPr>
          <w:rFonts w:cs="Times New Roman"/>
          <w:bCs/>
          <w:szCs w:val="28"/>
        </w:rPr>
        <w:t xml:space="preserve"> по УСН. Ожидается, что в 2018 году благодаря поддержке малого и среднего бизнеса в этой сфере будет создано 640 новых рабочих мест. </w:t>
      </w:r>
    </w:p>
    <w:p w:rsidR="006956B5" w:rsidRDefault="00890C59" w:rsidP="001B284B">
      <w:pPr>
        <w:autoSpaceDE w:val="0"/>
        <w:autoSpaceDN w:val="0"/>
        <w:adjustRightInd w:val="0"/>
        <w:spacing w:line="228" w:lineRule="auto"/>
        <w:ind w:firstLine="709"/>
        <w:jc w:val="both"/>
        <w:rPr>
          <w:rFonts w:cs="Times New Roman"/>
          <w:bCs/>
          <w:szCs w:val="28"/>
        </w:rPr>
      </w:pPr>
      <w:r w:rsidRPr="00EE399F">
        <w:rPr>
          <w:rFonts w:cs="Times New Roman"/>
          <w:bCs/>
          <w:szCs w:val="28"/>
        </w:rPr>
        <w:t xml:space="preserve">В апреле </w:t>
      </w:r>
      <w:r w:rsidR="0046127E">
        <w:rPr>
          <w:rFonts w:cs="Times New Roman"/>
          <w:bCs/>
          <w:szCs w:val="28"/>
        </w:rPr>
        <w:t xml:space="preserve">2018 года </w:t>
      </w:r>
      <w:r w:rsidR="00EE399F">
        <w:rPr>
          <w:rFonts w:cs="Times New Roman"/>
          <w:bCs/>
          <w:szCs w:val="28"/>
        </w:rPr>
        <w:t xml:space="preserve">решением Законодательного Собрания </w:t>
      </w:r>
      <w:r w:rsidRPr="00EE399F">
        <w:rPr>
          <w:rFonts w:cs="Times New Roman"/>
          <w:bCs/>
          <w:szCs w:val="28"/>
        </w:rPr>
        <w:t>продл</w:t>
      </w:r>
      <w:r w:rsidR="00EE399F">
        <w:rPr>
          <w:rFonts w:cs="Times New Roman"/>
          <w:bCs/>
          <w:szCs w:val="28"/>
        </w:rPr>
        <w:t>ена</w:t>
      </w:r>
      <w:r w:rsidRPr="00EE399F">
        <w:rPr>
          <w:rFonts w:cs="Times New Roman"/>
          <w:bCs/>
          <w:szCs w:val="28"/>
        </w:rPr>
        <w:t xml:space="preserve"> на год льгот</w:t>
      </w:r>
      <w:r w:rsidR="00EE399F">
        <w:rPr>
          <w:rFonts w:cs="Times New Roman"/>
          <w:bCs/>
          <w:szCs w:val="28"/>
        </w:rPr>
        <w:t>а</w:t>
      </w:r>
      <w:r w:rsidRPr="00EE399F">
        <w:rPr>
          <w:rFonts w:cs="Times New Roman"/>
          <w:bCs/>
          <w:szCs w:val="28"/>
        </w:rPr>
        <w:t xml:space="preserve"> по налогу на движимое имущество организаций, которая заканчивала свое действие в 2018 году. Размер налога в этом году должен был составить 1,1 </w:t>
      </w:r>
      <w:r w:rsidR="008B56CC">
        <w:rPr>
          <w:rFonts w:cs="Times New Roman"/>
          <w:bCs/>
          <w:szCs w:val="28"/>
        </w:rPr>
        <w:t>%</w:t>
      </w:r>
      <w:r w:rsidRPr="00EE399F">
        <w:rPr>
          <w:rFonts w:cs="Times New Roman"/>
          <w:bCs/>
          <w:szCs w:val="28"/>
        </w:rPr>
        <w:t xml:space="preserve">, а в дальнейшем - 2,2 </w:t>
      </w:r>
      <w:r w:rsidR="008B56CC">
        <w:rPr>
          <w:rFonts w:cs="Times New Roman"/>
          <w:bCs/>
          <w:szCs w:val="28"/>
        </w:rPr>
        <w:t>%</w:t>
      </w:r>
      <w:r w:rsidRPr="00EE399F">
        <w:rPr>
          <w:rFonts w:cs="Times New Roman"/>
          <w:bCs/>
          <w:szCs w:val="28"/>
        </w:rPr>
        <w:t xml:space="preserve">. </w:t>
      </w:r>
      <w:r w:rsidR="003A5158">
        <w:rPr>
          <w:rFonts w:cs="Times New Roman"/>
          <w:bCs/>
          <w:szCs w:val="28"/>
        </w:rPr>
        <w:t>Льгота дает возможность</w:t>
      </w:r>
      <w:r w:rsidRPr="00EE399F">
        <w:rPr>
          <w:rFonts w:cs="Times New Roman"/>
          <w:bCs/>
          <w:szCs w:val="28"/>
        </w:rPr>
        <w:t xml:space="preserve"> предпринимател</w:t>
      </w:r>
      <w:r w:rsidR="003A5158">
        <w:rPr>
          <w:rFonts w:cs="Times New Roman"/>
          <w:bCs/>
          <w:szCs w:val="28"/>
        </w:rPr>
        <w:t>ям</w:t>
      </w:r>
      <w:r w:rsidRPr="00EE399F">
        <w:rPr>
          <w:rFonts w:cs="Times New Roman"/>
          <w:bCs/>
          <w:szCs w:val="28"/>
        </w:rPr>
        <w:t xml:space="preserve"> справиться с повышением заработных плат своих сотрудников до размера прожиточного минимума.  </w:t>
      </w:r>
    </w:p>
    <w:p w:rsidR="00AC56F1" w:rsidRPr="00AC56F1" w:rsidRDefault="00AC56F1" w:rsidP="001B284B">
      <w:pPr>
        <w:autoSpaceDE w:val="0"/>
        <w:autoSpaceDN w:val="0"/>
        <w:adjustRightInd w:val="0"/>
        <w:spacing w:line="228" w:lineRule="auto"/>
        <w:ind w:firstLine="709"/>
        <w:jc w:val="both"/>
        <w:rPr>
          <w:rFonts w:cs="Times New Roman"/>
          <w:bCs/>
          <w:szCs w:val="28"/>
        </w:rPr>
      </w:pPr>
      <w:r w:rsidRPr="00AC56F1">
        <w:rPr>
          <w:rFonts w:cs="Times New Roman"/>
          <w:bCs/>
          <w:szCs w:val="28"/>
        </w:rPr>
        <w:t xml:space="preserve">По сравнению с 2015 годом ветхий фонд сократился на 5,1 </w:t>
      </w:r>
      <w:r w:rsidR="008B56CC">
        <w:rPr>
          <w:rFonts w:cs="Times New Roman"/>
          <w:bCs/>
          <w:szCs w:val="28"/>
        </w:rPr>
        <w:t>%</w:t>
      </w:r>
      <w:r w:rsidRPr="00AC56F1">
        <w:rPr>
          <w:rFonts w:cs="Times New Roman"/>
          <w:bCs/>
          <w:szCs w:val="28"/>
        </w:rPr>
        <w:t xml:space="preserve">. Нового же жилья в прошлом году построено в расчете на 1 000 человек населения всего 405 кв. метров. Это очень яркий показатель, который демонстрирует очень низкие темпы жилищного строительства. Решению этой задачи может помочь реализация проектов по развитию территорий в рамках приоритетного федерального проекта «Ипотека и арендное жилье». В 2018 году область получила по нему федеральные средства взамен на обязательства построить достаточный объем жилья по данной программе. </w:t>
      </w:r>
    </w:p>
    <w:p w:rsidR="00CD0002" w:rsidRDefault="00CD0002" w:rsidP="001B284B">
      <w:pPr>
        <w:spacing w:line="276" w:lineRule="auto"/>
        <w:ind w:firstLine="709"/>
        <w:jc w:val="both"/>
        <w:rPr>
          <w:rFonts w:cs="Times New Roman"/>
          <w:b/>
          <w:color w:val="000000"/>
          <w:szCs w:val="28"/>
        </w:rPr>
      </w:pPr>
    </w:p>
    <w:p w:rsidR="00C242CE" w:rsidRDefault="00C242CE" w:rsidP="00A249A0">
      <w:pPr>
        <w:ind w:firstLine="709"/>
        <w:jc w:val="both"/>
        <w:rPr>
          <w:rFonts w:cs="Times New Roman"/>
          <w:b/>
          <w:color w:val="000000"/>
          <w:szCs w:val="28"/>
        </w:rPr>
      </w:pPr>
    </w:p>
    <w:p w:rsidR="006956B5" w:rsidRPr="003A5158" w:rsidRDefault="006956B5" w:rsidP="00A249A0">
      <w:pPr>
        <w:ind w:firstLine="709"/>
        <w:jc w:val="both"/>
        <w:rPr>
          <w:rFonts w:cs="Times New Roman"/>
          <w:b/>
          <w:color w:val="000000"/>
          <w:szCs w:val="28"/>
        </w:rPr>
      </w:pPr>
      <w:r w:rsidRPr="003A5158">
        <w:rPr>
          <w:rFonts w:cs="Times New Roman"/>
          <w:b/>
          <w:color w:val="000000"/>
          <w:szCs w:val="28"/>
        </w:rPr>
        <w:t>Местное самоуправление</w:t>
      </w:r>
    </w:p>
    <w:p w:rsidR="0072674E" w:rsidRPr="003A5158" w:rsidRDefault="00141625" w:rsidP="001B284B">
      <w:pPr>
        <w:autoSpaceDE w:val="0"/>
        <w:autoSpaceDN w:val="0"/>
        <w:adjustRightInd w:val="0"/>
        <w:spacing w:line="228" w:lineRule="auto"/>
        <w:ind w:firstLine="709"/>
        <w:jc w:val="both"/>
        <w:rPr>
          <w:rFonts w:cs="Times New Roman"/>
          <w:bCs/>
          <w:szCs w:val="28"/>
        </w:rPr>
      </w:pPr>
      <w:r w:rsidRPr="003A5158">
        <w:rPr>
          <w:rFonts w:cs="Times New Roman"/>
          <w:bCs/>
          <w:szCs w:val="28"/>
        </w:rPr>
        <w:t>После уточнения в федеральном законодательстве перечня вопросов местного значения поселений и закрепления некоторых из них за органами местного самоуправления соответствующих муниципальных районов п</w:t>
      </w:r>
      <w:r w:rsidR="0072674E" w:rsidRPr="003A5158">
        <w:rPr>
          <w:rFonts w:cs="Times New Roman"/>
          <w:bCs/>
          <w:szCs w:val="28"/>
        </w:rPr>
        <w:t>ринят Закон Иркутской области «О закреплении за сельскими поселениями Иркутской области вопросов местного значения»</w:t>
      </w:r>
      <w:r w:rsidRPr="003A5158">
        <w:rPr>
          <w:rFonts w:cs="Times New Roman"/>
          <w:bCs/>
          <w:szCs w:val="28"/>
        </w:rPr>
        <w:t xml:space="preserve"> с учетом формирования их бюджетов</w:t>
      </w:r>
      <w:r w:rsidR="0072674E" w:rsidRPr="003A5158">
        <w:rPr>
          <w:rFonts w:cs="Times New Roman"/>
          <w:bCs/>
          <w:szCs w:val="28"/>
        </w:rPr>
        <w:t xml:space="preserve">. </w:t>
      </w:r>
    </w:p>
    <w:p w:rsidR="006956B5" w:rsidRPr="003A5158" w:rsidRDefault="003A5158" w:rsidP="001B284B">
      <w:pPr>
        <w:autoSpaceDE w:val="0"/>
        <w:autoSpaceDN w:val="0"/>
        <w:adjustRightInd w:val="0"/>
        <w:spacing w:line="228" w:lineRule="auto"/>
        <w:ind w:firstLine="709"/>
        <w:jc w:val="both"/>
        <w:rPr>
          <w:rFonts w:cs="Times New Roman"/>
          <w:bCs/>
          <w:szCs w:val="28"/>
        </w:rPr>
      </w:pPr>
      <w:r>
        <w:rPr>
          <w:rFonts w:cs="Times New Roman"/>
          <w:bCs/>
          <w:szCs w:val="28"/>
        </w:rPr>
        <w:t xml:space="preserve">Другим важным законом, регулирующим данную сферу, стал </w:t>
      </w:r>
      <w:r w:rsidR="006956B5" w:rsidRPr="003A5158">
        <w:rPr>
          <w:rFonts w:cs="Times New Roman"/>
          <w:bCs/>
          <w:szCs w:val="28"/>
        </w:rPr>
        <w:t>Закон Иркутской области «Об отдельных вопросах формирования органов местного самоуправления муниципальных образований Иркутской области»</w:t>
      </w:r>
      <w:r>
        <w:rPr>
          <w:rFonts w:cs="Times New Roman"/>
          <w:bCs/>
          <w:szCs w:val="28"/>
        </w:rPr>
        <w:t xml:space="preserve">, которым </w:t>
      </w:r>
      <w:r w:rsidR="006956B5" w:rsidRPr="003A5158">
        <w:rPr>
          <w:rFonts w:cs="Times New Roman"/>
          <w:bCs/>
          <w:szCs w:val="28"/>
        </w:rPr>
        <w:t xml:space="preserve"> </w:t>
      </w:r>
      <w:r w:rsidR="00141625" w:rsidRPr="003A5158">
        <w:rPr>
          <w:rFonts w:cs="Times New Roman"/>
          <w:bCs/>
          <w:szCs w:val="28"/>
        </w:rPr>
        <w:t xml:space="preserve">установлен </w:t>
      </w:r>
      <w:r w:rsidR="006956B5" w:rsidRPr="003A5158">
        <w:rPr>
          <w:rFonts w:cs="Times New Roman"/>
          <w:bCs/>
          <w:szCs w:val="28"/>
        </w:rPr>
        <w:t>способ формирования представительных органов муниципальных районов и способ избрания глав муниципальных образований</w:t>
      </w:r>
      <w:r>
        <w:rPr>
          <w:rFonts w:cs="Times New Roman"/>
          <w:bCs/>
          <w:szCs w:val="28"/>
        </w:rPr>
        <w:t xml:space="preserve">. Региональный Закон принят в соответствии </w:t>
      </w:r>
      <w:r w:rsidR="006956B5" w:rsidRPr="003A5158">
        <w:rPr>
          <w:rFonts w:cs="Times New Roman"/>
          <w:bCs/>
          <w:szCs w:val="28"/>
        </w:rPr>
        <w:t>с требованиями Федерального закона от 6 октября 2003 года № 131-ФЗ «Об общих принципах организации местного самоуправления в Российской Федерации.</w:t>
      </w:r>
    </w:p>
    <w:p w:rsidR="00B774E0" w:rsidRPr="003A5158" w:rsidRDefault="003A5158" w:rsidP="001B284B">
      <w:pPr>
        <w:autoSpaceDE w:val="0"/>
        <w:autoSpaceDN w:val="0"/>
        <w:adjustRightInd w:val="0"/>
        <w:spacing w:line="228" w:lineRule="auto"/>
        <w:ind w:firstLine="709"/>
        <w:jc w:val="both"/>
        <w:rPr>
          <w:rFonts w:cs="Times New Roman"/>
          <w:bCs/>
          <w:szCs w:val="28"/>
        </w:rPr>
      </w:pPr>
      <w:r>
        <w:rPr>
          <w:rFonts w:cs="Times New Roman"/>
          <w:bCs/>
          <w:szCs w:val="28"/>
        </w:rPr>
        <w:t>П</w:t>
      </w:r>
      <w:r w:rsidR="00B774E0" w:rsidRPr="003A5158">
        <w:rPr>
          <w:rFonts w:cs="Times New Roman"/>
          <w:bCs/>
          <w:szCs w:val="28"/>
        </w:rPr>
        <w:t xml:space="preserve">ри формировании бюджета Иркутской области </w:t>
      </w:r>
      <w:r>
        <w:rPr>
          <w:rFonts w:cs="Times New Roman"/>
          <w:bCs/>
          <w:szCs w:val="28"/>
        </w:rPr>
        <w:t>важн</w:t>
      </w:r>
      <w:r w:rsidR="00B774E0" w:rsidRPr="003A5158">
        <w:rPr>
          <w:rFonts w:cs="Times New Roman"/>
          <w:bCs/>
          <w:szCs w:val="28"/>
        </w:rPr>
        <w:t>о учесть интересы как городских, так и районных муниципалитетов. Поэтому параллельно с работой над бюджетом, вносили</w:t>
      </w:r>
      <w:r>
        <w:rPr>
          <w:rFonts w:cs="Times New Roman"/>
          <w:bCs/>
          <w:szCs w:val="28"/>
        </w:rPr>
        <w:t>сь</w:t>
      </w:r>
      <w:r w:rsidR="00B774E0" w:rsidRPr="003A5158">
        <w:rPr>
          <w:rFonts w:cs="Times New Roman"/>
          <w:bCs/>
          <w:szCs w:val="28"/>
        </w:rPr>
        <w:t xml:space="preserve"> изменения в областные законы, касающиеся межбюджетных отношений и регулирования налогообложения. В частности, принято решение о передаче с 1 января 2017 года на уровень муниципалитетов 30 % доходов от налогов, уплаченных по упрощенной системе налогообложения. На один год, до 1 января 2018 года, </w:t>
      </w:r>
      <w:r w:rsidR="00D446D0">
        <w:rPr>
          <w:rFonts w:cs="Times New Roman"/>
          <w:bCs/>
          <w:szCs w:val="28"/>
        </w:rPr>
        <w:t xml:space="preserve">была </w:t>
      </w:r>
      <w:r w:rsidR="00B774E0" w:rsidRPr="003A5158">
        <w:rPr>
          <w:rFonts w:cs="Times New Roman"/>
          <w:bCs/>
          <w:szCs w:val="28"/>
        </w:rPr>
        <w:t>продлена льгота по налогу на имущество, находящееся в муниципальной собственности.</w:t>
      </w:r>
    </w:p>
    <w:p w:rsidR="00B774E0" w:rsidRDefault="00B774E0" w:rsidP="001B284B">
      <w:pPr>
        <w:autoSpaceDE w:val="0"/>
        <w:autoSpaceDN w:val="0"/>
        <w:adjustRightInd w:val="0"/>
        <w:spacing w:line="228" w:lineRule="auto"/>
        <w:ind w:firstLine="709"/>
        <w:jc w:val="both"/>
        <w:rPr>
          <w:rFonts w:cs="Times New Roman"/>
          <w:bCs/>
          <w:szCs w:val="28"/>
        </w:rPr>
      </w:pPr>
      <w:r w:rsidRPr="003A5158">
        <w:rPr>
          <w:rFonts w:cs="Times New Roman"/>
          <w:bCs/>
          <w:szCs w:val="28"/>
        </w:rPr>
        <w:t xml:space="preserve">Знаковым можно назвать Закон Иркутской области от 2 марта 2016 года № 7-ОЗ «Об основах назначения и проведения опроса граждан в муниципальных образованиях Иркутской области». Местный опрос является формой участия граждан в осуществлении местного самоуправления, реализуемой посредством голосования по вопросам местного значения, а также по вопросам изменения целевого назначения земель муниципального образования для объектов регионального и межрегионального значения. </w:t>
      </w:r>
    </w:p>
    <w:p w:rsidR="00116714" w:rsidRDefault="00116714" w:rsidP="001B284B">
      <w:pPr>
        <w:autoSpaceDE w:val="0"/>
        <w:autoSpaceDN w:val="0"/>
        <w:adjustRightInd w:val="0"/>
        <w:ind w:firstLine="709"/>
        <w:jc w:val="both"/>
      </w:pPr>
      <w:r>
        <w:rPr>
          <w:rFonts w:cs="Times New Roman"/>
          <w:szCs w:val="28"/>
        </w:rPr>
        <w:t xml:space="preserve">В рамках Соглашения с Ассоциацией муниципальных образований Иркутской области </w:t>
      </w:r>
      <w:r>
        <w:t>осуществляется постоянное взаимодействие с этой ор</w:t>
      </w:r>
      <w:r w:rsidR="00CD0002">
        <w:t>ганизацией, возникающе</w:t>
      </w:r>
      <w:r>
        <w:t>е в сфе</w:t>
      </w:r>
      <w:r w:rsidR="00CD0002">
        <w:t>ре правотворческой деятельности и</w:t>
      </w:r>
      <w:r>
        <w:t xml:space="preserve"> имею</w:t>
      </w:r>
      <w:r w:rsidR="00CD0002">
        <w:t>ще</w:t>
      </w:r>
      <w:r>
        <w:t>е своей целью совершенствование порядка взаимодействия по принятию норма</w:t>
      </w:r>
      <w:r>
        <w:softHyphen/>
        <w:t>тивных правовых актов, направленных на содействие становлению и развитию местного самоуправления на территории Иркутской области.</w:t>
      </w:r>
    </w:p>
    <w:p w:rsidR="00116714" w:rsidRDefault="00116714" w:rsidP="001B284B">
      <w:pPr>
        <w:autoSpaceDE w:val="0"/>
        <w:autoSpaceDN w:val="0"/>
        <w:adjustRightInd w:val="0"/>
        <w:ind w:firstLine="709"/>
        <w:jc w:val="both"/>
        <w:rPr>
          <w:rFonts w:cs="Times New Roman"/>
        </w:rPr>
      </w:pPr>
      <w:r>
        <w:t xml:space="preserve">Ежегодно проводится и активно поддерживается </w:t>
      </w:r>
      <w:r w:rsidRPr="00594B31">
        <w:rPr>
          <w:rFonts w:cs="Times New Roman"/>
          <w:szCs w:val="28"/>
        </w:rPr>
        <w:t>конкурс на лучшую организацию работы представительного органа муниципального образования Иркутской области</w:t>
      </w:r>
      <w:r>
        <w:rPr>
          <w:rFonts w:cs="Times New Roman"/>
          <w:szCs w:val="28"/>
        </w:rPr>
        <w:t>.</w:t>
      </w:r>
    </w:p>
    <w:p w:rsidR="00CD0002" w:rsidRDefault="00CD0002" w:rsidP="001B284B">
      <w:pPr>
        <w:autoSpaceDE w:val="0"/>
        <w:autoSpaceDN w:val="0"/>
        <w:adjustRightInd w:val="0"/>
        <w:spacing w:line="228" w:lineRule="auto"/>
        <w:ind w:firstLine="709"/>
        <w:jc w:val="both"/>
        <w:rPr>
          <w:rFonts w:cs="Times New Roman"/>
          <w:b/>
          <w:bCs/>
          <w:szCs w:val="28"/>
        </w:rPr>
      </w:pPr>
    </w:p>
    <w:p w:rsidR="00C242CE" w:rsidRDefault="00C242CE" w:rsidP="001B284B">
      <w:pPr>
        <w:autoSpaceDE w:val="0"/>
        <w:autoSpaceDN w:val="0"/>
        <w:adjustRightInd w:val="0"/>
        <w:spacing w:line="228" w:lineRule="auto"/>
        <w:ind w:firstLine="709"/>
        <w:jc w:val="both"/>
        <w:rPr>
          <w:rFonts w:cs="Times New Roman"/>
          <w:b/>
          <w:bCs/>
          <w:szCs w:val="28"/>
        </w:rPr>
      </w:pPr>
    </w:p>
    <w:p w:rsidR="00C242CE" w:rsidRDefault="00C242CE" w:rsidP="001B284B">
      <w:pPr>
        <w:autoSpaceDE w:val="0"/>
        <w:autoSpaceDN w:val="0"/>
        <w:adjustRightInd w:val="0"/>
        <w:spacing w:line="228" w:lineRule="auto"/>
        <w:ind w:firstLine="709"/>
        <w:jc w:val="both"/>
        <w:rPr>
          <w:rFonts w:cs="Times New Roman"/>
          <w:b/>
          <w:bCs/>
          <w:szCs w:val="28"/>
        </w:rPr>
      </w:pPr>
    </w:p>
    <w:p w:rsidR="00D014AF" w:rsidRDefault="00D014AF" w:rsidP="001B284B">
      <w:pPr>
        <w:autoSpaceDE w:val="0"/>
        <w:autoSpaceDN w:val="0"/>
        <w:adjustRightInd w:val="0"/>
        <w:spacing w:line="228" w:lineRule="auto"/>
        <w:ind w:firstLine="709"/>
        <w:jc w:val="both"/>
        <w:rPr>
          <w:rFonts w:cs="Times New Roman"/>
          <w:b/>
          <w:bCs/>
          <w:szCs w:val="28"/>
        </w:rPr>
      </w:pPr>
      <w:r w:rsidRPr="00D014AF">
        <w:rPr>
          <w:rFonts w:cs="Times New Roman"/>
          <w:b/>
          <w:bCs/>
          <w:szCs w:val="28"/>
        </w:rPr>
        <w:t>Государственное строительство</w:t>
      </w:r>
    </w:p>
    <w:p w:rsidR="00D014AF" w:rsidRPr="00594B31" w:rsidRDefault="00D014AF" w:rsidP="001B284B">
      <w:pPr>
        <w:ind w:firstLine="709"/>
        <w:jc w:val="both"/>
        <w:rPr>
          <w:rFonts w:cs="Times New Roman"/>
          <w:szCs w:val="28"/>
        </w:rPr>
      </w:pPr>
      <w:r>
        <w:rPr>
          <w:szCs w:val="28"/>
        </w:rPr>
        <w:t xml:space="preserve">В 2013 году принят </w:t>
      </w:r>
      <w:r w:rsidRPr="00594B31">
        <w:rPr>
          <w:rFonts w:cs="Times New Roman"/>
          <w:szCs w:val="28"/>
        </w:rPr>
        <w:t xml:space="preserve">Закон Иркутской области </w:t>
      </w:r>
      <w:r w:rsidR="00F05A1C">
        <w:rPr>
          <w:rFonts w:cs="Times New Roman"/>
          <w:szCs w:val="28"/>
        </w:rPr>
        <w:t>о</w:t>
      </w:r>
      <w:r w:rsidRPr="00D014AF">
        <w:rPr>
          <w:rFonts w:cs="Times New Roman"/>
          <w:szCs w:val="28"/>
        </w:rPr>
        <w:t xml:space="preserve"> поправках к Уставу Иркутской области</w:t>
      </w:r>
      <w:r w:rsidRPr="00594B31">
        <w:rPr>
          <w:rFonts w:cs="Times New Roman"/>
          <w:szCs w:val="28"/>
        </w:rPr>
        <w:t xml:space="preserve">. Данным Законом система органов государственной власти Иркутской области и иных государственных органов Иркутской области (часть 1 статьи 9 Устава Иркутской области) дополнена государственной  должностью – </w:t>
      </w:r>
      <w:r w:rsidR="00F05A1C">
        <w:rPr>
          <w:rFonts w:cs="Times New Roman"/>
          <w:szCs w:val="28"/>
        </w:rPr>
        <w:t>Уполномоченного по защите прав</w:t>
      </w:r>
      <w:r w:rsidRPr="00594B31">
        <w:rPr>
          <w:rFonts w:cs="Times New Roman"/>
          <w:szCs w:val="28"/>
        </w:rPr>
        <w:t xml:space="preserve"> предпринимателей в Иркутской области.</w:t>
      </w:r>
    </w:p>
    <w:p w:rsidR="00D014AF" w:rsidRDefault="00D014AF" w:rsidP="001B284B">
      <w:pPr>
        <w:ind w:firstLine="709"/>
        <w:jc w:val="both"/>
      </w:pPr>
      <w:r>
        <w:t xml:space="preserve">Принят </w:t>
      </w:r>
      <w:r w:rsidRPr="00A567EB">
        <w:t>Закон Иркутской области «Об отдельных вопросах, связанных с участием граждан в охране общественного порядка в Иркутской области».</w:t>
      </w:r>
      <w:r>
        <w:t xml:space="preserve"> </w:t>
      </w:r>
      <w:r w:rsidRPr="00A567EB">
        <w:t>Федеральным законо</w:t>
      </w:r>
      <w:r>
        <w:t>дателем</w:t>
      </w:r>
      <w:r w:rsidRPr="00A567EB">
        <w:t xml:space="preserve"> определен ряд полномочий субъектов Российской Федерации в указанной сфере. В частности, предусмотрено, что законом субъекта Российской Федерации устанавливаются: порядок создания и деятельности координирующих органов (штабов), образец и порядок выдачи удостоверения и отличительной символики народного дружинника, порядок предоставления органами государственной власти субъекта Российской Федерации и органами местного самоуправления народным дружинникам льгот и компенсаций.</w:t>
      </w:r>
    </w:p>
    <w:p w:rsidR="00E575AC" w:rsidRPr="00A567EB" w:rsidRDefault="00E575AC" w:rsidP="001B284B">
      <w:pPr>
        <w:ind w:firstLine="709"/>
        <w:jc w:val="both"/>
      </w:pPr>
    </w:p>
    <w:p w:rsidR="00890C59" w:rsidRPr="003A5158" w:rsidRDefault="00872183" w:rsidP="001B284B">
      <w:pPr>
        <w:ind w:firstLine="709"/>
        <w:jc w:val="both"/>
        <w:rPr>
          <w:rFonts w:cs="Times New Roman"/>
          <w:b/>
          <w:color w:val="000000"/>
          <w:szCs w:val="28"/>
          <w:shd w:val="clear" w:color="auto" w:fill="FFFFFF"/>
        </w:rPr>
      </w:pPr>
      <w:r w:rsidRPr="003A5158">
        <w:rPr>
          <w:rFonts w:cs="Times New Roman"/>
          <w:b/>
          <w:color w:val="000000"/>
          <w:szCs w:val="28"/>
          <w:shd w:val="clear" w:color="auto" w:fill="FFFFFF"/>
        </w:rPr>
        <w:t>Социальная защита</w:t>
      </w:r>
    </w:p>
    <w:p w:rsidR="00E575AC" w:rsidRDefault="00890C59" w:rsidP="001B284B">
      <w:pPr>
        <w:ind w:firstLine="709"/>
        <w:jc w:val="both"/>
        <w:rPr>
          <w:rFonts w:cs="Times New Roman"/>
          <w:szCs w:val="28"/>
          <w:shd w:val="clear" w:color="auto" w:fill="FFFFFF"/>
        </w:rPr>
      </w:pPr>
      <w:r w:rsidRPr="003A5158">
        <w:rPr>
          <w:rFonts w:cs="Times New Roman"/>
          <w:color w:val="000000"/>
          <w:szCs w:val="28"/>
        </w:rPr>
        <w:t>Решение проблем здравоохранения,</w:t>
      </w:r>
      <w:r w:rsidRPr="003A5158">
        <w:rPr>
          <w:rFonts w:cs="Times New Roman"/>
          <w:b/>
          <w:color w:val="000000"/>
          <w:szCs w:val="28"/>
        </w:rPr>
        <w:t xml:space="preserve"> </w:t>
      </w:r>
      <w:r w:rsidRPr="003A5158">
        <w:rPr>
          <w:rFonts w:cs="Times New Roman"/>
          <w:color w:val="000000"/>
          <w:szCs w:val="28"/>
        </w:rPr>
        <w:t xml:space="preserve">образования, усиление социальной защиты населения – </w:t>
      </w:r>
      <w:r w:rsidRPr="003A5158">
        <w:rPr>
          <w:rFonts w:cs="Times New Roman"/>
          <w:szCs w:val="28"/>
          <w:shd w:val="clear" w:color="auto" w:fill="FFFFFF"/>
        </w:rPr>
        <w:t xml:space="preserve">важнейшая часть деятельности </w:t>
      </w:r>
      <w:r w:rsidR="003A5158">
        <w:rPr>
          <w:rFonts w:cs="Times New Roman"/>
          <w:szCs w:val="28"/>
          <w:shd w:val="clear" w:color="auto" w:fill="FFFFFF"/>
        </w:rPr>
        <w:t>Законодательного Собрания</w:t>
      </w:r>
      <w:r w:rsidRPr="003A5158">
        <w:rPr>
          <w:rFonts w:cs="Times New Roman"/>
          <w:szCs w:val="28"/>
          <w:shd w:val="clear" w:color="auto" w:fill="FFFFFF"/>
        </w:rPr>
        <w:t>. Она направлена на</w:t>
      </w:r>
      <w:r w:rsidR="00F05A1C">
        <w:rPr>
          <w:rFonts w:cs="Times New Roman"/>
          <w:szCs w:val="28"/>
          <w:shd w:val="clear" w:color="auto" w:fill="FFFFFF"/>
        </w:rPr>
        <w:t xml:space="preserve"> </w:t>
      </w:r>
      <w:r w:rsidRPr="003A5158">
        <w:rPr>
          <w:rFonts w:cs="Times New Roman"/>
          <w:szCs w:val="28"/>
          <w:shd w:val="clear" w:color="auto" w:fill="FFFFFF"/>
        </w:rPr>
        <w:t xml:space="preserve">обеспечение благополучия жителей Приангарья. </w:t>
      </w:r>
    </w:p>
    <w:p w:rsidR="00EE1B6A" w:rsidRDefault="005F4B3F" w:rsidP="001B284B">
      <w:pPr>
        <w:pStyle w:val="a4"/>
        <w:ind w:firstLine="709"/>
        <w:jc w:val="both"/>
        <w:rPr>
          <w:sz w:val="28"/>
          <w:szCs w:val="28"/>
        </w:rPr>
      </w:pPr>
      <w:r w:rsidRPr="00E83958">
        <w:rPr>
          <w:sz w:val="28"/>
          <w:szCs w:val="28"/>
        </w:rPr>
        <w:t>В последние годы Иркутская область занимает десятое место среди регионов России по объемам средств, направляемым на модернизацию со</w:t>
      </w:r>
      <w:r>
        <w:rPr>
          <w:sz w:val="28"/>
          <w:szCs w:val="28"/>
        </w:rPr>
        <w:t xml:space="preserve">циальной сферы – </w:t>
      </w:r>
      <w:r w:rsidRPr="00E83958">
        <w:rPr>
          <w:sz w:val="28"/>
          <w:szCs w:val="28"/>
        </w:rPr>
        <w:t xml:space="preserve">до 70 </w:t>
      </w:r>
      <w:r w:rsidR="00F05A1C">
        <w:rPr>
          <w:sz w:val="28"/>
          <w:szCs w:val="28"/>
        </w:rPr>
        <w:t>%</w:t>
      </w:r>
      <w:r w:rsidRPr="00E83958">
        <w:rPr>
          <w:sz w:val="28"/>
          <w:szCs w:val="28"/>
        </w:rPr>
        <w:t xml:space="preserve"> всей расходной части бюджета региона. Всего в Иркутской области действует 116 мер социальной поддержки, 50 из них предоставляются различным категориям семей с детьми, в первую очередь, многодетным и малоимущим. Мерами поддержки охвачены 43 </w:t>
      </w:r>
      <w:r w:rsidR="00F05A1C">
        <w:rPr>
          <w:sz w:val="28"/>
          <w:szCs w:val="28"/>
        </w:rPr>
        <w:t>%</w:t>
      </w:r>
      <w:r w:rsidRPr="00E83958">
        <w:rPr>
          <w:sz w:val="28"/>
          <w:szCs w:val="28"/>
        </w:rPr>
        <w:t xml:space="preserve"> детей.  </w:t>
      </w:r>
    </w:p>
    <w:p w:rsidR="00EE1B6A" w:rsidRPr="008A7E9A" w:rsidRDefault="00EE1B6A" w:rsidP="001B284B">
      <w:pPr>
        <w:pStyle w:val="a4"/>
        <w:ind w:firstLine="709"/>
        <w:jc w:val="both"/>
      </w:pPr>
      <w:r w:rsidRPr="00DA25BC">
        <w:rPr>
          <w:sz w:val="28"/>
          <w:szCs w:val="28"/>
        </w:rPr>
        <w:t>По инициативе С.Ф. Брилки Законодательным Собранием Иркутской области были приняты изменения в Устав Иркутской области, согласно которым все меры социальной поддержки в регионе будут принимать в виде законов. Прежде такие меры устанавливали 32 закона области, а также 25 постановлений губернатора и правительства региона и один приказ областного министерства здравоохранения. Нововведение призвано сделать систему мер соцзащиты в регионе более понятной и предсказуемой</w:t>
      </w:r>
      <w:r w:rsidRPr="008A7E9A">
        <w:t xml:space="preserve">. </w:t>
      </w:r>
    </w:p>
    <w:p w:rsidR="00890C59" w:rsidRPr="003A5158" w:rsidRDefault="00890C59" w:rsidP="001B284B">
      <w:pPr>
        <w:pStyle w:val="a3"/>
        <w:shd w:val="clear" w:color="auto" w:fill="FFFFFF"/>
        <w:spacing w:after="0" w:line="240" w:lineRule="auto"/>
        <w:ind w:firstLine="709"/>
        <w:jc w:val="both"/>
        <w:rPr>
          <w:rFonts w:ascii="Times New Roman" w:hAnsi="Times New Roman"/>
          <w:color w:val="000000"/>
          <w:sz w:val="28"/>
          <w:szCs w:val="28"/>
          <w:shd w:val="clear" w:color="auto" w:fill="FFFFFF"/>
        </w:rPr>
      </w:pPr>
      <w:r w:rsidRPr="003A5158">
        <w:rPr>
          <w:rFonts w:ascii="Times New Roman" w:hAnsi="Times New Roman"/>
          <w:color w:val="000000"/>
          <w:sz w:val="28"/>
          <w:szCs w:val="28"/>
          <w:shd w:val="clear" w:color="auto" w:fill="FFFFFF"/>
        </w:rPr>
        <w:t xml:space="preserve">Рост заработной платы </w:t>
      </w:r>
      <w:r w:rsidR="00A62129" w:rsidRPr="003A5158">
        <w:rPr>
          <w:rFonts w:ascii="Times New Roman" w:hAnsi="Times New Roman"/>
          <w:color w:val="000000"/>
          <w:sz w:val="28"/>
          <w:szCs w:val="28"/>
          <w:shd w:val="clear" w:color="auto" w:fill="FFFFFF"/>
        </w:rPr>
        <w:t>рабо</w:t>
      </w:r>
      <w:r w:rsidRPr="003A5158">
        <w:rPr>
          <w:rFonts w:ascii="Times New Roman" w:hAnsi="Times New Roman"/>
          <w:color w:val="000000"/>
          <w:sz w:val="28"/>
          <w:szCs w:val="28"/>
          <w:shd w:val="clear" w:color="auto" w:fill="FFFFFF"/>
        </w:rPr>
        <w:t xml:space="preserve">тников </w:t>
      </w:r>
      <w:r w:rsidR="00A62129" w:rsidRPr="003A5158">
        <w:rPr>
          <w:rFonts w:ascii="Times New Roman" w:hAnsi="Times New Roman"/>
          <w:color w:val="000000"/>
          <w:sz w:val="28"/>
          <w:szCs w:val="28"/>
          <w:shd w:val="clear" w:color="auto" w:fill="FFFFFF"/>
        </w:rPr>
        <w:t xml:space="preserve">бюджетной сферы </w:t>
      </w:r>
      <w:r w:rsidR="00301723">
        <w:rPr>
          <w:rFonts w:ascii="Times New Roman" w:hAnsi="Times New Roman"/>
          <w:color w:val="000000"/>
          <w:sz w:val="28"/>
          <w:szCs w:val="28"/>
          <w:shd w:val="clear" w:color="auto" w:fill="FFFFFF"/>
        </w:rPr>
        <w:t>– одно из основных и постоянных направлений депутатской работы.</w:t>
      </w:r>
      <w:r w:rsidRPr="003A5158">
        <w:rPr>
          <w:rFonts w:ascii="Times New Roman" w:hAnsi="Times New Roman"/>
          <w:color w:val="000000"/>
          <w:sz w:val="28"/>
          <w:szCs w:val="28"/>
          <w:shd w:val="clear" w:color="auto" w:fill="FFFFFF"/>
        </w:rPr>
        <w:t xml:space="preserve"> </w:t>
      </w:r>
      <w:r w:rsidR="00301723">
        <w:rPr>
          <w:rFonts w:ascii="Times New Roman" w:hAnsi="Times New Roman"/>
          <w:color w:val="000000"/>
          <w:sz w:val="28"/>
          <w:szCs w:val="28"/>
          <w:shd w:val="clear" w:color="auto" w:fill="FFFFFF"/>
        </w:rPr>
        <w:t xml:space="preserve">Благодаря разработанным предложениям </w:t>
      </w:r>
      <w:r w:rsidRPr="003A5158">
        <w:rPr>
          <w:rFonts w:ascii="Times New Roman" w:hAnsi="Times New Roman"/>
          <w:color w:val="000000"/>
          <w:sz w:val="28"/>
          <w:szCs w:val="28"/>
          <w:shd w:val="clear" w:color="auto" w:fill="FFFFFF"/>
        </w:rPr>
        <w:t xml:space="preserve">в 2017 году принято решение о планомерном повышении </w:t>
      </w:r>
      <w:r w:rsidR="00301723" w:rsidRPr="003A5158">
        <w:rPr>
          <w:rFonts w:ascii="Times New Roman" w:hAnsi="Times New Roman"/>
          <w:color w:val="000000"/>
          <w:sz w:val="28"/>
          <w:szCs w:val="28"/>
          <w:shd w:val="clear" w:color="auto" w:fill="FFFFFF"/>
        </w:rPr>
        <w:t xml:space="preserve">заработной платы работников бюджетной сферы </w:t>
      </w:r>
      <w:r w:rsidRPr="003A5158">
        <w:rPr>
          <w:rFonts w:ascii="Times New Roman" w:hAnsi="Times New Roman"/>
          <w:color w:val="000000"/>
          <w:sz w:val="28"/>
          <w:szCs w:val="28"/>
          <w:shd w:val="clear" w:color="auto" w:fill="FFFFFF"/>
        </w:rPr>
        <w:t xml:space="preserve">до размера прожиточного минимума. По соглашению с правительством с 1 апреля 2017 года МРОТ был увеличен до 90 </w:t>
      </w:r>
      <w:r w:rsidR="00F05A1C">
        <w:rPr>
          <w:rFonts w:ascii="Times New Roman" w:hAnsi="Times New Roman"/>
          <w:color w:val="000000"/>
          <w:sz w:val="28"/>
          <w:szCs w:val="28"/>
          <w:shd w:val="clear" w:color="auto" w:fill="FFFFFF"/>
        </w:rPr>
        <w:t>%</w:t>
      </w:r>
      <w:r w:rsidRPr="003A5158">
        <w:rPr>
          <w:rFonts w:ascii="Times New Roman" w:hAnsi="Times New Roman"/>
          <w:color w:val="000000"/>
          <w:sz w:val="28"/>
          <w:szCs w:val="28"/>
          <w:shd w:val="clear" w:color="auto" w:fill="FFFFFF"/>
        </w:rPr>
        <w:t xml:space="preserve"> от прожиточного минимума, а с 1 июля – до 95 </w:t>
      </w:r>
      <w:r w:rsidR="00F05A1C">
        <w:rPr>
          <w:rFonts w:ascii="Times New Roman" w:hAnsi="Times New Roman"/>
          <w:color w:val="000000"/>
          <w:sz w:val="28"/>
          <w:szCs w:val="28"/>
          <w:shd w:val="clear" w:color="auto" w:fill="FFFFFF"/>
        </w:rPr>
        <w:t>%</w:t>
      </w:r>
      <w:r w:rsidRPr="003A5158">
        <w:rPr>
          <w:rFonts w:ascii="Times New Roman" w:hAnsi="Times New Roman"/>
          <w:color w:val="000000"/>
          <w:sz w:val="28"/>
          <w:szCs w:val="28"/>
          <w:shd w:val="clear" w:color="auto" w:fill="FFFFFF"/>
        </w:rPr>
        <w:t>. С начала 2018 года МРОТ поднялся до величины прожиточного минимума и составил 9 489 рублей, а уже с 1 мая в соответствии с федеральным законом увеличился до 11 163 рублей. Рост доходов обеспеч</w:t>
      </w:r>
      <w:r w:rsidR="00301723">
        <w:rPr>
          <w:rFonts w:ascii="Times New Roman" w:hAnsi="Times New Roman"/>
          <w:color w:val="000000"/>
          <w:sz w:val="28"/>
          <w:szCs w:val="28"/>
          <w:shd w:val="clear" w:color="auto" w:fill="FFFFFF"/>
        </w:rPr>
        <w:t>ивается</w:t>
      </w:r>
      <w:r w:rsidRPr="003A5158">
        <w:rPr>
          <w:rFonts w:ascii="Times New Roman" w:hAnsi="Times New Roman"/>
          <w:color w:val="000000"/>
          <w:sz w:val="28"/>
          <w:szCs w:val="28"/>
          <w:shd w:val="clear" w:color="auto" w:fill="FFFFFF"/>
        </w:rPr>
        <w:t xml:space="preserve"> за счет роста налогов на прибыль и движимое имущество организаций, акцизов на алкоголь, платы за пользование лесами. </w:t>
      </w:r>
      <w:r w:rsidRPr="00E45A97">
        <w:rPr>
          <w:rFonts w:ascii="Times New Roman" w:hAnsi="Times New Roman"/>
          <w:color w:val="000000"/>
          <w:sz w:val="28"/>
          <w:szCs w:val="28"/>
          <w:shd w:val="clear" w:color="auto" w:fill="FFFFFF"/>
        </w:rPr>
        <w:t>С 1 мая</w:t>
      </w:r>
      <w:r w:rsidR="00301723" w:rsidRPr="00E45A97">
        <w:rPr>
          <w:rFonts w:ascii="Times New Roman" w:hAnsi="Times New Roman"/>
          <w:color w:val="000000"/>
          <w:sz w:val="28"/>
          <w:szCs w:val="28"/>
          <w:shd w:val="clear" w:color="auto" w:fill="FFFFFF"/>
        </w:rPr>
        <w:t xml:space="preserve"> 2018 года</w:t>
      </w:r>
      <w:r w:rsidRPr="00E45A97">
        <w:rPr>
          <w:rFonts w:ascii="Times New Roman" w:hAnsi="Times New Roman"/>
          <w:color w:val="000000"/>
          <w:sz w:val="28"/>
          <w:szCs w:val="28"/>
          <w:shd w:val="clear" w:color="auto" w:fill="FFFFFF"/>
        </w:rPr>
        <w:t>, учитывая надбавки, на севере Иркутской области МРОТ состави</w:t>
      </w:r>
      <w:r w:rsidR="00301723" w:rsidRPr="00E45A97">
        <w:rPr>
          <w:rFonts w:ascii="Times New Roman" w:hAnsi="Times New Roman"/>
          <w:color w:val="000000"/>
          <w:sz w:val="28"/>
          <w:szCs w:val="28"/>
          <w:shd w:val="clear" w:color="auto" w:fill="FFFFFF"/>
        </w:rPr>
        <w:t>л</w:t>
      </w:r>
      <w:r w:rsidRPr="00E45A97">
        <w:rPr>
          <w:rFonts w:ascii="Times New Roman" w:hAnsi="Times New Roman"/>
          <w:color w:val="000000"/>
          <w:sz w:val="28"/>
          <w:szCs w:val="28"/>
          <w:shd w:val="clear" w:color="auto" w:fill="FFFFFF"/>
        </w:rPr>
        <w:t xml:space="preserve"> </w:t>
      </w:r>
      <w:r w:rsidR="008F3DF0" w:rsidRPr="00E45A97">
        <w:rPr>
          <w:rFonts w:ascii="Times New Roman" w:hAnsi="Times New Roman"/>
          <w:color w:val="000000"/>
          <w:sz w:val="28"/>
          <w:szCs w:val="28"/>
          <w:shd w:val="clear" w:color="auto" w:fill="FFFFFF"/>
        </w:rPr>
        <w:t xml:space="preserve"> </w:t>
      </w:r>
      <w:r w:rsidRPr="00E45A97">
        <w:rPr>
          <w:rFonts w:ascii="Times New Roman" w:hAnsi="Times New Roman"/>
          <w:color w:val="000000"/>
          <w:sz w:val="28"/>
          <w:szCs w:val="28"/>
          <w:shd w:val="clear" w:color="auto" w:fill="FFFFFF"/>
        </w:rPr>
        <w:t xml:space="preserve">27 </w:t>
      </w:r>
      <w:r w:rsidR="00301723" w:rsidRPr="00E45A97">
        <w:rPr>
          <w:rFonts w:ascii="Times New Roman" w:hAnsi="Times New Roman"/>
          <w:color w:val="000000"/>
          <w:sz w:val="28"/>
          <w:szCs w:val="28"/>
          <w:shd w:val="clear" w:color="auto" w:fill="FFFFFF"/>
        </w:rPr>
        <w:t>908 рублей, а</w:t>
      </w:r>
      <w:r w:rsidRPr="00E45A97">
        <w:rPr>
          <w:rFonts w:ascii="Times New Roman" w:hAnsi="Times New Roman"/>
          <w:color w:val="000000"/>
          <w:sz w:val="28"/>
          <w:szCs w:val="28"/>
          <w:shd w:val="clear" w:color="auto" w:fill="FFFFFF"/>
        </w:rPr>
        <w:t xml:space="preserve"> на юге </w:t>
      </w:r>
      <w:r w:rsidR="00301723" w:rsidRPr="00E45A97">
        <w:rPr>
          <w:rFonts w:ascii="Times New Roman" w:hAnsi="Times New Roman"/>
          <w:color w:val="000000"/>
          <w:sz w:val="28"/>
          <w:szCs w:val="28"/>
          <w:shd w:val="clear" w:color="auto" w:fill="FFFFFF"/>
        </w:rPr>
        <w:t xml:space="preserve">области </w:t>
      </w:r>
      <w:r w:rsidR="008F3DF0" w:rsidRPr="00E45A97">
        <w:rPr>
          <w:rFonts w:ascii="Times New Roman" w:hAnsi="Times New Roman"/>
          <w:color w:val="000000"/>
          <w:sz w:val="28"/>
          <w:szCs w:val="28"/>
          <w:shd w:val="clear" w:color="auto" w:fill="FFFFFF"/>
        </w:rPr>
        <w:t>-</w:t>
      </w:r>
      <w:r w:rsidRPr="00E45A97">
        <w:rPr>
          <w:rFonts w:ascii="Times New Roman" w:hAnsi="Times New Roman"/>
          <w:color w:val="000000"/>
          <w:sz w:val="28"/>
          <w:szCs w:val="28"/>
          <w:shd w:val="clear" w:color="auto" w:fill="FFFFFF"/>
        </w:rPr>
        <w:t xml:space="preserve"> 17 681 руб.</w:t>
      </w:r>
      <w:r w:rsidRPr="003A5158">
        <w:rPr>
          <w:rFonts w:ascii="Times New Roman" w:hAnsi="Times New Roman"/>
          <w:b/>
          <w:color w:val="000000"/>
          <w:sz w:val="28"/>
          <w:szCs w:val="28"/>
          <w:shd w:val="clear" w:color="auto" w:fill="FFFFFF"/>
        </w:rPr>
        <w:t xml:space="preserve"> </w:t>
      </w:r>
    </w:p>
    <w:p w:rsidR="00890C59" w:rsidRPr="003A5158" w:rsidRDefault="00890C59" w:rsidP="001B284B">
      <w:pPr>
        <w:pStyle w:val="a3"/>
        <w:shd w:val="clear" w:color="auto" w:fill="FFFFFF"/>
        <w:spacing w:after="0" w:line="240" w:lineRule="auto"/>
        <w:ind w:firstLine="709"/>
        <w:jc w:val="both"/>
        <w:rPr>
          <w:rFonts w:ascii="Times New Roman" w:hAnsi="Times New Roman"/>
          <w:color w:val="000000"/>
          <w:sz w:val="28"/>
          <w:szCs w:val="28"/>
          <w:shd w:val="clear" w:color="auto" w:fill="FFFFFF"/>
        </w:rPr>
      </w:pPr>
      <w:r w:rsidRPr="003A5158">
        <w:rPr>
          <w:rFonts w:ascii="Times New Roman" w:hAnsi="Times New Roman"/>
          <w:color w:val="000000"/>
          <w:sz w:val="28"/>
          <w:szCs w:val="28"/>
        </w:rPr>
        <w:t>В целом работа Законодательного Собрания</w:t>
      </w:r>
      <w:r w:rsidRPr="003A5158">
        <w:rPr>
          <w:rFonts w:ascii="Times New Roman" w:hAnsi="Times New Roman"/>
          <w:color w:val="000000"/>
          <w:sz w:val="28"/>
          <w:szCs w:val="28"/>
          <w:shd w:val="clear" w:color="auto" w:fill="FFFFFF"/>
        </w:rPr>
        <w:t>, особенно в последние 2,5 года</w:t>
      </w:r>
      <w:r w:rsidR="00A62129" w:rsidRPr="003A5158">
        <w:rPr>
          <w:rFonts w:ascii="Times New Roman" w:hAnsi="Times New Roman"/>
          <w:color w:val="000000"/>
          <w:sz w:val="28"/>
          <w:szCs w:val="28"/>
          <w:shd w:val="clear" w:color="auto" w:fill="FFFFFF"/>
        </w:rPr>
        <w:t xml:space="preserve"> созыва</w:t>
      </w:r>
      <w:r w:rsidRPr="003A5158">
        <w:rPr>
          <w:rFonts w:ascii="Times New Roman" w:hAnsi="Times New Roman"/>
          <w:color w:val="000000"/>
          <w:sz w:val="28"/>
          <w:szCs w:val="28"/>
          <w:shd w:val="clear" w:color="auto" w:fill="FFFFFF"/>
        </w:rPr>
        <w:t xml:space="preserve">, была направлена на совершенствование региональной социальной политики, на ее максимальную эффективность и открытость. При этом приоритетное значение отдавалось вопросам, касающимся качества и уровня жизни людей. Особенно если речь шла о таких социально незащищенных категориях граждан, как многодетные семьи, пожилые люди, инвалиды, дети-сироты. Среди наиболее значимых проектов в области социальной политики стоит отметить следующие. </w:t>
      </w:r>
    </w:p>
    <w:p w:rsidR="00872183" w:rsidRPr="003A5158" w:rsidRDefault="00872183" w:rsidP="001B284B">
      <w:pPr>
        <w:ind w:firstLine="709"/>
        <w:jc w:val="both"/>
        <w:rPr>
          <w:rFonts w:cs="Times New Roman"/>
          <w:szCs w:val="28"/>
        </w:rPr>
      </w:pPr>
      <w:r w:rsidRPr="003A5158">
        <w:rPr>
          <w:rFonts w:cs="Times New Roman"/>
          <w:color w:val="000000"/>
          <w:szCs w:val="28"/>
          <w:shd w:val="clear" w:color="auto" w:fill="FFFFFF"/>
        </w:rPr>
        <w:t>В 2016 году внесены изменения в закон «О ежемесячной денежной выплате семьям в случае рождения третьего или последующих детей»</w:t>
      </w:r>
      <w:r w:rsidR="00E45A97">
        <w:rPr>
          <w:rFonts w:cs="Times New Roman"/>
          <w:color w:val="000000"/>
          <w:szCs w:val="28"/>
          <w:shd w:val="clear" w:color="auto" w:fill="FFFFFF"/>
        </w:rPr>
        <w:t xml:space="preserve"> - </w:t>
      </w:r>
      <w:r w:rsidRPr="003A5158">
        <w:rPr>
          <w:rFonts w:cs="Times New Roman"/>
          <w:color w:val="000000"/>
          <w:szCs w:val="28"/>
          <w:shd w:val="clear" w:color="auto" w:fill="FFFFFF"/>
        </w:rPr>
        <w:t xml:space="preserve">так называемом региональном материнском капитале. </w:t>
      </w:r>
      <w:r w:rsidRPr="003A5158">
        <w:rPr>
          <w:rFonts w:cs="Times New Roman"/>
          <w:szCs w:val="28"/>
        </w:rPr>
        <w:t>По инициативе депутатов право семей на эти выплаты продлевалось дважды, теперь действие закона продлено до конца 2021 года. Размер регионального материнского капитала составляет 100 тысяч рублей.</w:t>
      </w:r>
      <w:r w:rsidRPr="003A5158">
        <w:rPr>
          <w:rFonts w:cs="Times New Roman"/>
          <w:b/>
          <w:szCs w:val="28"/>
        </w:rPr>
        <w:t xml:space="preserve"> </w:t>
      </w:r>
      <w:r w:rsidRPr="003A5158">
        <w:rPr>
          <w:rFonts w:cs="Times New Roman"/>
          <w:szCs w:val="28"/>
        </w:rPr>
        <w:t>Кроме того,</w:t>
      </w:r>
      <w:r w:rsidRPr="003A5158">
        <w:rPr>
          <w:rFonts w:cs="Times New Roman"/>
          <w:b/>
          <w:szCs w:val="28"/>
        </w:rPr>
        <w:t xml:space="preserve"> </w:t>
      </w:r>
      <w:r w:rsidRPr="003A5158">
        <w:rPr>
          <w:rFonts w:cs="Times New Roman"/>
          <w:szCs w:val="28"/>
        </w:rPr>
        <w:t xml:space="preserve">в рамках этого закона семьи, имеющие детей-инвалидов – не только родных, но и усыновленных, получили право расходовать эту выплату на приобретение товаров и услуг для их социальной адаптации. С начала действия закона о региональном материнском капитале выплаты получили более 30 тысяч семей. </w:t>
      </w:r>
    </w:p>
    <w:p w:rsidR="00872183" w:rsidRPr="003A5158" w:rsidRDefault="00E45A97" w:rsidP="001B284B">
      <w:pPr>
        <w:ind w:firstLine="709"/>
        <w:jc w:val="both"/>
        <w:rPr>
          <w:rFonts w:cs="Times New Roman"/>
          <w:szCs w:val="28"/>
        </w:rPr>
      </w:pPr>
      <w:r>
        <w:rPr>
          <w:rFonts w:cs="Times New Roman"/>
          <w:color w:val="000000"/>
          <w:szCs w:val="28"/>
          <w:shd w:val="clear" w:color="auto" w:fill="FFFFFF"/>
        </w:rPr>
        <w:t>В</w:t>
      </w:r>
      <w:r w:rsidR="00872183" w:rsidRPr="003A5158">
        <w:rPr>
          <w:rFonts w:cs="Times New Roman"/>
          <w:color w:val="000000"/>
          <w:szCs w:val="28"/>
          <w:shd w:val="clear" w:color="auto" w:fill="FFFFFF"/>
        </w:rPr>
        <w:t>нес</w:t>
      </w:r>
      <w:r>
        <w:rPr>
          <w:rFonts w:cs="Times New Roman"/>
          <w:color w:val="000000"/>
          <w:szCs w:val="28"/>
          <w:shd w:val="clear" w:color="auto" w:fill="FFFFFF"/>
        </w:rPr>
        <w:t>ены</w:t>
      </w:r>
      <w:r w:rsidR="00872183" w:rsidRPr="003A5158">
        <w:rPr>
          <w:rFonts w:cs="Times New Roman"/>
          <w:color w:val="000000"/>
          <w:szCs w:val="28"/>
          <w:shd w:val="clear" w:color="auto" w:fill="FFFFFF"/>
        </w:rPr>
        <w:t xml:space="preserve"> важные изменения в закон «О социальной поддержке в Иркутской области семей, имеющих детей». Он изменил подход к расчету размера компенсации за школьные обеды для учащихся из многодетных и малоимущих семей. </w:t>
      </w:r>
      <w:r w:rsidR="00872183" w:rsidRPr="003A5158">
        <w:rPr>
          <w:rFonts w:cs="Times New Roman"/>
          <w:szCs w:val="28"/>
        </w:rPr>
        <w:t xml:space="preserve">До недавнего времени сумма доплаты составляла 30 рублей. Город Иркутск выплачивал дополнительные средства, но не каждый муниципалитет мог себе это позволить. По инициативе депутатов фракции «Единая Россия» </w:t>
      </w:r>
      <w:r>
        <w:rPr>
          <w:rFonts w:cs="Times New Roman"/>
          <w:szCs w:val="28"/>
        </w:rPr>
        <w:t xml:space="preserve">в Законодательном Собрании </w:t>
      </w:r>
      <w:r w:rsidR="00872183" w:rsidRPr="003A5158">
        <w:rPr>
          <w:rFonts w:cs="Times New Roman"/>
          <w:szCs w:val="28"/>
        </w:rPr>
        <w:t xml:space="preserve">сумма </w:t>
      </w:r>
      <w:r>
        <w:rPr>
          <w:rFonts w:cs="Times New Roman"/>
          <w:szCs w:val="28"/>
        </w:rPr>
        <w:t xml:space="preserve">доплаты </w:t>
      </w:r>
      <w:r w:rsidR="00872183" w:rsidRPr="003A5158">
        <w:rPr>
          <w:rFonts w:cs="Times New Roman"/>
          <w:szCs w:val="28"/>
        </w:rPr>
        <w:t xml:space="preserve">была увеличена до 60-70 рублей, в зависимости от территории проживания. Важно также, что семьям, находящимся в социально опасном положении, больше не нужно собирать </w:t>
      </w:r>
      <w:r>
        <w:rPr>
          <w:rFonts w:cs="Times New Roman"/>
          <w:szCs w:val="28"/>
        </w:rPr>
        <w:t>большой пакет документов</w:t>
      </w:r>
      <w:r w:rsidR="00872183" w:rsidRPr="003A5158">
        <w:rPr>
          <w:rFonts w:cs="Times New Roman"/>
          <w:szCs w:val="28"/>
        </w:rPr>
        <w:t xml:space="preserve"> для получения бесплатного питания </w:t>
      </w:r>
      <w:r w:rsidR="00CF58CE">
        <w:rPr>
          <w:rFonts w:cs="Times New Roman"/>
          <w:szCs w:val="28"/>
        </w:rPr>
        <w:t xml:space="preserve">на </w:t>
      </w:r>
      <w:r w:rsidR="00872183" w:rsidRPr="003A5158">
        <w:rPr>
          <w:rFonts w:cs="Times New Roman"/>
          <w:szCs w:val="28"/>
        </w:rPr>
        <w:t xml:space="preserve">своего ребенка. </w:t>
      </w:r>
      <w:r>
        <w:rPr>
          <w:rFonts w:cs="Times New Roman"/>
          <w:szCs w:val="28"/>
        </w:rPr>
        <w:t>Кроме того принято решение</w:t>
      </w:r>
      <w:r w:rsidR="00872183" w:rsidRPr="003A5158">
        <w:rPr>
          <w:rFonts w:cs="Times New Roman"/>
          <w:szCs w:val="28"/>
        </w:rPr>
        <w:t xml:space="preserve"> бесплатно </w:t>
      </w:r>
      <w:r w:rsidR="00CF58CE">
        <w:rPr>
          <w:rFonts w:cs="Times New Roman"/>
          <w:szCs w:val="28"/>
        </w:rPr>
        <w:t>предоставлять школьные обеды</w:t>
      </w:r>
      <w:r w:rsidR="00872183" w:rsidRPr="003A5158">
        <w:rPr>
          <w:rFonts w:cs="Times New Roman"/>
          <w:szCs w:val="28"/>
        </w:rPr>
        <w:t xml:space="preserve"> все</w:t>
      </w:r>
      <w:r w:rsidR="00CF58CE">
        <w:rPr>
          <w:rFonts w:cs="Times New Roman"/>
          <w:szCs w:val="28"/>
        </w:rPr>
        <w:t>м</w:t>
      </w:r>
      <w:r w:rsidR="00872183" w:rsidRPr="003A5158">
        <w:rPr>
          <w:rFonts w:cs="Times New Roman"/>
          <w:szCs w:val="28"/>
        </w:rPr>
        <w:t xml:space="preserve"> </w:t>
      </w:r>
      <w:r w:rsidR="00CF58CE">
        <w:rPr>
          <w:rFonts w:cs="Times New Roman"/>
          <w:szCs w:val="28"/>
        </w:rPr>
        <w:t>учащимся</w:t>
      </w:r>
      <w:r w:rsidR="00872183" w:rsidRPr="003A5158">
        <w:rPr>
          <w:rFonts w:cs="Times New Roman"/>
          <w:szCs w:val="28"/>
        </w:rPr>
        <w:t xml:space="preserve"> из многодетных семей, независимо от уровня дохода родителей и для тех школьников, кто обучается в негосударственных, частных учебных учреждениях. </w:t>
      </w:r>
    </w:p>
    <w:p w:rsidR="00890C59" w:rsidRPr="003A5158" w:rsidRDefault="00CF58CE" w:rsidP="001B284B">
      <w:pPr>
        <w:ind w:firstLine="709"/>
        <w:jc w:val="both"/>
        <w:rPr>
          <w:rFonts w:cs="Times New Roman"/>
          <w:color w:val="000000"/>
          <w:szCs w:val="28"/>
          <w:shd w:val="clear" w:color="auto" w:fill="FFFFFF"/>
        </w:rPr>
      </w:pPr>
      <w:r>
        <w:rPr>
          <w:rFonts w:cs="Times New Roman"/>
          <w:color w:val="000000"/>
          <w:szCs w:val="28"/>
          <w:shd w:val="clear" w:color="auto" w:fill="FFFFFF"/>
        </w:rPr>
        <w:t>Важный</w:t>
      </w:r>
      <w:r w:rsidR="00890C59" w:rsidRPr="003A5158">
        <w:rPr>
          <w:rFonts w:cs="Times New Roman"/>
          <w:color w:val="000000"/>
          <w:szCs w:val="28"/>
          <w:shd w:val="clear" w:color="auto" w:fill="FFFFFF"/>
        </w:rPr>
        <w:t xml:space="preserve"> закон «О квотировании рабочих мест для несовершеннолетних», который установил однопроцентную квоту для приема на работу детей </w:t>
      </w:r>
      <w:r w:rsidR="00E575AC">
        <w:rPr>
          <w:rFonts w:cs="Times New Roman"/>
          <w:color w:val="000000"/>
          <w:szCs w:val="28"/>
          <w:shd w:val="clear" w:color="auto" w:fill="FFFFFF"/>
        </w:rPr>
        <w:t xml:space="preserve">в </w:t>
      </w:r>
      <w:r w:rsidR="00890C59" w:rsidRPr="003A5158">
        <w:rPr>
          <w:rFonts w:cs="Times New Roman"/>
          <w:color w:val="000000"/>
          <w:szCs w:val="28"/>
          <w:shd w:val="clear" w:color="auto" w:fill="FFFFFF"/>
        </w:rPr>
        <w:t xml:space="preserve">возрасте от 16 до 18 лет. </w:t>
      </w:r>
      <w:r>
        <w:rPr>
          <w:rFonts w:cs="Times New Roman"/>
          <w:color w:val="000000"/>
          <w:szCs w:val="28"/>
          <w:shd w:val="clear" w:color="auto" w:fill="FFFFFF"/>
        </w:rPr>
        <w:t>Д</w:t>
      </w:r>
      <w:r w:rsidR="00890C59" w:rsidRPr="003A5158">
        <w:rPr>
          <w:rFonts w:cs="Times New Roman"/>
          <w:color w:val="000000"/>
          <w:szCs w:val="28"/>
          <w:shd w:val="clear" w:color="auto" w:fill="FFFFFF"/>
        </w:rPr>
        <w:t>ля предприятий и организаций, нарушающих эту квоту, введено административное наказание. Также введено квотирование рабочих мест для инвалидов</w:t>
      </w:r>
      <w:r>
        <w:rPr>
          <w:rFonts w:cs="Times New Roman"/>
          <w:color w:val="000000"/>
          <w:szCs w:val="28"/>
          <w:shd w:val="clear" w:color="auto" w:fill="FFFFFF"/>
        </w:rPr>
        <w:t xml:space="preserve"> и обязанность для</w:t>
      </w:r>
      <w:r w:rsidR="00890C59" w:rsidRPr="003A5158">
        <w:rPr>
          <w:rFonts w:cs="Times New Roman"/>
          <w:color w:val="000000"/>
          <w:szCs w:val="28"/>
          <w:shd w:val="clear" w:color="auto" w:fill="FFFFFF"/>
        </w:rPr>
        <w:t xml:space="preserve"> работодателей ежемесячно представлять в службу занятости информацию о наличии свободных рабочих мест и вакантных должностей, созданных по квоте.</w:t>
      </w:r>
    </w:p>
    <w:p w:rsidR="00B000D9" w:rsidRDefault="00B000D9" w:rsidP="001B284B">
      <w:pPr>
        <w:ind w:firstLine="709"/>
        <w:jc w:val="both"/>
        <w:rPr>
          <w:rFonts w:eastAsia="Times New Roman" w:cs="Times New Roman"/>
          <w:color w:val="000000"/>
          <w:szCs w:val="28"/>
          <w:lang w:eastAsia="ru-RU"/>
        </w:rPr>
      </w:pPr>
      <w:r w:rsidRPr="003A5158">
        <w:rPr>
          <w:rFonts w:cs="Times New Roman"/>
          <w:szCs w:val="28"/>
        </w:rPr>
        <w:t xml:space="preserve">Законами Иркутской области </w:t>
      </w:r>
      <w:r w:rsidRPr="006A7508">
        <w:rPr>
          <w:rFonts w:cs="Times New Roman"/>
          <w:szCs w:val="28"/>
        </w:rPr>
        <w:t xml:space="preserve">«Об организации проведения капитального ремонта общего имущества в многоквартирных домах на территории Иркутской области» и  </w:t>
      </w:r>
      <w:r w:rsidRPr="006A7508">
        <w:rPr>
          <w:rFonts w:eastAsia="Times New Roman" w:cs="Times New Roman"/>
          <w:bCs/>
          <w:color w:val="000000"/>
          <w:szCs w:val="28"/>
          <w:lang w:eastAsia="ru-RU"/>
        </w:rPr>
        <w:t>«О дополнительной мере социальной поддержки отдельных категорий граждан в Иркутской области в виде компенсации расходов на уплату взноса на капитальный ремонт общего имущества в многоквартирном доме»</w:t>
      </w:r>
      <w:r w:rsidR="00F05A1C">
        <w:rPr>
          <w:rFonts w:eastAsia="Times New Roman" w:cs="Times New Roman"/>
          <w:bCs/>
          <w:color w:val="000000"/>
          <w:szCs w:val="28"/>
          <w:lang w:eastAsia="ru-RU"/>
        </w:rPr>
        <w:t xml:space="preserve"> </w:t>
      </w:r>
      <w:r w:rsidRPr="003A5158">
        <w:rPr>
          <w:rFonts w:cs="Times New Roman"/>
          <w:szCs w:val="28"/>
        </w:rPr>
        <w:t xml:space="preserve">урегулированы отношения, связанные с организацией проведения капитального ремонта общего имущества в многоквартирных домах на территории Иркутской области и право отдельных категорий граждан на компенсации взносов по капитальному ремонту. </w:t>
      </w:r>
      <w:r w:rsidR="00CF58CE">
        <w:rPr>
          <w:rFonts w:cs="Times New Roman"/>
          <w:szCs w:val="28"/>
        </w:rPr>
        <w:t xml:space="preserve">Установлены </w:t>
      </w:r>
      <w:r w:rsidRPr="003A5158">
        <w:rPr>
          <w:rFonts w:cs="Times New Roman"/>
          <w:szCs w:val="28"/>
        </w:rPr>
        <w:t>л</w:t>
      </w:r>
      <w:r w:rsidRPr="009E7A5E">
        <w:rPr>
          <w:rFonts w:eastAsia="Times New Roman" w:cs="Times New Roman"/>
          <w:color w:val="000000"/>
          <w:szCs w:val="28"/>
          <w:lang w:eastAsia="ru-RU"/>
        </w:rPr>
        <w:t>ьготы на платежи за капремонт</w:t>
      </w:r>
      <w:r w:rsidR="00CF58CE">
        <w:rPr>
          <w:rFonts w:eastAsia="Times New Roman" w:cs="Times New Roman"/>
          <w:color w:val="000000"/>
          <w:szCs w:val="28"/>
          <w:lang w:eastAsia="ru-RU"/>
        </w:rPr>
        <w:t>, которые</w:t>
      </w:r>
      <w:r w:rsidRPr="009E7A5E">
        <w:rPr>
          <w:rFonts w:eastAsia="Times New Roman" w:cs="Times New Roman"/>
          <w:color w:val="000000"/>
          <w:szCs w:val="28"/>
          <w:lang w:eastAsia="ru-RU"/>
        </w:rPr>
        <w:t xml:space="preserve"> получит часть населения Иркутской области старше 70 и 80 лет в виде компенсации расходов на уплату взноса на капитальный ремонт общего имущества в многоквартирном доме. </w:t>
      </w:r>
      <w:r w:rsidRPr="003A5158">
        <w:rPr>
          <w:rFonts w:eastAsia="Times New Roman" w:cs="Times New Roman"/>
          <w:color w:val="000000"/>
          <w:szCs w:val="28"/>
          <w:lang w:eastAsia="ru-RU"/>
        </w:rPr>
        <w:t xml:space="preserve">Этот </w:t>
      </w:r>
      <w:r w:rsidRPr="009E7A5E">
        <w:rPr>
          <w:rFonts w:eastAsia="Times New Roman" w:cs="Times New Roman"/>
          <w:color w:val="000000"/>
          <w:szCs w:val="28"/>
          <w:lang w:eastAsia="ru-RU"/>
        </w:rPr>
        <w:t>Закон вступи</w:t>
      </w:r>
      <w:r w:rsidRPr="003A5158">
        <w:rPr>
          <w:rFonts w:eastAsia="Times New Roman" w:cs="Times New Roman"/>
          <w:color w:val="000000"/>
          <w:szCs w:val="28"/>
          <w:lang w:eastAsia="ru-RU"/>
        </w:rPr>
        <w:t>л</w:t>
      </w:r>
      <w:r w:rsidRPr="009E7A5E">
        <w:rPr>
          <w:rFonts w:eastAsia="Times New Roman" w:cs="Times New Roman"/>
          <w:color w:val="000000"/>
          <w:szCs w:val="28"/>
          <w:lang w:eastAsia="ru-RU"/>
        </w:rPr>
        <w:t xml:space="preserve"> в силу с 1 июля 2016 года, но его действие распространено на </w:t>
      </w:r>
      <w:r w:rsidRPr="003A5158">
        <w:rPr>
          <w:rFonts w:eastAsia="Times New Roman" w:cs="Times New Roman"/>
          <w:color w:val="000000"/>
          <w:szCs w:val="28"/>
          <w:lang w:eastAsia="ru-RU"/>
        </w:rPr>
        <w:t xml:space="preserve">предыдущий полугодичный </w:t>
      </w:r>
      <w:r w:rsidRPr="009E7A5E">
        <w:rPr>
          <w:rFonts w:eastAsia="Times New Roman" w:cs="Times New Roman"/>
          <w:color w:val="000000"/>
          <w:szCs w:val="28"/>
          <w:lang w:eastAsia="ru-RU"/>
        </w:rPr>
        <w:t>период.</w:t>
      </w:r>
      <w:r w:rsidRPr="003A5158">
        <w:rPr>
          <w:rFonts w:eastAsia="Times New Roman" w:cs="Times New Roman"/>
          <w:color w:val="000000"/>
          <w:szCs w:val="28"/>
          <w:lang w:eastAsia="ru-RU"/>
        </w:rPr>
        <w:t xml:space="preserve"> </w:t>
      </w:r>
      <w:r w:rsidRPr="00B000D9">
        <w:rPr>
          <w:rFonts w:eastAsia="Times New Roman" w:cs="Times New Roman"/>
          <w:color w:val="000000"/>
          <w:szCs w:val="28"/>
          <w:lang w:eastAsia="ru-RU"/>
        </w:rPr>
        <w:t>Компенсация предоставляется в отношении одного жилого помещения в многоквартирном доме по выбору гражданина.</w:t>
      </w:r>
    </w:p>
    <w:p w:rsidR="007C319F" w:rsidRPr="0017274B" w:rsidRDefault="007C319F" w:rsidP="001B284B">
      <w:pPr>
        <w:pStyle w:val="a4"/>
        <w:ind w:firstLine="709"/>
        <w:jc w:val="both"/>
        <w:rPr>
          <w:sz w:val="28"/>
          <w:szCs w:val="28"/>
          <w:shd w:val="clear" w:color="auto" w:fill="FFFFFF"/>
        </w:rPr>
      </w:pPr>
      <w:r w:rsidRPr="0017274B">
        <w:rPr>
          <w:sz w:val="28"/>
          <w:szCs w:val="28"/>
          <w:shd w:val="clear" w:color="auto" w:fill="FFFFFF"/>
        </w:rPr>
        <w:t xml:space="preserve">Кроме того, были внесены поправки в региональное законодательство о проведении капитального ремонта общего имущества в многоквартирных домах Иркутской области, которые упростили систему взаимоотношений Фонда с муниципальными образованиями и подготовку краткосрочных планов муниципалитетов. Также принят закон, который исключил из состава платы за коммунальные услуги отдельные услуги, потребляемые при содержании общего имущества в многоквартирном доме, в случае управления многоквартирным домом самими жильцами. </w:t>
      </w:r>
    </w:p>
    <w:p w:rsidR="00AC56F1" w:rsidRPr="007C319F" w:rsidRDefault="00AC56F1" w:rsidP="001B284B">
      <w:pPr>
        <w:pStyle w:val="a4"/>
        <w:ind w:firstLine="709"/>
        <w:jc w:val="both"/>
        <w:rPr>
          <w:sz w:val="28"/>
          <w:szCs w:val="28"/>
        </w:rPr>
      </w:pPr>
    </w:p>
    <w:p w:rsidR="00890C59" w:rsidRPr="00E83958" w:rsidRDefault="00872183" w:rsidP="001B284B">
      <w:pPr>
        <w:ind w:firstLine="709"/>
        <w:jc w:val="both"/>
        <w:rPr>
          <w:rFonts w:cs="Times New Roman"/>
          <w:b/>
          <w:szCs w:val="28"/>
          <w:shd w:val="clear" w:color="auto" w:fill="FFFFFF"/>
        </w:rPr>
      </w:pPr>
      <w:r w:rsidRPr="00E83958">
        <w:rPr>
          <w:rFonts w:cs="Times New Roman"/>
          <w:b/>
          <w:szCs w:val="28"/>
          <w:shd w:val="clear" w:color="auto" w:fill="FFFFFF"/>
        </w:rPr>
        <w:t>Образование</w:t>
      </w:r>
    </w:p>
    <w:p w:rsidR="00CF58CE" w:rsidRPr="00E83958" w:rsidRDefault="00CF58CE" w:rsidP="001B284B">
      <w:pPr>
        <w:pStyle w:val="a4"/>
        <w:ind w:firstLine="709"/>
        <w:jc w:val="both"/>
        <w:rPr>
          <w:sz w:val="28"/>
          <w:szCs w:val="28"/>
        </w:rPr>
      </w:pPr>
      <w:r w:rsidRPr="00E83958">
        <w:rPr>
          <w:sz w:val="28"/>
          <w:szCs w:val="28"/>
        </w:rPr>
        <w:t>Самое пристальное внимание уделялось качеству образования в регионе. В рамках партийного проекта «</w:t>
      </w:r>
      <w:r w:rsidR="00F05A1C">
        <w:rPr>
          <w:sz w:val="28"/>
          <w:szCs w:val="28"/>
        </w:rPr>
        <w:t>ЕДИНОЙ РОССИИ</w:t>
      </w:r>
      <w:r w:rsidRPr="00E83958">
        <w:rPr>
          <w:sz w:val="28"/>
          <w:szCs w:val="28"/>
        </w:rPr>
        <w:t>» «Модернизация образования» велась постоянная работа по улучшению материально-технической базы школ, развитию системы поддержки молодых педагогов.</w:t>
      </w:r>
    </w:p>
    <w:p w:rsidR="00CF58CE" w:rsidRPr="00E83958" w:rsidRDefault="00CF58CE" w:rsidP="001B284B">
      <w:pPr>
        <w:pStyle w:val="a4"/>
        <w:ind w:firstLine="709"/>
        <w:jc w:val="both"/>
        <w:rPr>
          <w:sz w:val="28"/>
          <w:szCs w:val="28"/>
        </w:rPr>
      </w:pPr>
      <w:r w:rsidRPr="00E83958">
        <w:rPr>
          <w:sz w:val="28"/>
          <w:szCs w:val="28"/>
        </w:rPr>
        <w:t xml:space="preserve">В Иркутской области полностью выполнен Указ Президента </w:t>
      </w:r>
      <w:r w:rsidR="00F05A1C">
        <w:rPr>
          <w:sz w:val="28"/>
          <w:szCs w:val="28"/>
        </w:rPr>
        <w:t xml:space="preserve">Российской Федерации </w:t>
      </w:r>
      <w:r w:rsidRPr="00E83958">
        <w:rPr>
          <w:sz w:val="28"/>
          <w:szCs w:val="28"/>
        </w:rPr>
        <w:t>о доступности услуг дошкольного образования для детей в возрасте от трех до семи лет. Сейчас на повестке дня – вопрос о предоставлении возможности родителям отдавать детей от двух месяцев до трех лет в ясли. В текущем и следующем году область получит федеральный трансферт для решения этой задачи в размере одного миллиарда 150 миллионов рублей. Задача областного парламента – обеспечить контроль за эффективным расходованием этих средств.</w:t>
      </w:r>
      <w:r w:rsidRPr="00E83958">
        <w:rPr>
          <w:b/>
          <w:sz w:val="28"/>
          <w:szCs w:val="28"/>
        </w:rPr>
        <w:t xml:space="preserve"> </w:t>
      </w:r>
      <w:r w:rsidRPr="00E83958">
        <w:rPr>
          <w:sz w:val="28"/>
          <w:szCs w:val="28"/>
        </w:rPr>
        <w:t>Также в Законодательном Собрании региона на рассмотрении находится законопроект, предлагающий выплачивать компенсацию семьям, в которых детям в возрасте от полутора до трех лет не предоставлено место в детском саду.</w:t>
      </w:r>
    </w:p>
    <w:p w:rsidR="00AC56F1" w:rsidRDefault="00CF58CE" w:rsidP="001B284B">
      <w:pPr>
        <w:pStyle w:val="a4"/>
        <w:ind w:firstLine="709"/>
        <w:jc w:val="both"/>
        <w:rPr>
          <w:sz w:val="28"/>
          <w:szCs w:val="28"/>
        </w:rPr>
      </w:pPr>
      <w:r w:rsidRPr="00E83958">
        <w:rPr>
          <w:sz w:val="28"/>
          <w:szCs w:val="28"/>
        </w:rPr>
        <w:t>При постоянном парламентском контроле в регионе идет масштабная работа по ремонту</w:t>
      </w:r>
      <w:r w:rsidRPr="00BD2274">
        <w:rPr>
          <w:sz w:val="28"/>
          <w:szCs w:val="28"/>
        </w:rPr>
        <w:t>, строительству и реконструкции объектов образования.</w:t>
      </w:r>
    </w:p>
    <w:p w:rsidR="00CF58CE" w:rsidRPr="00BD2274" w:rsidRDefault="00CF58CE" w:rsidP="001B284B">
      <w:pPr>
        <w:pStyle w:val="a4"/>
        <w:ind w:firstLine="709"/>
        <w:jc w:val="both"/>
        <w:rPr>
          <w:sz w:val="28"/>
          <w:szCs w:val="28"/>
        </w:rPr>
      </w:pPr>
      <w:r w:rsidRPr="00BD2274">
        <w:rPr>
          <w:sz w:val="28"/>
          <w:szCs w:val="28"/>
        </w:rPr>
        <w:t>Начиная с 2014 года</w:t>
      </w:r>
      <w:r w:rsidR="00AC56F1">
        <w:rPr>
          <w:sz w:val="28"/>
          <w:szCs w:val="28"/>
        </w:rPr>
        <w:t>,</w:t>
      </w:r>
      <w:r w:rsidRPr="00BD2274">
        <w:rPr>
          <w:sz w:val="28"/>
          <w:szCs w:val="28"/>
        </w:rPr>
        <w:t xml:space="preserve"> в Иркутской области построено и введено в эксплуатацию 35 школ и детских садов. Капитально отремонтированы 70 учреждений общего и дошкольного образования, что позволило ввести в них новые места. В </w:t>
      </w:r>
      <w:r w:rsidR="00F8494B" w:rsidRPr="00BD2274">
        <w:rPr>
          <w:sz w:val="28"/>
          <w:szCs w:val="28"/>
        </w:rPr>
        <w:t>2018</w:t>
      </w:r>
      <w:r w:rsidRPr="00BD2274">
        <w:rPr>
          <w:sz w:val="28"/>
          <w:szCs w:val="28"/>
        </w:rPr>
        <w:t xml:space="preserve"> году планируется строительство и реконструкция 16 школ и 12 детских садов; капитальный ремонт 35 школ и 13 детских садов. На эти цели из бюджетов всех ровней будет направлено более 3,6 млрд рублей, из них 2,4 миллиарда рублей областного бюджета, 368 миллионов рублей из местных бюджетов.</w:t>
      </w:r>
    </w:p>
    <w:p w:rsidR="00F8494B" w:rsidRPr="00BD2274" w:rsidRDefault="00F8494B" w:rsidP="001B284B">
      <w:pPr>
        <w:pStyle w:val="a4"/>
        <w:ind w:firstLine="709"/>
        <w:jc w:val="both"/>
        <w:rPr>
          <w:spacing w:val="3"/>
          <w:sz w:val="28"/>
          <w:szCs w:val="28"/>
        </w:rPr>
      </w:pPr>
      <w:r w:rsidRPr="00BD2274">
        <w:rPr>
          <w:sz w:val="28"/>
          <w:szCs w:val="28"/>
        </w:rPr>
        <w:t xml:space="preserve">В </w:t>
      </w:r>
      <w:r w:rsidR="00CF58CE" w:rsidRPr="00BD2274">
        <w:rPr>
          <w:sz w:val="28"/>
          <w:szCs w:val="28"/>
        </w:rPr>
        <w:t>2016 и 2017 год</w:t>
      </w:r>
      <w:r w:rsidRPr="00BD2274">
        <w:rPr>
          <w:sz w:val="28"/>
          <w:szCs w:val="28"/>
        </w:rPr>
        <w:t>ах</w:t>
      </w:r>
      <w:r w:rsidR="00CF58CE" w:rsidRPr="00BD2274">
        <w:rPr>
          <w:sz w:val="28"/>
          <w:szCs w:val="28"/>
        </w:rPr>
        <w:t xml:space="preserve"> был</w:t>
      </w:r>
      <w:r w:rsidRPr="00BD2274">
        <w:rPr>
          <w:sz w:val="28"/>
          <w:szCs w:val="28"/>
        </w:rPr>
        <w:t>и</w:t>
      </w:r>
      <w:r w:rsidR="00CF58CE" w:rsidRPr="00BD2274">
        <w:rPr>
          <w:sz w:val="28"/>
          <w:szCs w:val="28"/>
        </w:rPr>
        <w:t xml:space="preserve"> открыт</w:t>
      </w:r>
      <w:r w:rsidRPr="00BD2274">
        <w:rPr>
          <w:sz w:val="28"/>
          <w:szCs w:val="28"/>
        </w:rPr>
        <w:t>ы:</w:t>
      </w:r>
      <w:r w:rsidR="00CF58CE" w:rsidRPr="00BD2274">
        <w:rPr>
          <w:sz w:val="28"/>
          <w:szCs w:val="28"/>
        </w:rPr>
        <w:t xml:space="preserve"> новая школа на 502 </w:t>
      </w:r>
      <w:r w:rsidRPr="00BD2274">
        <w:rPr>
          <w:sz w:val="28"/>
          <w:szCs w:val="28"/>
        </w:rPr>
        <w:t>учащихся</w:t>
      </w:r>
      <w:r w:rsidR="00CF58CE" w:rsidRPr="00BD2274">
        <w:rPr>
          <w:sz w:val="28"/>
          <w:szCs w:val="28"/>
        </w:rPr>
        <w:t xml:space="preserve"> в </w:t>
      </w:r>
      <w:r w:rsidRPr="00BD2274">
        <w:rPr>
          <w:sz w:val="28"/>
          <w:szCs w:val="28"/>
        </w:rPr>
        <w:t xml:space="preserve">п. </w:t>
      </w:r>
      <w:r w:rsidR="00CF58CE" w:rsidRPr="00BD2274">
        <w:rPr>
          <w:sz w:val="28"/>
          <w:szCs w:val="28"/>
        </w:rPr>
        <w:t>Залар</w:t>
      </w:r>
      <w:r w:rsidRPr="00BD2274">
        <w:rPr>
          <w:sz w:val="28"/>
          <w:szCs w:val="28"/>
        </w:rPr>
        <w:t>и</w:t>
      </w:r>
      <w:r w:rsidR="00CF58CE" w:rsidRPr="00BD2274">
        <w:rPr>
          <w:sz w:val="28"/>
          <w:szCs w:val="28"/>
        </w:rPr>
        <w:t xml:space="preserve">, завершен долгострой – школа </w:t>
      </w:r>
      <w:r w:rsidR="00CF58CE" w:rsidRPr="00BD2274">
        <w:rPr>
          <w:spacing w:val="3"/>
          <w:sz w:val="28"/>
          <w:szCs w:val="28"/>
        </w:rPr>
        <w:t>в п</w:t>
      </w:r>
      <w:r w:rsidRPr="00BD2274">
        <w:rPr>
          <w:spacing w:val="3"/>
          <w:sz w:val="28"/>
          <w:szCs w:val="28"/>
        </w:rPr>
        <w:t>.</w:t>
      </w:r>
      <w:r w:rsidR="00CF58CE" w:rsidRPr="00BD2274">
        <w:rPr>
          <w:spacing w:val="3"/>
          <w:sz w:val="28"/>
          <w:szCs w:val="28"/>
        </w:rPr>
        <w:t xml:space="preserve"> Нерха Нижнеудинского района, возобновлены работы на давно законсервированных школах в </w:t>
      </w:r>
      <w:r w:rsidRPr="00BD2274">
        <w:rPr>
          <w:spacing w:val="3"/>
          <w:sz w:val="28"/>
          <w:szCs w:val="28"/>
        </w:rPr>
        <w:t xml:space="preserve">г. </w:t>
      </w:r>
      <w:r w:rsidR="00CF58CE" w:rsidRPr="00BD2274">
        <w:rPr>
          <w:spacing w:val="3"/>
          <w:sz w:val="28"/>
          <w:szCs w:val="28"/>
        </w:rPr>
        <w:t xml:space="preserve">Ангарске и в </w:t>
      </w:r>
      <w:r w:rsidRPr="00BD2274">
        <w:rPr>
          <w:spacing w:val="3"/>
          <w:sz w:val="28"/>
          <w:szCs w:val="28"/>
        </w:rPr>
        <w:t>г.</w:t>
      </w:r>
      <w:r w:rsidR="00CF58CE" w:rsidRPr="00BD2274">
        <w:rPr>
          <w:spacing w:val="3"/>
          <w:sz w:val="28"/>
          <w:szCs w:val="28"/>
        </w:rPr>
        <w:t xml:space="preserve"> Усть-Уде. Началась подготовка к </w:t>
      </w:r>
      <w:r w:rsidRPr="00BD2274">
        <w:rPr>
          <w:spacing w:val="3"/>
          <w:sz w:val="28"/>
          <w:szCs w:val="28"/>
        </w:rPr>
        <w:t>возобновлению строительства</w:t>
      </w:r>
      <w:r w:rsidR="00CF58CE" w:rsidRPr="00BD2274">
        <w:rPr>
          <w:spacing w:val="3"/>
          <w:sz w:val="28"/>
          <w:szCs w:val="28"/>
        </w:rPr>
        <w:t xml:space="preserve"> школы в п</w:t>
      </w:r>
      <w:r w:rsidRPr="00BD2274">
        <w:rPr>
          <w:spacing w:val="3"/>
          <w:sz w:val="28"/>
          <w:szCs w:val="28"/>
        </w:rPr>
        <w:t>.</w:t>
      </w:r>
      <w:r w:rsidR="00CF58CE" w:rsidRPr="00BD2274">
        <w:rPr>
          <w:spacing w:val="3"/>
          <w:sz w:val="28"/>
          <w:szCs w:val="28"/>
        </w:rPr>
        <w:t xml:space="preserve"> Атагай Нижнеудинского района, котор</w:t>
      </w:r>
      <w:r w:rsidRPr="00BD2274">
        <w:rPr>
          <w:spacing w:val="3"/>
          <w:sz w:val="28"/>
          <w:szCs w:val="28"/>
        </w:rPr>
        <w:t>ое ведется</w:t>
      </w:r>
      <w:r w:rsidR="00CF58CE" w:rsidRPr="00BD2274">
        <w:rPr>
          <w:spacing w:val="3"/>
          <w:sz w:val="28"/>
          <w:szCs w:val="28"/>
        </w:rPr>
        <w:t xml:space="preserve"> с 1992 года. </w:t>
      </w:r>
    </w:p>
    <w:p w:rsidR="00CF58CE" w:rsidRPr="00BD2274" w:rsidRDefault="00CF58CE" w:rsidP="001B284B">
      <w:pPr>
        <w:pStyle w:val="a4"/>
        <w:ind w:firstLine="709"/>
        <w:jc w:val="both"/>
        <w:rPr>
          <w:sz w:val="28"/>
          <w:szCs w:val="28"/>
        </w:rPr>
      </w:pPr>
      <w:r w:rsidRPr="00BD2274">
        <w:rPr>
          <w:spacing w:val="3"/>
          <w:sz w:val="28"/>
          <w:szCs w:val="28"/>
        </w:rPr>
        <w:t xml:space="preserve">В 2016 году </w:t>
      </w:r>
      <w:r w:rsidRPr="00BD2274">
        <w:rPr>
          <w:sz w:val="28"/>
          <w:szCs w:val="28"/>
        </w:rPr>
        <w:t xml:space="preserve">Приангарье вступило в федеральную программу по строительству школ «Большая перемена», благодаря чему в регионе появились три объекта – школа «Эволюция» в Иркутске, школа в </w:t>
      </w:r>
      <w:r w:rsidR="009D4FED">
        <w:rPr>
          <w:sz w:val="28"/>
          <w:szCs w:val="28"/>
        </w:rPr>
        <w:t xml:space="preserve">               </w:t>
      </w:r>
      <w:r w:rsidRPr="00BD2274">
        <w:rPr>
          <w:sz w:val="28"/>
          <w:szCs w:val="28"/>
        </w:rPr>
        <w:t>п</w:t>
      </w:r>
      <w:r w:rsidR="00F8494B" w:rsidRPr="00BD2274">
        <w:rPr>
          <w:sz w:val="28"/>
          <w:szCs w:val="28"/>
        </w:rPr>
        <w:t>.</w:t>
      </w:r>
      <w:r w:rsidRPr="00BD2274">
        <w:rPr>
          <w:sz w:val="28"/>
          <w:szCs w:val="28"/>
        </w:rPr>
        <w:t xml:space="preserve"> Молодежный Иркутского района и школа в п</w:t>
      </w:r>
      <w:r w:rsidR="00F8494B" w:rsidRPr="00BD2274">
        <w:rPr>
          <w:sz w:val="28"/>
          <w:szCs w:val="28"/>
        </w:rPr>
        <w:t>.</w:t>
      </w:r>
      <w:r w:rsidRPr="00BD2274">
        <w:rPr>
          <w:sz w:val="28"/>
          <w:szCs w:val="28"/>
        </w:rPr>
        <w:t xml:space="preserve"> Китой, где завершается объект. В текущем году по этой же программе будет сдана еще одна школа -  №</w:t>
      </w:r>
      <w:r w:rsidR="0017274B">
        <w:rPr>
          <w:sz w:val="28"/>
          <w:szCs w:val="28"/>
        </w:rPr>
        <w:t xml:space="preserve"> </w:t>
      </w:r>
      <w:r w:rsidRPr="00BD2274">
        <w:rPr>
          <w:sz w:val="28"/>
          <w:szCs w:val="28"/>
        </w:rPr>
        <w:t xml:space="preserve">19 в </w:t>
      </w:r>
      <w:r w:rsidR="00F8494B" w:rsidRPr="00BD2274">
        <w:rPr>
          <w:sz w:val="28"/>
          <w:szCs w:val="28"/>
        </w:rPr>
        <w:t xml:space="preserve">г. </w:t>
      </w:r>
      <w:r w:rsidRPr="00BD2274">
        <w:rPr>
          <w:sz w:val="28"/>
          <w:szCs w:val="28"/>
        </w:rPr>
        <w:t xml:space="preserve">Иркутске. Здание будет оснащено пассажирскими лифтами, в том числе для людей с ограниченными возможностями. Также начнется строительство школы на 520 учащихся в </w:t>
      </w:r>
      <w:r w:rsidR="00F8494B" w:rsidRPr="00BD2274">
        <w:rPr>
          <w:sz w:val="28"/>
          <w:szCs w:val="28"/>
        </w:rPr>
        <w:t xml:space="preserve">г. </w:t>
      </w:r>
      <w:r w:rsidRPr="00BD2274">
        <w:rPr>
          <w:sz w:val="28"/>
          <w:szCs w:val="28"/>
        </w:rPr>
        <w:t>Бирюсинске Тайшетского района, на 725 мест в п</w:t>
      </w:r>
      <w:r w:rsidR="00F8494B" w:rsidRPr="00BD2274">
        <w:rPr>
          <w:sz w:val="28"/>
          <w:szCs w:val="28"/>
        </w:rPr>
        <w:t>.</w:t>
      </w:r>
      <w:r w:rsidRPr="00BD2274">
        <w:rPr>
          <w:sz w:val="28"/>
          <w:szCs w:val="28"/>
        </w:rPr>
        <w:t xml:space="preserve"> Баяндай и школьного спортивного зала в п</w:t>
      </w:r>
      <w:r w:rsidR="00F8494B" w:rsidRPr="00BD2274">
        <w:rPr>
          <w:sz w:val="28"/>
          <w:szCs w:val="28"/>
        </w:rPr>
        <w:t>.</w:t>
      </w:r>
      <w:r w:rsidRPr="00BD2274">
        <w:rPr>
          <w:sz w:val="28"/>
          <w:szCs w:val="28"/>
        </w:rPr>
        <w:t xml:space="preserve"> Нагалык Баяндаевского района, школы на 154 учащихся в п</w:t>
      </w:r>
      <w:r w:rsidR="00F8494B" w:rsidRPr="00BD2274">
        <w:rPr>
          <w:sz w:val="28"/>
          <w:szCs w:val="28"/>
        </w:rPr>
        <w:t>.</w:t>
      </w:r>
      <w:r w:rsidRPr="00BD2274">
        <w:rPr>
          <w:sz w:val="28"/>
          <w:szCs w:val="28"/>
        </w:rPr>
        <w:t xml:space="preserve"> Целинный Нукутского района, малокомплектной школы в с</w:t>
      </w:r>
      <w:r w:rsidR="00F8494B" w:rsidRPr="00BD2274">
        <w:rPr>
          <w:sz w:val="28"/>
          <w:szCs w:val="28"/>
        </w:rPr>
        <w:t>.</w:t>
      </w:r>
      <w:r w:rsidRPr="00BD2274">
        <w:rPr>
          <w:sz w:val="28"/>
          <w:szCs w:val="28"/>
        </w:rPr>
        <w:t xml:space="preserve"> Кривая Лука Киренского района, после получения положительного заключения экспертизы -  школы на 725 мест в п</w:t>
      </w:r>
      <w:r w:rsidR="00F8494B" w:rsidRPr="00BD2274">
        <w:rPr>
          <w:sz w:val="28"/>
          <w:szCs w:val="28"/>
        </w:rPr>
        <w:t>.</w:t>
      </w:r>
      <w:r w:rsidRPr="00BD2274">
        <w:rPr>
          <w:sz w:val="28"/>
          <w:szCs w:val="28"/>
        </w:rPr>
        <w:t xml:space="preserve"> Хомутово Иркутского района. Кроме того, за счет средств областного бюджета будет профинансирована разработка проектной документации для строительства школы в с</w:t>
      </w:r>
      <w:r w:rsidR="00F8494B" w:rsidRPr="00BD2274">
        <w:rPr>
          <w:sz w:val="28"/>
          <w:szCs w:val="28"/>
        </w:rPr>
        <w:t>.</w:t>
      </w:r>
      <w:r w:rsidRPr="00BD2274">
        <w:rPr>
          <w:sz w:val="28"/>
          <w:szCs w:val="28"/>
        </w:rPr>
        <w:t xml:space="preserve"> Харбатово Качугского района, школы в </w:t>
      </w:r>
      <w:r w:rsidR="00F8494B" w:rsidRPr="00BD2274">
        <w:rPr>
          <w:sz w:val="28"/>
          <w:szCs w:val="28"/>
        </w:rPr>
        <w:t>г.</w:t>
      </w:r>
      <w:r w:rsidR="00A249A0">
        <w:rPr>
          <w:sz w:val="28"/>
          <w:szCs w:val="28"/>
        </w:rPr>
        <w:t xml:space="preserve"> </w:t>
      </w:r>
      <w:r w:rsidRPr="00BD2274">
        <w:rPr>
          <w:sz w:val="28"/>
          <w:szCs w:val="28"/>
        </w:rPr>
        <w:t>Киренске</w:t>
      </w:r>
      <w:r w:rsidR="00A249A0">
        <w:rPr>
          <w:sz w:val="28"/>
          <w:szCs w:val="28"/>
        </w:rPr>
        <w:t xml:space="preserve"> </w:t>
      </w:r>
      <w:r w:rsidRPr="00BD2274">
        <w:rPr>
          <w:sz w:val="28"/>
          <w:szCs w:val="28"/>
        </w:rPr>
        <w:t>и</w:t>
      </w:r>
      <w:r w:rsidR="00A249A0">
        <w:rPr>
          <w:sz w:val="28"/>
          <w:szCs w:val="28"/>
        </w:rPr>
        <w:t xml:space="preserve"> </w:t>
      </w:r>
      <w:r w:rsidRPr="00BD2274">
        <w:rPr>
          <w:sz w:val="28"/>
          <w:szCs w:val="28"/>
        </w:rPr>
        <w:t>школы</w:t>
      </w:r>
      <w:r w:rsidR="00A249A0">
        <w:rPr>
          <w:sz w:val="28"/>
          <w:szCs w:val="28"/>
        </w:rPr>
        <w:t xml:space="preserve"> </w:t>
      </w:r>
      <w:r w:rsidRPr="00BD2274">
        <w:rPr>
          <w:sz w:val="28"/>
          <w:szCs w:val="28"/>
        </w:rPr>
        <w:t>в п</w:t>
      </w:r>
      <w:r w:rsidR="00F8494B" w:rsidRPr="00BD2274">
        <w:rPr>
          <w:sz w:val="28"/>
          <w:szCs w:val="28"/>
        </w:rPr>
        <w:t>.</w:t>
      </w:r>
      <w:r w:rsidRPr="00BD2274">
        <w:rPr>
          <w:sz w:val="28"/>
          <w:szCs w:val="28"/>
        </w:rPr>
        <w:t xml:space="preserve"> Баклаши Шелеховского района. </w:t>
      </w:r>
    </w:p>
    <w:p w:rsidR="00CF58CE" w:rsidRPr="00BD2274" w:rsidRDefault="00F8494B" w:rsidP="001B284B">
      <w:pPr>
        <w:pStyle w:val="a4"/>
        <w:ind w:firstLine="709"/>
        <w:jc w:val="both"/>
        <w:rPr>
          <w:sz w:val="28"/>
          <w:szCs w:val="28"/>
        </w:rPr>
      </w:pPr>
      <w:r w:rsidRPr="00BD2274">
        <w:rPr>
          <w:sz w:val="28"/>
          <w:szCs w:val="28"/>
        </w:rPr>
        <w:t>Известн</w:t>
      </w:r>
      <w:r w:rsidR="00CF58CE" w:rsidRPr="00BD2274">
        <w:rPr>
          <w:sz w:val="28"/>
          <w:szCs w:val="28"/>
        </w:rPr>
        <w:t xml:space="preserve">о, что для эффективного образовательного процесса только строить школы недостаточно. Качество образования – это, прежде всего, педагоги, их уровень профессиональной подготовки, а также условий их труда и качества жизни в целом. Поэтому на повестке дня был и остается вопрос повышения заработной платы учителей. В </w:t>
      </w:r>
      <w:r w:rsidRPr="00BD2274">
        <w:rPr>
          <w:sz w:val="28"/>
          <w:szCs w:val="28"/>
        </w:rPr>
        <w:t>2018</w:t>
      </w:r>
      <w:r w:rsidR="00CF58CE" w:rsidRPr="00BD2274">
        <w:rPr>
          <w:sz w:val="28"/>
          <w:szCs w:val="28"/>
        </w:rPr>
        <w:t xml:space="preserve"> году на эти цели будут направлены дополнительно 2 м</w:t>
      </w:r>
      <w:r w:rsidR="009D4FED">
        <w:rPr>
          <w:sz w:val="28"/>
          <w:szCs w:val="28"/>
        </w:rPr>
        <w:t>лрд</w:t>
      </w:r>
      <w:r w:rsidR="00CF58CE" w:rsidRPr="00BD2274">
        <w:rPr>
          <w:sz w:val="28"/>
          <w:szCs w:val="28"/>
        </w:rPr>
        <w:t xml:space="preserve"> 600 тыс</w:t>
      </w:r>
      <w:r w:rsidR="009D4FED">
        <w:rPr>
          <w:sz w:val="28"/>
          <w:szCs w:val="28"/>
        </w:rPr>
        <w:t>.</w:t>
      </w:r>
      <w:r w:rsidR="00CF58CE" w:rsidRPr="00BD2274">
        <w:rPr>
          <w:sz w:val="28"/>
          <w:szCs w:val="28"/>
        </w:rPr>
        <w:t xml:space="preserve"> рублей. Средства уже распределены между муниципалитетами. Отдельная задача - дифференциация заработных плат педагогов и обслуживающего персонала - технических работников школ и детских садов: дворников, поваров, уборщиц. Сегодня их зарплаты практически уравнялись с зарплатами педагогов. Депутаты </w:t>
      </w:r>
      <w:r w:rsidRPr="00BD2274">
        <w:rPr>
          <w:sz w:val="28"/>
          <w:szCs w:val="28"/>
        </w:rPr>
        <w:t xml:space="preserve">Законодательного Собрания </w:t>
      </w:r>
      <w:r w:rsidR="00CF58CE" w:rsidRPr="00BD2274">
        <w:rPr>
          <w:sz w:val="28"/>
          <w:szCs w:val="28"/>
        </w:rPr>
        <w:t>совместно с региональным министерством образования решают этот вопрос: заработная плата педагогов должна отличаться от зарплаты младшего обслуживающего персонала и технических работников.</w:t>
      </w:r>
    </w:p>
    <w:p w:rsidR="00CF58CE" w:rsidRPr="00BD2274" w:rsidRDefault="00CF58CE" w:rsidP="001B284B">
      <w:pPr>
        <w:pStyle w:val="a4"/>
        <w:ind w:firstLine="709"/>
        <w:jc w:val="both"/>
        <w:rPr>
          <w:sz w:val="28"/>
          <w:szCs w:val="28"/>
        </w:rPr>
      </w:pPr>
      <w:r w:rsidRPr="00BD2274">
        <w:rPr>
          <w:sz w:val="28"/>
          <w:szCs w:val="28"/>
        </w:rPr>
        <w:t>Конкурентоспособная региональная экономика немыслима без современной системы высшего образования. Крупнейшие государственные ВУЗы региона – это гордость Иркутской области и основа для сохранения и развития научного её потенциала. В этой связи в центре внимания находится задача сохранения высшей школы в Приангарье, решить которую возможно совместной работой ВУЗов, органов государственной власти на региональном и федеральном уровне.</w:t>
      </w:r>
      <w:r w:rsidRPr="00BD2274">
        <w:rPr>
          <w:b/>
          <w:sz w:val="28"/>
          <w:szCs w:val="28"/>
        </w:rPr>
        <w:t xml:space="preserve"> </w:t>
      </w:r>
      <w:r w:rsidRPr="00BD2274">
        <w:rPr>
          <w:sz w:val="28"/>
          <w:szCs w:val="28"/>
        </w:rPr>
        <w:t xml:space="preserve"> Сейчас в Иркутской области разрабатывается Концепция развития высшей школы. Для закрепления молодых ученых в научной среде и стимулирования инновационной деятельности возобновляется проведение областного конкурса в сфере науки и техники, который, в том числе, предусматривает выплату премий на поддержку и внедрение цифровых технологий. </w:t>
      </w:r>
    </w:p>
    <w:p w:rsidR="00890C59" w:rsidRDefault="00890C59" w:rsidP="001B284B">
      <w:pPr>
        <w:ind w:firstLine="709"/>
        <w:jc w:val="both"/>
        <w:rPr>
          <w:rFonts w:cs="Times New Roman"/>
          <w:szCs w:val="28"/>
        </w:rPr>
      </w:pPr>
      <w:r w:rsidRPr="00BD2274">
        <w:rPr>
          <w:rFonts w:cs="Times New Roman"/>
          <w:szCs w:val="28"/>
          <w:shd w:val="clear" w:color="auto" w:fill="FFFFFF"/>
        </w:rPr>
        <w:t xml:space="preserve">Одним из социальных вопросов, который активно обсуждали и продвигали депутаты, стали изменения в закон «Об отдельных вопросах образования в Иркутской области». Он закрепил за детьми-сиротами и детьми, оставшимися без попечения родителей, дополнительные меры социальной поддержки при освоении ими профессионального уровня образования. Также были установлены пособия на приобретение </w:t>
      </w:r>
      <w:r w:rsidRPr="00BD2274">
        <w:rPr>
          <w:rFonts w:cs="Times New Roman"/>
          <w:szCs w:val="28"/>
        </w:rPr>
        <w:t xml:space="preserve">для детей из многодетных семей школьной и спортивной формы, ежемесячные выплаты на каждого ребенка в многодетной семье, единовременная выплата усыновителям детей-сирот и детей, оставшихся без попечения родителей. Кроме того, ежемесячное пособие из бюджета области стали получать дети-сироты и дети, оставшиеся без попечения родителей, обучающиеся в общеобразовательных организациях. </w:t>
      </w:r>
      <w:r w:rsidR="00A62129" w:rsidRPr="00BD2274">
        <w:rPr>
          <w:rFonts w:cs="Times New Roman"/>
          <w:szCs w:val="28"/>
        </w:rPr>
        <w:t>В настоящее время на рассмотрении Законодательного Собрания находится</w:t>
      </w:r>
      <w:r w:rsidRPr="00BD2274">
        <w:rPr>
          <w:rFonts w:cs="Times New Roman"/>
          <w:b/>
          <w:szCs w:val="28"/>
        </w:rPr>
        <w:t xml:space="preserve"> </w:t>
      </w:r>
      <w:r w:rsidRPr="00BD2274">
        <w:rPr>
          <w:rFonts w:cs="Times New Roman"/>
          <w:szCs w:val="28"/>
        </w:rPr>
        <w:t xml:space="preserve">законопроект о ежегодной индексации всех перечисленных социальных выплат. Многие из них не пересматривались с 2008 года. </w:t>
      </w:r>
    </w:p>
    <w:p w:rsidR="0017274B" w:rsidRPr="00BD2274" w:rsidRDefault="0017274B" w:rsidP="001B284B">
      <w:pPr>
        <w:ind w:firstLine="709"/>
        <w:jc w:val="both"/>
        <w:rPr>
          <w:rFonts w:cs="Times New Roman"/>
          <w:szCs w:val="28"/>
        </w:rPr>
      </w:pPr>
    </w:p>
    <w:p w:rsidR="00890C59" w:rsidRPr="00BD2274" w:rsidRDefault="00890C59" w:rsidP="001B284B">
      <w:pPr>
        <w:ind w:firstLine="709"/>
        <w:jc w:val="both"/>
        <w:rPr>
          <w:rFonts w:cs="Times New Roman"/>
          <w:szCs w:val="28"/>
        </w:rPr>
      </w:pPr>
      <w:r w:rsidRPr="00BD2274">
        <w:rPr>
          <w:rFonts w:cs="Times New Roman"/>
          <w:b/>
          <w:szCs w:val="28"/>
        </w:rPr>
        <w:t>Здравоохранение</w:t>
      </w:r>
    </w:p>
    <w:p w:rsidR="00890C59" w:rsidRPr="00BD2274" w:rsidRDefault="00890C59" w:rsidP="001B284B">
      <w:pPr>
        <w:ind w:firstLine="709"/>
        <w:jc w:val="both"/>
        <w:rPr>
          <w:rFonts w:cs="Times New Roman"/>
          <w:szCs w:val="28"/>
        </w:rPr>
      </w:pPr>
      <w:r w:rsidRPr="00BD2274">
        <w:rPr>
          <w:rFonts w:cs="Times New Roman"/>
          <w:szCs w:val="28"/>
        </w:rPr>
        <w:t xml:space="preserve">В целом в сфере здравоохранения стоит целый ряд задач, направленных на повышение средней продолжительности жизни в регионе. Депутаты Законодательного Собрания настаивают не только на создании возможностей для своевременного оказания медицинской помощи, но и на том, чтобы эта помощь была высококвалифицированной. </w:t>
      </w:r>
      <w:r w:rsidR="008B2ED1" w:rsidRPr="00BD2274">
        <w:rPr>
          <w:rFonts w:cs="Times New Roman"/>
          <w:szCs w:val="28"/>
        </w:rPr>
        <w:t>По инициативе п</w:t>
      </w:r>
      <w:r w:rsidRPr="00BD2274">
        <w:rPr>
          <w:rFonts w:cs="Times New Roman"/>
          <w:szCs w:val="28"/>
        </w:rPr>
        <w:t xml:space="preserve">арламента </w:t>
      </w:r>
      <w:r w:rsidR="008B2ED1" w:rsidRPr="00BD2274">
        <w:rPr>
          <w:rFonts w:cs="Times New Roman"/>
          <w:szCs w:val="28"/>
        </w:rPr>
        <w:t>ведется работа по</w:t>
      </w:r>
      <w:r w:rsidRPr="00BD2274">
        <w:rPr>
          <w:rFonts w:cs="Times New Roman"/>
          <w:szCs w:val="28"/>
        </w:rPr>
        <w:t xml:space="preserve"> создани</w:t>
      </w:r>
      <w:r w:rsidR="008B2ED1" w:rsidRPr="00BD2274">
        <w:rPr>
          <w:rFonts w:cs="Times New Roman"/>
          <w:szCs w:val="28"/>
        </w:rPr>
        <w:t>ю</w:t>
      </w:r>
      <w:r w:rsidRPr="00BD2274">
        <w:rPr>
          <w:rFonts w:cs="Times New Roman"/>
          <w:szCs w:val="28"/>
        </w:rPr>
        <w:t xml:space="preserve"> в </w:t>
      </w:r>
      <w:r w:rsidR="008B2ED1" w:rsidRPr="00BD2274">
        <w:rPr>
          <w:rFonts w:cs="Times New Roman"/>
          <w:szCs w:val="28"/>
        </w:rPr>
        <w:t xml:space="preserve">г. </w:t>
      </w:r>
      <w:r w:rsidRPr="00BD2274">
        <w:rPr>
          <w:rFonts w:cs="Times New Roman"/>
          <w:szCs w:val="28"/>
        </w:rPr>
        <w:t>Иркутске регионального детского мно</w:t>
      </w:r>
      <w:r w:rsidR="008B2ED1" w:rsidRPr="00BD2274">
        <w:rPr>
          <w:rFonts w:cs="Times New Roman"/>
          <w:szCs w:val="28"/>
        </w:rPr>
        <w:t>гофункционального центра;</w:t>
      </w:r>
      <w:r w:rsidRPr="00BD2274">
        <w:rPr>
          <w:rFonts w:cs="Times New Roman"/>
          <w:szCs w:val="28"/>
        </w:rPr>
        <w:t xml:space="preserve"> на постоянном контроле – строительство стационаров Аларской и Боханской ЦРБ. Также по настоянию депутатов было принято решение о создании отдельной областной подпрограммы по строительству фельдшерско-акушерских пунктов, которая будет действовать в рамках госпрограммы по развитию здравоохранения. До настоящего времени строительство осуществлялось через программу развития сельского хозяйства, что создавало сложности при финансировании и реализации мероприятий. </w:t>
      </w:r>
    </w:p>
    <w:p w:rsidR="0017274B" w:rsidRPr="00BD2274" w:rsidRDefault="0017274B" w:rsidP="001B284B">
      <w:pPr>
        <w:pStyle w:val="a3"/>
        <w:spacing w:after="0" w:line="240" w:lineRule="auto"/>
        <w:ind w:firstLine="709"/>
        <w:jc w:val="both"/>
        <w:rPr>
          <w:rFonts w:ascii="Times New Roman" w:hAnsi="Times New Roman"/>
          <w:color w:val="auto"/>
          <w:sz w:val="28"/>
          <w:szCs w:val="28"/>
        </w:rPr>
      </w:pPr>
      <w:r w:rsidRPr="00BD2274">
        <w:rPr>
          <w:rFonts w:ascii="Times New Roman" w:hAnsi="Times New Roman"/>
          <w:color w:val="auto"/>
          <w:sz w:val="28"/>
          <w:szCs w:val="28"/>
        </w:rPr>
        <w:t>По инициативе депутатов министерством здравоохранения Иркутской области разработан проект программы «Земский фельдшер», в рамках которой по аналогии с программой «Земский доктор» фельдшеры, переехавшие на работу в сельскую местность, будут получать подъемные. Предполагается, что при переезде в северные районы сумма составит 700 тыс</w:t>
      </w:r>
      <w:r w:rsidR="009D4FED">
        <w:rPr>
          <w:rFonts w:ascii="Times New Roman" w:hAnsi="Times New Roman"/>
          <w:color w:val="auto"/>
          <w:sz w:val="28"/>
          <w:szCs w:val="28"/>
        </w:rPr>
        <w:t>.</w:t>
      </w:r>
      <w:r w:rsidRPr="00BD2274">
        <w:rPr>
          <w:rFonts w:ascii="Times New Roman" w:hAnsi="Times New Roman"/>
          <w:color w:val="auto"/>
          <w:sz w:val="28"/>
          <w:szCs w:val="28"/>
        </w:rPr>
        <w:t xml:space="preserve"> рублей, в остальные – 500</w:t>
      </w:r>
      <w:r w:rsidR="009D4FED">
        <w:rPr>
          <w:rFonts w:ascii="Times New Roman" w:hAnsi="Times New Roman"/>
          <w:color w:val="auto"/>
          <w:sz w:val="28"/>
          <w:szCs w:val="28"/>
        </w:rPr>
        <w:t xml:space="preserve"> тыс. рублей</w:t>
      </w:r>
      <w:r w:rsidRPr="00BD2274">
        <w:rPr>
          <w:rFonts w:ascii="Times New Roman" w:hAnsi="Times New Roman"/>
          <w:color w:val="auto"/>
          <w:sz w:val="28"/>
          <w:szCs w:val="28"/>
        </w:rPr>
        <w:t xml:space="preserve">. В первую очередь специалисты будут привлекаться в пустующие ФАПЫ, таких в Иркутской области </w:t>
      </w:r>
      <w:r>
        <w:rPr>
          <w:rFonts w:ascii="Times New Roman" w:hAnsi="Times New Roman"/>
          <w:color w:val="auto"/>
          <w:sz w:val="28"/>
          <w:szCs w:val="28"/>
        </w:rPr>
        <w:t>пятнадцать</w:t>
      </w:r>
      <w:r w:rsidRPr="00BD2274">
        <w:rPr>
          <w:rFonts w:ascii="Times New Roman" w:hAnsi="Times New Roman"/>
          <w:color w:val="auto"/>
          <w:sz w:val="28"/>
          <w:szCs w:val="28"/>
        </w:rPr>
        <w:t xml:space="preserve">. </w:t>
      </w:r>
    </w:p>
    <w:p w:rsidR="0017274B" w:rsidRDefault="0017274B" w:rsidP="001B284B">
      <w:pPr>
        <w:ind w:firstLine="709"/>
        <w:jc w:val="both"/>
        <w:rPr>
          <w:rFonts w:cs="Times New Roman"/>
          <w:szCs w:val="28"/>
        </w:rPr>
      </w:pPr>
      <w:r w:rsidRPr="00BD2274">
        <w:rPr>
          <w:rFonts w:cs="Times New Roman"/>
          <w:szCs w:val="28"/>
        </w:rPr>
        <w:t xml:space="preserve">Кроме того, в 2017 году Законодательное Собрание приняло закон, который предусмотрел разделение обязанностей между органами местного самоуправления и областной властью по созданию условий для привлечения врачей. Ранее это была ответственность муниципалитетов, которые не всегда с ней справлялись. </w:t>
      </w:r>
    </w:p>
    <w:p w:rsidR="0017274B" w:rsidRPr="00BD2274" w:rsidRDefault="0017274B" w:rsidP="001B284B">
      <w:pPr>
        <w:ind w:firstLine="709"/>
        <w:jc w:val="both"/>
        <w:rPr>
          <w:rFonts w:cs="Times New Roman"/>
          <w:szCs w:val="28"/>
        </w:rPr>
      </w:pPr>
      <w:r w:rsidRPr="00BD2274">
        <w:rPr>
          <w:rFonts w:cs="Times New Roman"/>
          <w:szCs w:val="28"/>
        </w:rPr>
        <w:t xml:space="preserve">Еще одним законом была установлена дополнительная ежемесячная стипендия из средств областного бюджета для талантливых студентов и студентов-целевиков Иркутского государственного медицинского университета, что должно способствовать закреплению кадров на территории региона. </w:t>
      </w:r>
      <w:r w:rsidRPr="00BD2274">
        <w:rPr>
          <w:rFonts w:cs="Times New Roman"/>
          <w:szCs w:val="28"/>
          <w:shd w:val="clear" w:color="auto" w:fill="FFFFFF"/>
        </w:rPr>
        <w:t xml:space="preserve">Первые будут получать из бюджета по пять тысяч рублей, вторые </w:t>
      </w:r>
      <w:r>
        <w:rPr>
          <w:rFonts w:cs="Times New Roman"/>
          <w:szCs w:val="28"/>
          <w:shd w:val="clear" w:color="auto" w:fill="FFFFFF"/>
        </w:rPr>
        <w:t>–</w:t>
      </w:r>
      <w:r w:rsidRPr="00BD2274">
        <w:rPr>
          <w:rFonts w:cs="Times New Roman"/>
          <w:szCs w:val="28"/>
          <w:shd w:val="clear" w:color="auto" w:fill="FFFFFF"/>
        </w:rPr>
        <w:t xml:space="preserve"> по три тысячи. Размер выплаты будет ежегодно индексироваться. </w:t>
      </w:r>
    </w:p>
    <w:p w:rsidR="00890C59" w:rsidRDefault="00890C59" w:rsidP="001B284B">
      <w:pPr>
        <w:ind w:firstLine="709"/>
        <w:jc w:val="both"/>
        <w:rPr>
          <w:rFonts w:cs="Times New Roman"/>
          <w:szCs w:val="28"/>
        </w:rPr>
      </w:pPr>
      <w:r w:rsidRPr="00BD2274">
        <w:rPr>
          <w:rFonts w:cs="Times New Roman"/>
          <w:szCs w:val="28"/>
        </w:rPr>
        <w:t>В прошлом году по инициативе депутатов впервые из областного бюджета были выделены 150 м</w:t>
      </w:r>
      <w:r w:rsidR="009D4FED">
        <w:rPr>
          <w:rFonts w:cs="Times New Roman"/>
          <w:szCs w:val="28"/>
        </w:rPr>
        <w:t>лн</w:t>
      </w:r>
      <w:r w:rsidRPr="00BD2274">
        <w:rPr>
          <w:rFonts w:cs="Times New Roman"/>
          <w:szCs w:val="28"/>
        </w:rPr>
        <w:t xml:space="preserve"> рублей на приобретение автомобилей скорой </w:t>
      </w:r>
      <w:r w:rsidR="008B2ED1" w:rsidRPr="00BD2274">
        <w:rPr>
          <w:rFonts w:cs="Times New Roman"/>
          <w:szCs w:val="28"/>
        </w:rPr>
        <w:t xml:space="preserve">медицинской </w:t>
      </w:r>
      <w:r w:rsidRPr="00BD2274">
        <w:rPr>
          <w:rFonts w:cs="Times New Roman"/>
          <w:szCs w:val="28"/>
        </w:rPr>
        <w:t>помощи. До конца 2018 года планируется закупка еще около 70 машин на сумму 100 м</w:t>
      </w:r>
      <w:r w:rsidR="009D4FED">
        <w:rPr>
          <w:rFonts w:cs="Times New Roman"/>
          <w:szCs w:val="28"/>
        </w:rPr>
        <w:t>лн</w:t>
      </w:r>
      <w:r w:rsidRPr="00BD2274">
        <w:rPr>
          <w:rFonts w:cs="Times New Roman"/>
          <w:szCs w:val="28"/>
        </w:rPr>
        <w:t xml:space="preserve"> рублей. Также из бюджета 2017 года впервые за долгие годы было выделено 1,5 м</w:t>
      </w:r>
      <w:r w:rsidR="009D4FED">
        <w:rPr>
          <w:rFonts w:cs="Times New Roman"/>
          <w:szCs w:val="28"/>
        </w:rPr>
        <w:t>лрд</w:t>
      </w:r>
      <w:r w:rsidRPr="00BD2274">
        <w:rPr>
          <w:rFonts w:cs="Times New Roman"/>
          <w:szCs w:val="28"/>
        </w:rPr>
        <w:t xml:space="preserve"> рублей на строительство новых зданий медицинских организаций и проведение капитальных ремонтов. </w:t>
      </w:r>
    </w:p>
    <w:p w:rsidR="0017274B" w:rsidRPr="00BD2274" w:rsidRDefault="0017274B" w:rsidP="001B284B">
      <w:pPr>
        <w:ind w:firstLine="709"/>
        <w:jc w:val="both"/>
        <w:rPr>
          <w:rFonts w:cs="Times New Roman"/>
          <w:szCs w:val="28"/>
        </w:rPr>
      </w:pPr>
    </w:p>
    <w:p w:rsidR="007D5528" w:rsidRPr="00BD2274" w:rsidRDefault="00890C59" w:rsidP="001B284B">
      <w:pPr>
        <w:pStyle w:val="a3"/>
        <w:spacing w:after="0" w:line="240" w:lineRule="auto"/>
        <w:ind w:firstLine="709"/>
        <w:jc w:val="both"/>
        <w:rPr>
          <w:rFonts w:ascii="Times New Roman" w:hAnsi="Times New Roman"/>
          <w:b/>
          <w:color w:val="auto"/>
          <w:sz w:val="28"/>
          <w:szCs w:val="28"/>
        </w:rPr>
      </w:pPr>
      <w:r w:rsidRPr="00BD2274">
        <w:rPr>
          <w:rFonts w:ascii="Times New Roman" w:hAnsi="Times New Roman"/>
          <w:b/>
          <w:color w:val="auto"/>
          <w:sz w:val="28"/>
          <w:szCs w:val="28"/>
        </w:rPr>
        <w:t xml:space="preserve">Поддержка ветеранов и пожилых людей </w:t>
      </w:r>
    </w:p>
    <w:p w:rsidR="00E614BA" w:rsidRDefault="008B2ED1" w:rsidP="001B284B">
      <w:pPr>
        <w:pStyle w:val="a3"/>
        <w:spacing w:after="0" w:line="240" w:lineRule="auto"/>
        <w:ind w:firstLine="709"/>
        <w:jc w:val="both"/>
        <w:rPr>
          <w:rFonts w:ascii="Times New Roman" w:hAnsi="Times New Roman"/>
          <w:color w:val="auto"/>
          <w:sz w:val="28"/>
          <w:szCs w:val="28"/>
          <w:shd w:val="clear" w:color="auto" w:fill="FFFFFF"/>
        </w:rPr>
      </w:pPr>
      <w:r w:rsidRPr="00BD2274">
        <w:rPr>
          <w:rFonts w:ascii="Times New Roman" w:hAnsi="Times New Roman"/>
          <w:color w:val="auto"/>
          <w:sz w:val="28"/>
          <w:szCs w:val="28"/>
        </w:rPr>
        <w:t>За последние годы принято сразу несколько областных законов</w:t>
      </w:r>
      <w:r w:rsidR="00890C59" w:rsidRPr="00BD2274">
        <w:rPr>
          <w:rFonts w:ascii="Times New Roman" w:hAnsi="Times New Roman"/>
          <w:color w:val="auto"/>
          <w:sz w:val="28"/>
          <w:szCs w:val="28"/>
        </w:rPr>
        <w:t xml:space="preserve"> предусматривающих меры поддержки для людей старшего возраста. </w:t>
      </w:r>
      <w:r w:rsidRPr="00BD2274">
        <w:rPr>
          <w:rFonts w:ascii="Times New Roman" w:hAnsi="Times New Roman"/>
          <w:color w:val="auto"/>
          <w:sz w:val="28"/>
          <w:szCs w:val="28"/>
        </w:rPr>
        <w:t xml:space="preserve">В том числе: </w:t>
      </w:r>
      <w:r w:rsidR="00890C59" w:rsidRPr="00BD2274">
        <w:rPr>
          <w:rFonts w:ascii="Times New Roman" w:hAnsi="Times New Roman"/>
          <w:color w:val="auto"/>
          <w:sz w:val="28"/>
          <w:szCs w:val="28"/>
        </w:rPr>
        <w:t xml:space="preserve">закон о </w:t>
      </w:r>
      <w:r w:rsidR="00890C59" w:rsidRPr="00BD2274">
        <w:rPr>
          <w:rFonts w:ascii="Times New Roman" w:hAnsi="Times New Roman"/>
          <w:color w:val="auto"/>
          <w:sz w:val="28"/>
          <w:szCs w:val="28"/>
          <w:shd w:val="clear" w:color="auto" w:fill="FFFFFF"/>
        </w:rPr>
        <w:t>введении льгот для пожилых людей старше 70-ти и 80-ти лет при уплате взносов за капитальный ремонт</w:t>
      </w:r>
      <w:r w:rsidR="00E614BA">
        <w:rPr>
          <w:rFonts w:ascii="Times New Roman" w:hAnsi="Times New Roman"/>
          <w:color w:val="auto"/>
          <w:sz w:val="28"/>
          <w:szCs w:val="28"/>
          <w:shd w:val="clear" w:color="auto" w:fill="FFFFFF"/>
        </w:rPr>
        <w:t>.</w:t>
      </w:r>
    </w:p>
    <w:p w:rsidR="00E614BA" w:rsidRPr="00BD2274" w:rsidRDefault="00E614BA" w:rsidP="001B284B">
      <w:pPr>
        <w:pStyle w:val="consplusnormal1"/>
        <w:spacing w:before="0" w:beforeAutospacing="0" w:after="0" w:afterAutospacing="0"/>
        <w:ind w:firstLine="709"/>
        <w:jc w:val="both"/>
        <w:rPr>
          <w:sz w:val="28"/>
          <w:szCs w:val="28"/>
        </w:rPr>
      </w:pPr>
      <w:r w:rsidRPr="00BD2274">
        <w:rPr>
          <w:sz w:val="28"/>
          <w:szCs w:val="28"/>
        </w:rPr>
        <w:t xml:space="preserve">Принят Закон № 58-ОЗ «О внесении изменений и дополнений в Закон Иркутской области «О статусе детей Великой Отечественной войны, проживающих в Иркутской области, и мерах социальной поддержки граждан, которым присвоен статус детей Великой Отечественной войны, проживающих в Иркутской области». Законом устанавливается ежегодная денежная выплата в размере 2000 рублей ко Дню Победы данной категории граждан. </w:t>
      </w:r>
    </w:p>
    <w:p w:rsidR="00890C59" w:rsidRPr="00BD2274" w:rsidRDefault="00BD2274" w:rsidP="001B284B">
      <w:pPr>
        <w:pStyle w:val="a4"/>
        <w:ind w:firstLine="709"/>
        <w:jc w:val="both"/>
        <w:rPr>
          <w:sz w:val="28"/>
          <w:szCs w:val="28"/>
        </w:rPr>
      </w:pPr>
      <w:r w:rsidRPr="00BD2274">
        <w:rPr>
          <w:sz w:val="28"/>
          <w:szCs w:val="28"/>
        </w:rPr>
        <w:t>В первом квартале 2018</w:t>
      </w:r>
      <w:r w:rsidR="00890C59" w:rsidRPr="00BD2274">
        <w:rPr>
          <w:sz w:val="28"/>
          <w:szCs w:val="28"/>
        </w:rPr>
        <w:t xml:space="preserve"> год</w:t>
      </w:r>
      <w:r w:rsidRPr="00BD2274">
        <w:rPr>
          <w:sz w:val="28"/>
          <w:szCs w:val="28"/>
        </w:rPr>
        <w:t>а</w:t>
      </w:r>
      <w:r w:rsidR="00890C59" w:rsidRPr="00BD2274">
        <w:rPr>
          <w:sz w:val="28"/>
          <w:szCs w:val="28"/>
        </w:rPr>
        <w:t xml:space="preserve"> приня</w:t>
      </w:r>
      <w:r w:rsidRPr="00BD2274">
        <w:rPr>
          <w:sz w:val="28"/>
          <w:szCs w:val="28"/>
        </w:rPr>
        <w:t>т</w:t>
      </w:r>
      <w:r w:rsidR="00890C59" w:rsidRPr="00BD2274">
        <w:rPr>
          <w:sz w:val="28"/>
          <w:szCs w:val="28"/>
        </w:rPr>
        <w:t xml:space="preserve"> закон о приемной семье для граждан пожилого возраста и инвалидов. Документ определил механизм предоставления ежемесячных выплат приемным семьям. </w:t>
      </w:r>
      <w:r w:rsidRPr="00BD2274">
        <w:rPr>
          <w:sz w:val="28"/>
          <w:szCs w:val="28"/>
        </w:rPr>
        <w:t>На</w:t>
      </w:r>
      <w:r w:rsidR="00890C59" w:rsidRPr="00BD2274">
        <w:rPr>
          <w:sz w:val="28"/>
          <w:szCs w:val="28"/>
        </w:rPr>
        <w:t xml:space="preserve"> рассмотре</w:t>
      </w:r>
      <w:r w:rsidRPr="00BD2274">
        <w:rPr>
          <w:sz w:val="28"/>
          <w:szCs w:val="28"/>
        </w:rPr>
        <w:t>нии находится</w:t>
      </w:r>
      <w:r w:rsidR="00890C59" w:rsidRPr="00BD2274">
        <w:rPr>
          <w:sz w:val="28"/>
          <w:szCs w:val="28"/>
        </w:rPr>
        <w:t xml:space="preserve"> закон «О ветеранах труда Иркутской области», которым предлагается учредить звание «Ветеран труда Иркутской области» и меры социальной поддержки для этой категории жителей. Законопроект предполагает присуждение звания мужчинам с общим стажем работы 40 лет и женщин со стажем в 35 лет, из которых 20 они проработали в Иркутской области. По данным регионального правительства, в регионе 64,5 тысячи человек имеют стаж не менее 39 лет (у мужчин) и 34 года (у женщин), но не могут получить звание «Ветеран труда» и пользоваться льготами.  </w:t>
      </w:r>
    </w:p>
    <w:p w:rsidR="00C63821" w:rsidRDefault="00C63821" w:rsidP="001B284B">
      <w:pPr>
        <w:pStyle w:val="consplusnormal1"/>
        <w:spacing w:before="0" w:beforeAutospacing="0" w:after="0" w:afterAutospacing="0"/>
        <w:ind w:firstLine="709"/>
        <w:jc w:val="both"/>
        <w:rPr>
          <w:b/>
          <w:sz w:val="28"/>
          <w:szCs w:val="28"/>
        </w:rPr>
      </w:pPr>
    </w:p>
    <w:p w:rsidR="004263C1" w:rsidRPr="007E5C56" w:rsidRDefault="004263C1" w:rsidP="001B284B">
      <w:pPr>
        <w:pStyle w:val="consplusnormal1"/>
        <w:spacing w:before="0" w:beforeAutospacing="0" w:after="0" w:afterAutospacing="0"/>
        <w:ind w:firstLine="709"/>
        <w:jc w:val="both"/>
        <w:rPr>
          <w:b/>
          <w:sz w:val="28"/>
          <w:szCs w:val="28"/>
        </w:rPr>
      </w:pPr>
      <w:r w:rsidRPr="007E5C56">
        <w:rPr>
          <w:b/>
          <w:sz w:val="28"/>
          <w:szCs w:val="28"/>
        </w:rPr>
        <w:t>Семья, материнство, детство</w:t>
      </w:r>
    </w:p>
    <w:p w:rsidR="00890C59" w:rsidRPr="00311F07" w:rsidRDefault="007D5528" w:rsidP="001B284B">
      <w:pPr>
        <w:pStyle w:val="consplusnormal1"/>
        <w:spacing w:before="0" w:beforeAutospacing="0" w:after="0" w:afterAutospacing="0"/>
        <w:ind w:firstLine="709"/>
        <w:jc w:val="both"/>
        <w:rPr>
          <w:sz w:val="28"/>
          <w:szCs w:val="28"/>
        </w:rPr>
      </w:pPr>
      <w:r w:rsidRPr="00311F07">
        <w:rPr>
          <w:sz w:val="28"/>
          <w:szCs w:val="28"/>
        </w:rPr>
        <w:t>А</w:t>
      </w:r>
      <w:r w:rsidR="00890C59" w:rsidRPr="00311F07">
        <w:rPr>
          <w:sz w:val="28"/>
          <w:szCs w:val="28"/>
        </w:rPr>
        <w:t xml:space="preserve">бсолютным приоритетом </w:t>
      </w:r>
      <w:r w:rsidRPr="00311F07">
        <w:rPr>
          <w:sz w:val="28"/>
          <w:szCs w:val="28"/>
        </w:rPr>
        <w:t>за время всего созыва являлось</w:t>
      </w:r>
      <w:r w:rsidR="00890C59" w:rsidRPr="00311F07">
        <w:rPr>
          <w:sz w:val="28"/>
          <w:szCs w:val="28"/>
        </w:rPr>
        <w:t xml:space="preserve"> решение проблем детства, семьи, демографии. Показателем эффективности работы </w:t>
      </w:r>
      <w:r w:rsidRPr="00311F07">
        <w:rPr>
          <w:sz w:val="28"/>
          <w:szCs w:val="28"/>
        </w:rPr>
        <w:t>в этой сфере служит</w:t>
      </w:r>
      <w:r w:rsidR="00890C59" w:rsidRPr="00311F07">
        <w:rPr>
          <w:sz w:val="28"/>
          <w:szCs w:val="28"/>
        </w:rPr>
        <w:t xml:space="preserve"> такой фактор, как продолжительность жизни. В последние годы в </w:t>
      </w:r>
      <w:r w:rsidR="00E56644" w:rsidRPr="00311F07">
        <w:rPr>
          <w:sz w:val="28"/>
          <w:szCs w:val="28"/>
        </w:rPr>
        <w:t xml:space="preserve">нашем </w:t>
      </w:r>
      <w:r w:rsidR="00890C59" w:rsidRPr="00311F07">
        <w:rPr>
          <w:sz w:val="28"/>
          <w:szCs w:val="28"/>
        </w:rPr>
        <w:t>регионе она устойчиво растет. Цифры выглядят оптимистично и на уровне всей страны: с 2005 по 2016 годы продолжительность жизни в России увеличилась на 6,5 лет, а в Иркутской области – на 7,9 лет.</w:t>
      </w:r>
    </w:p>
    <w:p w:rsidR="00890C59" w:rsidRPr="00311F07" w:rsidRDefault="00890C59" w:rsidP="001B284B">
      <w:pPr>
        <w:pStyle w:val="consplusnormal1"/>
        <w:spacing w:before="0" w:beforeAutospacing="0" w:after="0" w:afterAutospacing="0"/>
        <w:ind w:firstLine="709"/>
        <w:jc w:val="both"/>
        <w:rPr>
          <w:sz w:val="28"/>
          <w:szCs w:val="28"/>
        </w:rPr>
      </w:pPr>
      <w:r w:rsidRPr="00311F07">
        <w:rPr>
          <w:sz w:val="28"/>
          <w:szCs w:val="28"/>
        </w:rPr>
        <w:t xml:space="preserve">Для того чтобы преодолеть «демографическую яму» 90-х в Иркутской области принимаются системные меры в разных сферах: решение проблем семьи, сохранение традиционных семейных, нравственных и моральных ценностей, создание условий для счастливого детства, защита детей-сирот, многодетных семей, помощь </w:t>
      </w:r>
      <w:r w:rsidR="00E56644" w:rsidRPr="00311F07">
        <w:rPr>
          <w:sz w:val="28"/>
          <w:szCs w:val="28"/>
        </w:rPr>
        <w:t>семьям</w:t>
      </w:r>
      <w:r w:rsidRPr="00311F07">
        <w:rPr>
          <w:sz w:val="28"/>
          <w:szCs w:val="28"/>
        </w:rPr>
        <w:t xml:space="preserve"> в трудных ситуациях.</w:t>
      </w:r>
    </w:p>
    <w:p w:rsidR="00890C59" w:rsidRPr="00311F07" w:rsidRDefault="00890C59" w:rsidP="001B284B">
      <w:pPr>
        <w:pStyle w:val="consplusnormal1"/>
        <w:spacing w:before="0" w:beforeAutospacing="0" w:after="0" w:afterAutospacing="0"/>
        <w:ind w:firstLine="709"/>
        <w:jc w:val="both"/>
        <w:rPr>
          <w:sz w:val="28"/>
          <w:szCs w:val="28"/>
        </w:rPr>
      </w:pPr>
      <w:r w:rsidRPr="00311F07">
        <w:rPr>
          <w:sz w:val="28"/>
          <w:szCs w:val="28"/>
        </w:rPr>
        <w:t xml:space="preserve">За </w:t>
      </w:r>
      <w:r w:rsidR="007E5C56">
        <w:rPr>
          <w:sz w:val="28"/>
          <w:szCs w:val="28"/>
        </w:rPr>
        <w:t xml:space="preserve">прошедшие </w:t>
      </w:r>
      <w:r w:rsidRPr="00311F07">
        <w:rPr>
          <w:sz w:val="28"/>
          <w:szCs w:val="28"/>
        </w:rPr>
        <w:t>пять лет существенно увеличено финансирование подпрограммы «Молодым семьям – доступное жилье». Если в 2014 году объем средств составлял</w:t>
      </w:r>
      <w:r w:rsidR="00C63821">
        <w:rPr>
          <w:sz w:val="28"/>
          <w:szCs w:val="28"/>
        </w:rPr>
        <w:t xml:space="preserve"> </w:t>
      </w:r>
      <w:r w:rsidRPr="00311F07">
        <w:rPr>
          <w:sz w:val="28"/>
          <w:szCs w:val="28"/>
        </w:rPr>
        <w:t>213 млн рублей,</w:t>
      </w:r>
      <w:r w:rsidR="00C63821">
        <w:rPr>
          <w:sz w:val="28"/>
          <w:szCs w:val="28"/>
        </w:rPr>
        <w:t xml:space="preserve"> то в 2018 году – более 380 млн рублей.</w:t>
      </w:r>
      <w:r w:rsidRPr="00311F07">
        <w:rPr>
          <w:sz w:val="28"/>
          <w:szCs w:val="28"/>
        </w:rPr>
        <w:t xml:space="preserve"> В </w:t>
      </w:r>
      <w:r w:rsidR="00E56644" w:rsidRPr="00311F07">
        <w:rPr>
          <w:sz w:val="28"/>
          <w:szCs w:val="28"/>
        </w:rPr>
        <w:t>2018</w:t>
      </w:r>
      <w:r w:rsidRPr="00311F07">
        <w:rPr>
          <w:sz w:val="28"/>
          <w:szCs w:val="28"/>
        </w:rPr>
        <w:t xml:space="preserve"> году улучшить жилищные условия смогут более 470 семей.</w:t>
      </w:r>
    </w:p>
    <w:p w:rsidR="00890C59" w:rsidRPr="00311F07" w:rsidRDefault="00890C59" w:rsidP="001B284B">
      <w:pPr>
        <w:pStyle w:val="consplusnormal1"/>
        <w:spacing w:before="0" w:beforeAutospacing="0" w:after="0" w:afterAutospacing="0"/>
        <w:ind w:firstLine="709"/>
        <w:jc w:val="both"/>
        <w:rPr>
          <w:sz w:val="28"/>
          <w:szCs w:val="28"/>
        </w:rPr>
      </w:pPr>
      <w:r w:rsidRPr="00311F07">
        <w:rPr>
          <w:sz w:val="28"/>
          <w:szCs w:val="28"/>
        </w:rPr>
        <w:t>Успешно работает проект партии «</w:t>
      </w:r>
      <w:r w:rsidR="009D4FED">
        <w:rPr>
          <w:sz w:val="28"/>
          <w:szCs w:val="28"/>
        </w:rPr>
        <w:t>ЕДИНАЯ РОССИЯ</w:t>
      </w:r>
      <w:r w:rsidRPr="00311F07">
        <w:rPr>
          <w:sz w:val="28"/>
          <w:szCs w:val="28"/>
        </w:rPr>
        <w:t>» «Крепкая семья». Он направлен на укрепление института семьи и семейных ценностей, поддержку молодых семей и семей с детьми.</w:t>
      </w:r>
      <w:r w:rsidR="00E56644" w:rsidRPr="00311F07">
        <w:rPr>
          <w:sz w:val="28"/>
          <w:szCs w:val="28"/>
        </w:rPr>
        <w:t xml:space="preserve"> </w:t>
      </w:r>
      <w:r w:rsidRPr="00311F07">
        <w:rPr>
          <w:sz w:val="28"/>
          <w:szCs w:val="28"/>
        </w:rPr>
        <w:t xml:space="preserve">В рамках партпроекта реализуются не только масштабные мероприятия. Так, например, в 2017 году впервые прошел конкурс детских рисунков «Летние каникулы моей мечты». А в этом году, объявленном годом старта «Десятилетия детства», проведен конкурс школьных сочинений «Чему меня научил детский лагерь». Намечен еще один блок работы </w:t>
      </w:r>
      <w:r w:rsidR="007E5C56">
        <w:rPr>
          <w:sz w:val="28"/>
          <w:szCs w:val="28"/>
        </w:rPr>
        <w:t>–</w:t>
      </w:r>
      <w:r w:rsidRPr="00311F07">
        <w:rPr>
          <w:sz w:val="28"/>
          <w:szCs w:val="28"/>
        </w:rPr>
        <w:t xml:space="preserve"> популяризация семейного чтения.</w:t>
      </w:r>
    </w:p>
    <w:p w:rsidR="00C63821" w:rsidRPr="007D69BA" w:rsidRDefault="00C63821" w:rsidP="001B284B">
      <w:pPr>
        <w:pStyle w:val="consplusnormal1"/>
        <w:spacing w:before="0" w:beforeAutospacing="0" w:after="0" w:afterAutospacing="0"/>
        <w:ind w:firstLine="709"/>
        <w:jc w:val="both"/>
        <w:rPr>
          <w:sz w:val="28"/>
          <w:szCs w:val="28"/>
        </w:rPr>
      </w:pPr>
      <w:r w:rsidRPr="007D69BA">
        <w:rPr>
          <w:sz w:val="28"/>
          <w:szCs w:val="28"/>
        </w:rPr>
        <w:t>Удалось существенно сократить количество детей, оставленных в родильных домах. Если в 2014 году таких детей было 116, то уже в 2017 году эта цифра сократилась на 35</w:t>
      </w:r>
      <w:r w:rsidR="00852E5E">
        <w:rPr>
          <w:sz w:val="28"/>
          <w:szCs w:val="28"/>
        </w:rPr>
        <w:t xml:space="preserve"> </w:t>
      </w:r>
      <w:r w:rsidRPr="007D69BA">
        <w:rPr>
          <w:sz w:val="28"/>
          <w:szCs w:val="28"/>
        </w:rPr>
        <w:t>%.</w:t>
      </w:r>
    </w:p>
    <w:p w:rsidR="00EE399F" w:rsidRPr="00311F07" w:rsidRDefault="00890C59" w:rsidP="001B284B">
      <w:pPr>
        <w:pStyle w:val="consplusnormal1"/>
        <w:spacing w:before="0" w:beforeAutospacing="0" w:after="0" w:afterAutospacing="0"/>
        <w:ind w:firstLine="709"/>
        <w:jc w:val="both"/>
        <w:rPr>
          <w:sz w:val="28"/>
          <w:szCs w:val="28"/>
        </w:rPr>
      </w:pPr>
      <w:r w:rsidRPr="00311F07">
        <w:rPr>
          <w:sz w:val="28"/>
          <w:szCs w:val="28"/>
        </w:rPr>
        <w:t>Как и во многих регионах, в Иркутской области остается острым во</w:t>
      </w:r>
      <w:r w:rsidR="00C63821">
        <w:rPr>
          <w:sz w:val="28"/>
          <w:szCs w:val="28"/>
        </w:rPr>
        <w:t>прос</w:t>
      </w:r>
      <w:r w:rsidRPr="00311F07">
        <w:rPr>
          <w:sz w:val="28"/>
          <w:szCs w:val="28"/>
        </w:rPr>
        <w:t xml:space="preserve"> предоставление земельных участков под строительство домов для многодетных семей. В послании Федеральному Собранию Президент России В</w:t>
      </w:r>
      <w:r w:rsidR="00E81167">
        <w:rPr>
          <w:sz w:val="28"/>
          <w:szCs w:val="28"/>
        </w:rPr>
        <w:t>.В.</w:t>
      </w:r>
      <w:r w:rsidRPr="00311F07">
        <w:rPr>
          <w:sz w:val="28"/>
          <w:szCs w:val="28"/>
        </w:rPr>
        <w:t xml:space="preserve"> Путин дал поручение разработать закон о статусе многодетных семей и мерах их поддержки. </w:t>
      </w:r>
      <w:r w:rsidR="0046127E">
        <w:rPr>
          <w:sz w:val="28"/>
          <w:szCs w:val="28"/>
        </w:rPr>
        <w:t xml:space="preserve">Законодательное Собрание </w:t>
      </w:r>
      <w:r w:rsidRPr="00311F07">
        <w:rPr>
          <w:sz w:val="28"/>
          <w:szCs w:val="28"/>
        </w:rPr>
        <w:t>Иркутск</w:t>
      </w:r>
      <w:r w:rsidR="0046127E">
        <w:rPr>
          <w:sz w:val="28"/>
          <w:szCs w:val="28"/>
        </w:rPr>
        <w:t>ой</w:t>
      </w:r>
      <w:r w:rsidRPr="00311F07">
        <w:rPr>
          <w:sz w:val="28"/>
          <w:szCs w:val="28"/>
        </w:rPr>
        <w:t xml:space="preserve"> област</w:t>
      </w:r>
      <w:r w:rsidR="0046127E">
        <w:rPr>
          <w:sz w:val="28"/>
          <w:szCs w:val="28"/>
        </w:rPr>
        <w:t>и намерено с учетом накопленного опыта</w:t>
      </w:r>
      <w:r w:rsidRPr="00311F07">
        <w:rPr>
          <w:sz w:val="28"/>
          <w:szCs w:val="28"/>
        </w:rPr>
        <w:t xml:space="preserve"> </w:t>
      </w:r>
      <w:r w:rsidR="0046127E">
        <w:rPr>
          <w:sz w:val="28"/>
          <w:szCs w:val="28"/>
        </w:rPr>
        <w:t xml:space="preserve">дать </w:t>
      </w:r>
      <w:r w:rsidRPr="00311F07">
        <w:rPr>
          <w:sz w:val="28"/>
          <w:szCs w:val="28"/>
        </w:rPr>
        <w:t>предложения в этот документ.</w:t>
      </w:r>
      <w:r w:rsidR="00311F07" w:rsidRPr="00311F07">
        <w:rPr>
          <w:sz w:val="28"/>
          <w:szCs w:val="28"/>
        </w:rPr>
        <w:t xml:space="preserve"> Например</w:t>
      </w:r>
      <w:r w:rsidR="00311F07">
        <w:rPr>
          <w:sz w:val="28"/>
          <w:szCs w:val="28"/>
        </w:rPr>
        <w:t>,</w:t>
      </w:r>
      <w:r w:rsidR="00311F07" w:rsidRPr="00311F07">
        <w:rPr>
          <w:sz w:val="28"/>
          <w:szCs w:val="28"/>
        </w:rPr>
        <w:t xml:space="preserve"> в</w:t>
      </w:r>
      <w:r w:rsidR="00EE399F" w:rsidRPr="00311F07">
        <w:rPr>
          <w:sz w:val="28"/>
          <w:szCs w:val="28"/>
        </w:rPr>
        <w:t xml:space="preserve"> 2015 году принят Закон Иркутской области «О бесплатном предоставлении земельных участков в собственность</w:t>
      </w:r>
      <w:r w:rsidR="00E81167">
        <w:rPr>
          <w:sz w:val="28"/>
          <w:szCs w:val="28"/>
        </w:rPr>
        <w:t xml:space="preserve"> граждан</w:t>
      </w:r>
      <w:r w:rsidR="00EE399F" w:rsidRPr="00311F07">
        <w:rPr>
          <w:sz w:val="28"/>
          <w:szCs w:val="28"/>
        </w:rPr>
        <w:t>», который  определил случаи бесплатного предоставления земельных участков, находящихся в государственной собственности Иркутской области или в муниципальной собственности, в собственность граждан, в том числе граждан, имеющих трех и более детей.</w:t>
      </w:r>
    </w:p>
    <w:p w:rsidR="00890C59" w:rsidRPr="007D69BA" w:rsidRDefault="00311F07" w:rsidP="001B284B">
      <w:pPr>
        <w:pStyle w:val="consplusnormal1"/>
        <w:spacing w:before="0" w:beforeAutospacing="0" w:after="0" w:afterAutospacing="0"/>
        <w:ind w:firstLine="709"/>
        <w:jc w:val="both"/>
        <w:rPr>
          <w:sz w:val="28"/>
          <w:szCs w:val="28"/>
        </w:rPr>
      </w:pPr>
      <w:r w:rsidRPr="007D69BA">
        <w:rPr>
          <w:sz w:val="28"/>
          <w:szCs w:val="28"/>
        </w:rPr>
        <w:t>Кроме того,</w:t>
      </w:r>
      <w:r w:rsidR="00890C59" w:rsidRPr="007D69BA">
        <w:rPr>
          <w:sz w:val="28"/>
          <w:szCs w:val="28"/>
        </w:rPr>
        <w:t xml:space="preserve"> разработаны изменения в региональное законодательство, которые позволят снять напряжение в вопросе предоставления земель многодетным семьям. Предложено дополнить полномочия Правительства региона по выявлению свободных земель для передачи их гражданам. Вопрос находится на постоянном контроле Законодательного Собрания.</w:t>
      </w:r>
    </w:p>
    <w:p w:rsidR="00890C59" w:rsidRDefault="005721B6" w:rsidP="001B284B">
      <w:pPr>
        <w:pStyle w:val="consplusnormal1"/>
        <w:spacing w:before="0" w:beforeAutospacing="0" w:after="0" w:afterAutospacing="0"/>
        <w:ind w:firstLine="709"/>
        <w:jc w:val="both"/>
        <w:rPr>
          <w:sz w:val="28"/>
          <w:szCs w:val="28"/>
        </w:rPr>
      </w:pPr>
      <w:r w:rsidRPr="007D69BA">
        <w:rPr>
          <w:sz w:val="28"/>
          <w:szCs w:val="28"/>
        </w:rPr>
        <w:t>На протяжении всего созыва уделялось</w:t>
      </w:r>
      <w:r w:rsidR="00890C59" w:rsidRPr="007D69BA">
        <w:rPr>
          <w:sz w:val="28"/>
          <w:szCs w:val="28"/>
        </w:rPr>
        <w:t xml:space="preserve"> большое внимание работе с молодежью. В регионе,</w:t>
      </w:r>
      <w:r w:rsidRPr="007D69BA">
        <w:rPr>
          <w:sz w:val="28"/>
          <w:szCs w:val="28"/>
        </w:rPr>
        <w:t xml:space="preserve"> как упоминалось выше,</w:t>
      </w:r>
      <w:r w:rsidR="00890C59" w:rsidRPr="007D69BA">
        <w:rPr>
          <w:sz w:val="28"/>
          <w:szCs w:val="28"/>
        </w:rPr>
        <w:t xml:space="preserve"> принят закон о квотировании рабочих мест для несовершеннолетних на предприятиях со списочной численностью работников не менее ста человек. Разработан законопроект, касающийся выплаты социальных стипендий студентам-бюджетникам очной формы обучения высших и средне-специальных учебных заведений.</w:t>
      </w:r>
      <w:r w:rsidRPr="007D69BA">
        <w:rPr>
          <w:sz w:val="28"/>
          <w:szCs w:val="28"/>
        </w:rPr>
        <w:t xml:space="preserve"> </w:t>
      </w:r>
      <w:r w:rsidR="00890C59" w:rsidRPr="007D69BA">
        <w:rPr>
          <w:sz w:val="28"/>
          <w:szCs w:val="28"/>
        </w:rPr>
        <w:t>Уже несколько лет проводится акция Молодежного парламента при Законодательном Собрании «Будущее – за нами!», в рамках которой ведется профилактическая работа по предупреждению употребления синтетических наркотиков среди молодежи.</w:t>
      </w:r>
    </w:p>
    <w:p w:rsidR="00031C9F" w:rsidRPr="00031C9F" w:rsidRDefault="00031C9F" w:rsidP="00031C9F">
      <w:pPr>
        <w:ind w:firstLine="709"/>
        <w:jc w:val="both"/>
        <w:rPr>
          <w:rFonts w:cs="Times New Roman"/>
          <w:szCs w:val="28"/>
        </w:rPr>
      </w:pPr>
      <w:r w:rsidRPr="00031C9F">
        <w:rPr>
          <w:rFonts w:cs="Times New Roman"/>
          <w:szCs w:val="28"/>
        </w:rPr>
        <w:t>Логическим продолжением деятельности Молодежного парламента по поддержке молодых профессионалов стало учреждение по предложению Сергея Брилки премии Законодательного собрания Иркутской области в сфере молодежной политики. Впервые она будет вручена в этом году на сессии областного парламента 27 июня. Премию в размере 50 тысяч рублей получат 20 лауреатов из разных территорий Иркутской области – врачи, педагогические работники, спортсмены, волонтеры и др.</w:t>
      </w:r>
    </w:p>
    <w:p w:rsidR="00890C59" w:rsidRPr="007D69BA" w:rsidRDefault="00890C59" w:rsidP="001B284B">
      <w:pPr>
        <w:pStyle w:val="consplusnormal1"/>
        <w:spacing w:before="0" w:beforeAutospacing="0" w:after="0" w:afterAutospacing="0"/>
        <w:ind w:firstLine="709"/>
        <w:jc w:val="both"/>
        <w:rPr>
          <w:sz w:val="28"/>
          <w:szCs w:val="28"/>
        </w:rPr>
      </w:pPr>
      <w:r w:rsidRPr="007D69BA">
        <w:rPr>
          <w:sz w:val="28"/>
          <w:szCs w:val="28"/>
        </w:rPr>
        <w:t>В Законодательном Собрании области стал уже традиционным ежегодный конкурс на лучшее мероприятие по патриотическому воспитанию среди общеобразовательных организаций области, посвященный памяти нашего великого земляка – дважды Героя Советского Союза Афанасия Павлантьевича Белобородова.</w:t>
      </w:r>
    </w:p>
    <w:p w:rsidR="00890C59" w:rsidRDefault="00890C59" w:rsidP="001B284B">
      <w:pPr>
        <w:pStyle w:val="consplusnormal1"/>
        <w:spacing w:before="0" w:beforeAutospacing="0" w:after="0" w:afterAutospacing="0"/>
        <w:ind w:firstLine="709"/>
        <w:jc w:val="both"/>
        <w:rPr>
          <w:sz w:val="28"/>
          <w:szCs w:val="28"/>
        </w:rPr>
      </w:pPr>
      <w:r w:rsidRPr="007D69BA">
        <w:rPr>
          <w:sz w:val="28"/>
          <w:szCs w:val="28"/>
        </w:rPr>
        <w:t xml:space="preserve">Одна из серьезных проблем, которая постоянно </w:t>
      </w:r>
      <w:r w:rsidR="00E81167" w:rsidRPr="007D69BA">
        <w:rPr>
          <w:sz w:val="28"/>
          <w:szCs w:val="28"/>
        </w:rPr>
        <w:t xml:space="preserve">находилась </w:t>
      </w:r>
      <w:r w:rsidRPr="007D69BA">
        <w:rPr>
          <w:sz w:val="28"/>
          <w:szCs w:val="28"/>
        </w:rPr>
        <w:t>на контроле</w:t>
      </w:r>
      <w:r w:rsidR="001A7C18">
        <w:rPr>
          <w:sz w:val="28"/>
          <w:szCs w:val="28"/>
        </w:rPr>
        <w:t xml:space="preserve"> депутатов – </w:t>
      </w:r>
      <w:r w:rsidRPr="007D69BA">
        <w:rPr>
          <w:sz w:val="28"/>
          <w:szCs w:val="28"/>
        </w:rPr>
        <w:t xml:space="preserve">обеспечение жильем детей-сирот. В 2017 году из областной казны на приобретение жилья для них направлено 499 млн рублей. </w:t>
      </w:r>
      <w:r w:rsidR="00764759">
        <w:rPr>
          <w:sz w:val="28"/>
          <w:szCs w:val="28"/>
        </w:rPr>
        <w:t xml:space="preserve">В 2018 году </w:t>
      </w:r>
      <w:r w:rsidR="00764759" w:rsidRPr="008A4133">
        <w:rPr>
          <w:sz w:val="28"/>
          <w:szCs w:val="28"/>
        </w:rPr>
        <w:t>для решения этого вопроса будет направлено 367 м</w:t>
      </w:r>
      <w:r w:rsidR="00852E5E">
        <w:rPr>
          <w:sz w:val="28"/>
          <w:szCs w:val="28"/>
        </w:rPr>
        <w:t>лн</w:t>
      </w:r>
      <w:r w:rsidR="00764759" w:rsidRPr="008A4133">
        <w:rPr>
          <w:sz w:val="28"/>
          <w:szCs w:val="28"/>
        </w:rPr>
        <w:t xml:space="preserve"> рублей из федерального бюджета и 388 </w:t>
      </w:r>
      <w:r w:rsidR="00852E5E">
        <w:rPr>
          <w:sz w:val="28"/>
          <w:szCs w:val="28"/>
        </w:rPr>
        <w:t>млн рублей</w:t>
      </w:r>
      <w:r w:rsidR="00764759" w:rsidRPr="008A4133">
        <w:rPr>
          <w:sz w:val="28"/>
          <w:szCs w:val="28"/>
        </w:rPr>
        <w:t xml:space="preserve"> — из областного.</w:t>
      </w:r>
      <w:r w:rsidR="00764759">
        <w:rPr>
          <w:sz w:val="28"/>
          <w:szCs w:val="28"/>
        </w:rPr>
        <w:t xml:space="preserve"> </w:t>
      </w:r>
      <w:r w:rsidR="00E81167" w:rsidRPr="007D69BA">
        <w:rPr>
          <w:sz w:val="28"/>
          <w:szCs w:val="28"/>
        </w:rPr>
        <w:t xml:space="preserve">В планах </w:t>
      </w:r>
      <w:r w:rsidR="001A7C18">
        <w:rPr>
          <w:sz w:val="28"/>
          <w:szCs w:val="28"/>
        </w:rPr>
        <w:t xml:space="preserve">– </w:t>
      </w:r>
      <w:r w:rsidR="00E81167" w:rsidRPr="007D69BA">
        <w:rPr>
          <w:sz w:val="28"/>
          <w:szCs w:val="28"/>
        </w:rPr>
        <w:t>последовательное увеличение</w:t>
      </w:r>
      <w:r w:rsidRPr="007D69BA">
        <w:rPr>
          <w:sz w:val="28"/>
          <w:szCs w:val="28"/>
        </w:rPr>
        <w:t xml:space="preserve"> финансировани</w:t>
      </w:r>
      <w:r w:rsidR="00E81167" w:rsidRPr="007D69BA">
        <w:rPr>
          <w:sz w:val="28"/>
          <w:szCs w:val="28"/>
        </w:rPr>
        <w:t>я</w:t>
      </w:r>
      <w:r w:rsidRPr="007D69BA">
        <w:rPr>
          <w:sz w:val="28"/>
          <w:szCs w:val="28"/>
        </w:rPr>
        <w:t xml:space="preserve"> этого направления.</w:t>
      </w:r>
    </w:p>
    <w:p w:rsidR="00B75C76" w:rsidRDefault="00B75C76" w:rsidP="001B284B">
      <w:pPr>
        <w:pStyle w:val="consplusnormal1"/>
        <w:spacing w:before="0" w:beforeAutospacing="0" w:after="0" w:afterAutospacing="0"/>
        <w:ind w:firstLine="709"/>
        <w:jc w:val="both"/>
        <w:rPr>
          <w:sz w:val="28"/>
          <w:szCs w:val="28"/>
        </w:rPr>
      </w:pPr>
      <w:r>
        <w:rPr>
          <w:sz w:val="28"/>
          <w:szCs w:val="28"/>
        </w:rPr>
        <w:t>На заседании 63-й сессии в</w:t>
      </w:r>
      <w:r w:rsidRPr="00B75C76">
        <w:rPr>
          <w:sz w:val="28"/>
          <w:szCs w:val="28"/>
        </w:rPr>
        <w:t xml:space="preserve">о втором и окончательном чтении депутаты Законодательного Собрания приняли изменения в </w:t>
      </w:r>
      <w:r w:rsidR="00852E5E">
        <w:rPr>
          <w:sz w:val="28"/>
          <w:szCs w:val="28"/>
        </w:rPr>
        <w:t>З</w:t>
      </w:r>
      <w:r w:rsidRPr="00B75C76">
        <w:rPr>
          <w:sz w:val="28"/>
          <w:szCs w:val="28"/>
        </w:rPr>
        <w:t xml:space="preserve">акон </w:t>
      </w:r>
      <w:r w:rsidR="00852E5E">
        <w:rPr>
          <w:sz w:val="28"/>
          <w:szCs w:val="28"/>
        </w:rPr>
        <w:t xml:space="preserve">            </w:t>
      </w:r>
      <w:r w:rsidRPr="00B75C76">
        <w:rPr>
          <w:sz w:val="28"/>
          <w:szCs w:val="28"/>
        </w:rPr>
        <w:t xml:space="preserve">«О порядке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в Иркутской области». </w:t>
      </w:r>
    </w:p>
    <w:p w:rsidR="00B75C76" w:rsidRDefault="00B75C76" w:rsidP="001B284B">
      <w:pPr>
        <w:pStyle w:val="consplusnormal1"/>
        <w:spacing w:before="0" w:beforeAutospacing="0" w:after="0" w:afterAutospacing="0"/>
        <w:ind w:firstLine="709"/>
        <w:jc w:val="both"/>
        <w:rPr>
          <w:sz w:val="28"/>
          <w:szCs w:val="28"/>
        </w:rPr>
      </w:pPr>
      <w:r w:rsidRPr="00B75C76">
        <w:rPr>
          <w:sz w:val="28"/>
          <w:szCs w:val="28"/>
        </w:rPr>
        <w:t xml:space="preserve">Принятыми изменениями уточнено место предоставления детям-сиротам жилого помещения. Сейчас жилье предоставляется в населенном пункте по месту жительства детей-сирот, проектом закона предложено детям-сиротам предоставлять жилье в соответствующем городском округе или муниципальном районе исходя из их места жительства. Также предусмотрено, что формирование специализированного жилищного фонда будет осуществляться, в том числе, с учетом предложений органа опеки и попечительства. Кроме того, часть изменений коснулась формирования очереди, которая станет единой. </w:t>
      </w:r>
    </w:p>
    <w:p w:rsidR="00830F2B" w:rsidRDefault="00830F2B" w:rsidP="001B284B">
      <w:pPr>
        <w:pStyle w:val="consplusnormal1"/>
        <w:spacing w:before="0" w:beforeAutospacing="0" w:after="0" w:afterAutospacing="0"/>
        <w:ind w:firstLine="709"/>
        <w:jc w:val="both"/>
        <w:rPr>
          <w:b/>
          <w:sz w:val="28"/>
          <w:szCs w:val="28"/>
        </w:rPr>
      </w:pPr>
    </w:p>
    <w:p w:rsidR="00CA31C4" w:rsidRPr="00CA31C4" w:rsidRDefault="00CA31C4" w:rsidP="001B284B">
      <w:pPr>
        <w:pStyle w:val="consplusnormal1"/>
        <w:spacing w:before="0" w:beforeAutospacing="0" w:after="0" w:afterAutospacing="0"/>
        <w:ind w:firstLine="709"/>
        <w:jc w:val="both"/>
        <w:rPr>
          <w:b/>
          <w:sz w:val="28"/>
          <w:szCs w:val="28"/>
        </w:rPr>
      </w:pPr>
      <w:r w:rsidRPr="00CA31C4">
        <w:rPr>
          <w:b/>
          <w:sz w:val="28"/>
          <w:szCs w:val="28"/>
        </w:rPr>
        <w:t>С</w:t>
      </w:r>
      <w:r w:rsidR="00890C59" w:rsidRPr="00CA31C4">
        <w:rPr>
          <w:b/>
          <w:sz w:val="28"/>
          <w:szCs w:val="28"/>
        </w:rPr>
        <w:t>порт</w:t>
      </w:r>
    </w:p>
    <w:p w:rsidR="00B75C76" w:rsidRDefault="00CA31C4" w:rsidP="001B284B">
      <w:pPr>
        <w:pStyle w:val="consplusnormal1"/>
        <w:spacing w:before="0" w:beforeAutospacing="0" w:after="0" w:afterAutospacing="0"/>
        <w:ind w:firstLine="709"/>
        <w:jc w:val="both"/>
        <w:rPr>
          <w:sz w:val="28"/>
          <w:szCs w:val="28"/>
        </w:rPr>
      </w:pPr>
      <w:r>
        <w:rPr>
          <w:sz w:val="28"/>
          <w:szCs w:val="28"/>
        </w:rPr>
        <w:t>Ч</w:t>
      </w:r>
      <w:r w:rsidR="00890C59" w:rsidRPr="007D69BA">
        <w:rPr>
          <w:sz w:val="28"/>
          <w:szCs w:val="28"/>
        </w:rPr>
        <w:t xml:space="preserve">исло спортивных сооружений в регионе ежегодно растет, </w:t>
      </w:r>
      <w:r>
        <w:rPr>
          <w:sz w:val="28"/>
          <w:szCs w:val="28"/>
        </w:rPr>
        <w:t xml:space="preserve">однако </w:t>
      </w:r>
      <w:r w:rsidR="00890C59" w:rsidRPr="007D69BA">
        <w:rPr>
          <w:sz w:val="28"/>
          <w:szCs w:val="28"/>
        </w:rPr>
        <w:t xml:space="preserve">показатели, определяющие уровень развития спорта в Иркутской области, до сих пор отстают от всероссийских и показателей субъектов СФО. Так, уровень обеспеченности населения Приангарья спортивными сооружениями составляет 21,6 </w:t>
      </w:r>
      <w:r w:rsidR="00852E5E">
        <w:rPr>
          <w:sz w:val="28"/>
          <w:szCs w:val="28"/>
        </w:rPr>
        <w:t>%</w:t>
      </w:r>
      <w:r w:rsidR="00890C59" w:rsidRPr="007D69BA">
        <w:rPr>
          <w:sz w:val="28"/>
          <w:szCs w:val="28"/>
        </w:rPr>
        <w:t xml:space="preserve"> при общероссийском в 48 </w:t>
      </w:r>
      <w:r w:rsidR="00852E5E">
        <w:rPr>
          <w:sz w:val="28"/>
          <w:szCs w:val="28"/>
        </w:rPr>
        <w:t>%</w:t>
      </w:r>
      <w:r w:rsidR="00890C59" w:rsidRPr="007D69BA">
        <w:rPr>
          <w:sz w:val="28"/>
          <w:szCs w:val="28"/>
        </w:rPr>
        <w:t xml:space="preserve">, а доля граждан, систематически занимающихся спортом, не превышает 22 </w:t>
      </w:r>
      <w:r w:rsidR="00852E5E">
        <w:rPr>
          <w:sz w:val="28"/>
          <w:szCs w:val="28"/>
        </w:rPr>
        <w:t>%</w:t>
      </w:r>
      <w:r w:rsidR="00890C59" w:rsidRPr="007D69BA">
        <w:rPr>
          <w:sz w:val="28"/>
          <w:szCs w:val="28"/>
        </w:rPr>
        <w:t xml:space="preserve">, тогда как в целом по стране этот показатель выше вдвое.  </w:t>
      </w:r>
    </w:p>
    <w:p w:rsidR="00B75C76" w:rsidRDefault="00890C59" w:rsidP="001B284B">
      <w:pPr>
        <w:pStyle w:val="consplusnormal1"/>
        <w:spacing w:before="0" w:beforeAutospacing="0" w:after="0" w:afterAutospacing="0"/>
        <w:ind w:firstLine="709"/>
        <w:jc w:val="both"/>
        <w:rPr>
          <w:sz w:val="28"/>
          <w:szCs w:val="28"/>
        </w:rPr>
      </w:pPr>
      <w:r w:rsidRPr="007D69BA">
        <w:rPr>
          <w:sz w:val="28"/>
          <w:szCs w:val="28"/>
        </w:rPr>
        <w:t xml:space="preserve">В 2017 году были приняты значимые решения в этом направлении, основанные на обращениях граждан, результатах </w:t>
      </w:r>
      <w:r w:rsidR="00E81167" w:rsidRPr="007D69BA">
        <w:rPr>
          <w:sz w:val="28"/>
          <w:szCs w:val="28"/>
        </w:rPr>
        <w:t xml:space="preserve">рабочих </w:t>
      </w:r>
      <w:r w:rsidRPr="007D69BA">
        <w:rPr>
          <w:sz w:val="28"/>
          <w:szCs w:val="28"/>
        </w:rPr>
        <w:t xml:space="preserve">поездок в территории, встречах с тренерами и спортсменами. По инициативе депутатов финансирование программы по развитию физической культуры и спорта в 2017 году было увеличено с 720 млн рублей до 1,4 млрд рублей, на 2018 год предусмотрено 1,7 млрд рублей. </w:t>
      </w:r>
      <w:r w:rsidR="004263C1" w:rsidRPr="007D69BA">
        <w:rPr>
          <w:sz w:val="28"/>
          <w:szCs w:val="28"/>
        </w:rPr>
        <w:t>П</w:t>
      </w:r>
      <w:r w:rsidRPr="007D69BA">
        <w:rPr>
          <w:sz w:val="28"/>
          <w:szCs w:val="28"/>
        </w:rPr>
        <w:t xml:space="preserve">оддержаны предложения по обеспечению ДЮСШ инвентарем, предусмотрены средства на транспортные расходы команд, строительство спортивных площадок и кортов, физкультурно-оздоровительных комплексов. </w:t>
      </w:r>
    </w:p>
    <w:p w:rsidR="00890C59" w:rsidRDefault="00890C59" w:rsidP="001B284B">
      <w:pPr>
        <w:pStyle w:val="consplusnormal1"/>
        <w:spacing w:before="0" w:beforeAutospacing="0" w:after="0" w:afterAutospacing="0"/>
        <w:ind w:firstLine="709"/>
        <w:jc w:val="both"/>
        <w:rPr>
          <w:sz w:val="28"/>
          <w:szCs w:val="28"/>
        </w:rPr>
      </w:pPr>
      <w:r w:rsidRPr="007D69BA">
        <w:rPr>
          <w:sz w:val="28"/>
          <w:szCs w:val="28"/>
        </w:rPr>
        <w:t>Одним из важнейших решений в сфере поддержки и развития спорта стало принятие изменений в областной закон «О налоге на имущество организаций». Этот документ с 2018 года освободил от уплаты налога на имущество все областные и муниципальные спортивные учреждения, а также те, строительство которых велось посредством государственно-частного партнерства. Важным условием стало то, что вся экономия учреждений, которая образуется в результате предоставления данной налоговой льготы, в обязательном порядке должна быть направлена на увеличение числа детей, которые будут посещать спортивные секции бесплатно.</w:t>
      </w:r>
    </w:p>
    <w:p w:rsidR="00116714" w:rsidRDefault="00116714" w:rsidP="001B284B">
      <w:pPr>
        <w:pStyle w:val="consplusnormal1"/>
        <w:spacing w:before="0" w:beforeAutospacing="0" w:after="0" w:afterAutospacing="0"/>
        <w:ind w:firstLine="709"/>
        <w:jc w:val="both"/>
        <w:rPr>
          <w:sz w:val="28"/>
          <w:szCs w:val="28"/>
        </w:rPr>
      </w:pPr>
      <w:r w:rsidRPr="00B90A61">
        <w:rPr>
          <w:sz w:val="28"/>
          <w:szCs w:val="28"/>
        </w:rPr>
        <w:t>В планах 2018 года – строительство н</w:t>
      </w:r>
      <w:r w:rsidRPr="00116714">
        <w:rPr>
          <w:sz w:val="28"/>
          <w:szCs w:val="28"/>
        </w:rPr>
        <w:t>ескольк</w:t>
      </w:r>
      <w:r w:rsidRPr="00B90A61">
        <w:rPr>
          <w:sz w:val="28"/>
          <w:szCs w:val="28"/>
        </w:rPr>
        <w:t>их</w:t>
      </w:r>
      <w:r w:rsidRPr="00116714">
        <w:rPr>
          <w:sz w:val="28"/>
          <w:szCs w:val="28"/>
        </w:rPr>
        <w:t xml:space="preserve"> новых хоккейных кортов в муниципальных образованиях Иркутской области. Средства на их строительство предусмотрены в областном бюджете</w:t>
      </w:r>
      <w:r w:rsidRPr="00B90A61">
        <w:rPr>
          <w:sz w:val="28"/>
          <w:szCs w:val="28"/>
        </w:rPr>
        <w:t>.</w:t>
      </w:r>
      <w:r w:rsidRPr="00116714">
        <w:rPr>
          <w:sz w:val="28"/>
          <w:szCs w:val="28"/>
        </w:rPr>
        <w:t xml:space="preserve"> </w:t>
      </w:r>
      <w:r w:rsidRPr="00B90A61">
        <w:rPr>
          <w:sz w:val="28"/>
          <w:szCs w:val="28"/>
        </w:rPr>
        <w:t xml:space="preserve">Такие спортивные сооружения, функционирующие зимой как хоккейные корты или катки, а летом, как футбольные поля </w:t>
      </w:r>
      <w:r w:rsidRPr="00116714">
        <w:rPr>
          <w:sz w:val="28"/>
          <w:szCs w:val="28"/>
        </w:rPr>
        <w:t>буд</w:t>
      </w:r>
      <w:r w:rsidR="00B90A61" w:rsidRPr="00B90A61">
        <w:rPr>
          <w:sz w:val="28"/>
          <w:szCs w:val="28"/>
        </w:rPr>
        <w:t>у</w:t>
      </w:r>
      <w:r w:rsidRPr="00116714">
        <w:rPr>
          <w:sz w:val="28"/>
          <w:szCs w:val="28"/>
        </w:rPr>
        <w:t>т построен</w:t>
      </w:r>
      <w:r w:rsidR="00B90A61" w:rsidRPr="00B90A61">
        <w:rPr>
          <w:sz w:val="28"/>
          <w:szCs w:val="28"/>
        </w:rPr>
        <w:t>ы</w:t>
      </w:r>
      <w:r w:rsidRPr="00116714">
        <w:rPr>
          <w:sz w:val="28"/>
          <w:szCs w:val="28"/>
        </w:rPr>
        <w:t xml:space="preserve"> в п</w:t>
      </w:r>
      <w:r w:rsidR="00B90A61" w:rsidRPr="00B90A61">
        <w:rPr>
          <w:sz w:val="28"/>
          <w:szCs w:val="28"/>
        </w:rPr>
        <w:t>.</w:t>
      </w:r>
      <w:r w:rsidRPr="00116714">
        <w:rPr>
          <w:sz w:val="28"/>
          <w:szCs w:val="28"/>
        </w:rPr>
        <w:t xml:space="preserve"> Новобирюсинский Тайшетского района</w:t>
      </w:r>
      <w:r w:rsidR="00B90A61" w:rsidRPr="00B90A61">
        <w:rPr>
          <w:sz w:val="28"/>
          <w:szCs w:val="28"/>
        </w:rPr>
        <w:t xml:space="preserve">, </w:t>
      </w:r>
      <w:r w:rsidRPr="00116714">
        <w:rPr>
          <w:sz w:val="28"/>
          <w:szCs w:val="28"/>
        </w:rPr>
        <w:t>п</w:t>
      </w:r>
      <w:r w:rsidR="00B90A61" w:rsidRPr="00B90A61">
        <w:rPr>
          <w:sz w:val="28"/>
          <w:szCs w:val="28"/>
        </w:rPr>
        <w:t xml:space="preserve">. </w:t>
      </w:r>
      <w:r w:rsidRPr="00116714">
        <w:rPr>
          <w:sz w:val="28"/>
          <w:szCs w:val="28"/>
        </w:rPr>
        <w:t>Улькан Казачинско-Ленского района</w:t>
      </w:r>
      <w:r w:rsidR="00B90A61" w:rsidRPr="00B90A61">
        <w:rPr>
          <w:sz w:val="28"/>
          <w:szCs w:val="28"/>
        </w:rPr>
        <w:t xml:space="preserve"> и </w:t>
      </w:r>
      <w:r w:rsidRPr="00116714">
        <w:rPr>
          <w:sz w:val="28"/>
          <w:szCs w:val="28"/>
        </w:rPr>
        <w:t xml:space="preserve"> в районном центре – селе Казачинском. Кроме того, хоккейные корты планируется построить в селе Хогот Баяндаевского района и Качуге, а многофункциональные площадки появятся в поселке Новоилимский Нижнеилимского района, селах Анга и Верхнеленск Качугского района, деревне Люры и селе Хадай Баяндаевского района и других территориях.</w:t>
      </w:r>
    </w:p>
    <w:p w:rsidR="00B75C76" w:rsidRPr="00116714" w:rsidRDefault="00B75C76" w:rsidP="001B284B">
      <w:pPr>
        <w:pStyle w:val="consplusnormal1"/>
        <w:spacing w:before="0" w:beforeAutospacing="0" w:after="0" w:afterAutospacing="0"/>
        <w:ind w:firstLine="709"/>
        <w:jc w:val="both"/>
        <w:rPr>
          <w:sz w:val="28"/>
          <w:szCs w:val="28"/>
        </w:rPr>
      </w:pPr>
    </w:p>
    <w:p w:rsidR="00B75C76" w:rsidRPr="001A7C18" w:rsidRDefault="00B75C76" w:rsidP="001B284B">
      <w:pPr>
        <w:pStyle w:val="consplusnormal1"/>
        <w:spacing w:before="0" w:beforeAutospacing="0" w:after="0" w:afterAutospacing="0"/>
        <w:ind w:firstLine="709"/>
        <w:jc w:val="both"/>
        <w:rPr>
          <w:b/>
          <w:sz w:val="28"/>
          <w:szCs w:val="28"/>
        </w:rPr>
      </w:pPr>
      <w:r>
        <w:rPr>
          <w:b/>
          <w:sz w:val="28"/>
          <w:szCs w:val="28"/>
        </w:rPr>
        <w:t>Культура</w:t>
      </w:r>
    </w:p>
    <w:p w:rsidR="00B75C76" w:rsidRPr="007D69BA" w:rsidRDefault="00B75C76" w:rsidP="001B284B">
      <w:pPr>
        <w:pStyle w:val="consplusnormal1"/>
        <w:spacing w:before="0" w:beforeAutospacing="0" w:after="0" w:afterAutospacing="0"/>
        <w:ind w:firstLine="709"/>
        <w:jc w:val="both"/>
        <w:rPr>
          <w:sz w:val="28"/>
          <w:szCs w:val="28"/>
        </w:rPr>
      </w:pPr>
      <w:r w:rsidRPr="007D69BA">
        <w:rPr>
          <w:sz w:val="28"/>
          <w:szCs w:val="28"/>
        </w:rPr>
        <w:t>Большая работа проведена в сфере культуры. Свою эффективность показала программа по оснащению материально-технической базы местных домов культуры «Сто модельных домов культуры». По инициативе депутатского корпуса за семь лет оснащено более 200 домов культуры, на это выделили свыше 535 млн рублей. В 2018 году на реализацию программы будет направлено 36,8 млн рублей, субсидии получат 43 муниципальных образования.</w:t>
      </w:r>
    </w:p>
    <w:p w:rsidR="00B75C76" w:rsidRPr="007D69BA" w:rsidRDefault="00B75C76" w:rsidP="001B284B">
      <w:pPr>
        <w:pStyle w:val="consplusnormal1"/>
        <w:spacing w:before="0" w:beforeAutospacing="0" w:after="0" w:afterAutospacing="0"/>
        <w:ind w:firstLine="709"/>
        <w:jc w:val="both"/>
        <w:rPr>
          <w:sz w:val="28"/>
          <w:szCs w:val="28"/>
        </w:rPr>
      </w:pPr>
      <w:r w:rsidRPr="007D69BA">
        <w:rPr>
          <w:sz w:val="28"/>
          <w:szCs w:val="28"/>
        </w:rPr>
        <w:t>Произошло обновление материально-технической базы домов культуры: приобретено звуковое и световое оборудование, театральные кресла, одежда сцены, мебель, оргтехника, а также музыкальные инструменты, сценические костюмы и обувь.</w:t>
      </w:r>
    </w:p>
    <w:p w:rsidR="00B75C76" w:rsidRDefault="00B75C76" w:rsidP="001B284B">
      <w:pPr>
        <w:pStyle w:val="consplusnormal1"/>
        <w:spacing w:before="0" w:beforeAutospacing="0" w:after="0" w:afterAutospacing="0"/>
        <w:ind w:firstLine="709"/>
        <w:jc w:val="both"/>
        <w:rPr>
          <w:sz w:val="28"/>
          <w:szCs w:val="28"/>
        </w:rPr>
      </w:pPr>
      <w:r w:rsidRPr="007D69BA">
        <w:rPr>
          <w:sz w:val="28"/>
          <w:szCs w:val="28"/>
        </w:rPr>
        <w:t>В 2017 году дополнительно открыто более 70 культурно-досуговых объединений и клубов.</w:t>
      </w:r>
      <w:r>
        <w:rPr>
          <w:sz w:val="28"/>
          <w:szCs w:val="28"/>
        </w:rPr>
        <w:t xml:space="preserve"> </w:t>
      </w:r>
      <w:r w:rsidRPr="007D69BA">
        <w:rPr>
          <w:sz w:val="28"/>
          <w:szCs w:val="28"/>
        </w:rPr>
        <w:t xml:space="preserve">В прошлом году 42 муниципальных образования получили субсидию на комплектование книжных фондов муниципальных библиотек. </w:t>
      </w:r>
    </w:p>
    <w:p w:rsidR="00B75C76" w:rsidRPr="00CA31C4" w:rsidRDefault="00B75C76" w:rsidP="001B284B">
      <w:pPr>
        <w:pStyle w:val="a4"/>
        <w:ind w:firstLine="709"/>
        <w:jc w:val="both"/>
        <w:rPr>
          <w:sz w:val="28"/>
          <w:szCs w:val="28"/>
        </w:rPr>
      </w:pPr>
      <w:r w:rsidRPr="00CA31C4">
        <w:rPr>
          <w:sz w:val="28"/>
          <w:szCs w:val="28"/>
        </w:rPr>
        <w:t>Еще один партийный проект «Местный дом культуры». В 2017 году 47 сельских клубов и домов культуры получили на модернизацию по 1,6 млн рублей. В проекте «Театры малых городов» участвуют четыре театра. Каждый из них получит 4,6 млн рублей субсидии.</w:t>
      </w:r>
    </w:p>
    <w:p w:rsidR="00B75C76" w:rsidRDefault="00B75C76" w:rsidP="001B284B">
      <w:pPr>
        <w:pStyle w:val="a4"/>
        <w:ind w:firstLine="709"/>
        <w:jc w:val="both"/>
        <w:rPr>
          <w:sz w:val="28"/>
          <w:szCs w:val="28"/>
        </w:rPr>
      </w:pPr>
      <w:r w:rsidRPr="00CA31C4">
        <w:rPr>
          <w:sz w:val="28"/>
          <w:szCs w:val="28"/>
        </w:rPr>
        <w:t>Как результат этой работы -  с 2013 года в Иркутской области наблюдается рост численности населения, проживающего в сельской местности.</w:t>
      </w:r>
    </w:p>
    <w:p w:rsidR="00B75C76" w:rsidRDefault="00B75C76" w:rsidP="001B284B">
      <w:pPr>
        <w:pStyle w:val="consplusnormal1"/>
        <w:spacing w:before="0" w:beforeAutospacing="0" w:after="0" w:afterAutospacing="0"/>
        <w:ind w:firstLine="709"/>
        <w:jc w:val="both"/>
        <w:rPr>
          <w:b/>
          <w:sz w:val="28"/>
          <w:szCs w:val="28"/>
        </w:rPr>
      </w:pPr>
    </w:p>
    <w:p w:rsidR="007D4D42" w:rsidRPr="00CA31C4" w:rsidRDefault="007D4D42" w:rsidP="001B284B">
      <w:pPr>
        <w:pStyle w:val="consplusnormal1"/>
        <w:spacing w:before="0" w:beforeAutospacing="0" w:after="0" w:afterAutospacing="0"/>
        <w:ind w:firstLine="709"/>
        <w:jc w:val="both"/>
        <w:rPr>
          <w:b/>
          <w:sz w:val="28"/>
          <w:szCs w:val="28"/>
        </w:rPr>
      </w:pPr>
      <w:r w:rsidRPr="00CA31C4">
        <w:rPr>
          <w:b/>
          <w:sz w:val="28"/>
          <w:szCs w:val="28"/>
        </w:rPr>
        <w:t>Сельское хозяйство</w:t>
      </w:r>
    </w:p>
    <w:p w:rsidR="00890C59" w:rsidRPr="007D69BA" w:rsidRDefault="00890C59" w:rsidP="001B284B">
      <w:pPr>
        <w:pStyle w:val="consplusnormal1"/>
        <w:spacing w:before="0" w:beforeAutospacing="0" w:after="0" w:afterAutospacing="0"/>
        <w:ind w:firstLine="709"/>
        <w:jc w:val="both"/>
        <w:rPr>
          <w:sz w:val="28"/>
          <w:szCs w:val="28"/>
        </w:rPr>
      </w:pPr>
      <w:r w:rsidRPr="007D69BA">
        <w:rPr>
          <w:sz w:val="28"/>
          <w:szCs w:val="28"/>
        </w:rPr>
        <w:t>Еще одна задача, ответственность за реализацию которой взял</w:t>
      </w:r>
      <w:r w:rsidR="00E81167" w:rsidRPr="007D69BA">
        <w:rPr>
          <w:sz w:val="28"/>
          <w:szCs w:val="28"/>
        </w:rPr>
        <w:t>о на себя Законодательное Собрание</w:t>
      </w:r>
      <w:r w:rsidR="00B75C76">
        <w:rPr>
          <w:sz w:val="28"/>
          <w:szCs w:val="28"/>
        </w:rPr>
        <w:t>,</w:t>
      </w:r>
      <w:r w:rsidR="007C319F" w:rsidRPr="007D69BA">
        <w:rPr>
          <w:sz w:val="28"/>
          <w:szCs w:val="28"/>
        </w:rPr>
        <w:t xml:space="preserve"> – </w:t>
      </w:r>
      <w:r w:rsidRPr="007D69BA">
        <w:rPr>
          <w:sz w:val="28"/>
          <w:szCs w:val="28"/>
        </w:rPr>
        <w:t xml:space="preserve">устойчивое развитие сельских территорий, всесторонняя поддержка местных товаропроизводителей, улучшение условий жизни на селе. Агропромышленный комплекс Иркутской области всегда рассматривался нами как стратегически важная отрасль народного хозяйства, обеспечивающая продовольственную безопасность региона. Работа в сфере сельскохозяйственного производства обеспечивает рабочими местами десятки тысяч наших земляков, является основой образа жизни на селе. Сохранение и развитие села означает для Иркутской области сбережение человека. </w:t>
      </w:r>
    </w:p>
    <w:p w:rsidR="00890C59" w:rsidRPr="007D69BA" w:rsidRDefault="007C319F" w:rsidP="001B284B">
      <w:pPr>
        <w:pStyle w:val="consplusnormal1"/>
        <w:spacing w:before="0" w:beforeAutospacing="0" w:after="0" w:afterAutospacing="0"/>
        <w:ind w:firstLine="709"/>
        <w:jc w:val="both"/>
        <w:rPr>
          <w:sz w:val="28"/>
          <w:szCs w:val="28"/>
        </w:rPr>
      </w:pPr>
      <w:r w:rsidRPr="007D69BA">
        <w:rPr>
          <w:sz w:val="28"/>
          <w:szCs w:val="28"/>
        </w:rPr>
        <w:t>В</w:t>
      </w:r>
      <w:r w:rsidR="00890C59" w:rsidRPr="007D69BA">
        <w:rPr>
          <w:sz w:val="28"/>
          <w:szCs w:val="28"/>
        </w:rPr>
        <w:t xml:space="preserve"> 2017 году на поддержку сельскохозяйственного производства из областного бюджета была направлена рекордная сумма – более 2 млрд рублей. С 2016 года в регионе реализуются 119 новых инвестиционных проектов, направленных на развитие отраслей сельского хозяйства.</w:t>
      </w:r>
    </w:p>
    <w:p w:rsidR="00890C59" w:rsidRPr="007D69BA" w:rsidRDefault="00890C59" w:rsidP="001B284B">
      <w:pPr>
        <w:pStyle w:val="consplusnormal1"/>
        <w:spacing w:before="0" w:beforeAutospacing="0" w:after="0" w:afterAutospacing="0"/>
        <w:ind w:firstLine="709"/>
        <w:jc w:val="both"/>
        <w:rPr>
          <w:sz w:val="28"/>
          <w:szCs w:val="28"/>
        </w:rPr>
      </w:pPr>
      <w:r w:rsidRPr="007D69BA">
        <w:rPr>
          <w:sz w:val="28"/>
          <w:szCs w:val="28"/>
        </w:rPr>
        <w:t>Значительное внимание уделяется помощи фермерам. В 2014–2017 годах выделено 386 грантов начинающим фермерам на сумму более 559 млн рублей. Более 464 млн рублей составила поддержка семейных животноводческих ферм. С 2013 по 2017 годы на развитие семейных молочных ферм помощь получили 24 фермера на сумму свыше 279 млн рублей.</w:t>
      </w:r>
    </w:p>
    <w:p w:rsidR="00890C59" w:rsidRPr="007D69BA" w:rsidRDefault="00890C59" w:rsidP="001B284B">
      <w:pPr>
        <w:pStyle w:val="consplusnormal1"/>
        <w:spacing w:before="0" w:beforeAutospacing="0" w:after="0" w:afterAutospacing="0"/>
        <w:ind w:firstLine="709"/>
        <w:jc w:val="both"/>
        <w:rPr>
          <w:sz w:val="28"/>
          <w:szCs w:val="28"/>
        </w:rPr>
      </w:pPr>
      <w:r w:rsidRPr="007D69BA">
        <w:rPr>
          <w:sz w:val="28"/>
          <w:szCs w:val="28"/>
        </w:rPr>
        <w:t>Увеличено финансирование на предоставление грантов садоводческим, огородническим и дачным некоммерческим объединениям граждан.</w:t>
      </w:r>
    </w:p>
    <w:p w:rsidR="00B75C76" w:rsidRDefault="00890C59" w:rsidP="001B284B">
      <w:pPr>
        <w:pStyle w:val="consplusnormal1"/>
        <w:spacing w:before="0" w:beforeAutospacing="0" w:after="0" w:afterAutospacing="0"/>
        <w:ind w:firstLine="709"/>
        <w:jc w:val="both"/>
        <w:rPr>
          <w:sz w:val="28"/>
          <w:szCs w:val="28"/>
        </w:rPr>
      </w:pPr>
      <w:r w:rsidRPr="007D69BA">
        <w:rPr>
          <w:sz w:val="28"/>
          <w:szCs w:val="28"/>
        </w:rPr>
        <w:t xml:space="preserve">Регион впервые стал участником федеральной программы по обновлению сельхозтехники. Теперь отсрочка первого лизингового платежа составляет шесть месяцев, срок действия до 10 лет. Кроме того, реализуются проекты по возмещению 50 </w:t>
      </w:r>
      <w:r w:rsidR="00852E5E">
        <w:rPr>
          <w:sz w:val="28"/>
          <w:szCs w:val="28"/>
        </w:rPr>
        <w:t>%</w:t>
      </w:r>
      <w:r w:rsidRPr="007D69BA">
        <w:rPr>
          <w:sz w:val="28"/>
          <w:szCs w:val="28"/>
        </w:rPr>
        <w:t xml:space="preserve"> от стоимости техники, приобретению техники в лизинг с предоставлением 40 </w:t>
      </w:r>
      <w:r w:rsidR="00852E5E">
        <w:rPr>
          <w:sz w:val="28"/>
          <w:szCs w:val="28"/>
        </w:rPr>
        <w:t xml:space="preserve">% </w:t>
      </w:r>
      <w:r w:rsidRPr="007D69BA">
        <w:rPr>
          <w:sz w:val="28"/>
          <w:szCs w:val="28"/>
        </w:rPr>
        <w:t>компенсации затрат из средств областного бюджета.</w:t>
      </w:r>
      <w:r w:rsidR="007C319F" w:rsidRPr="007D69BA">
        <w:rPr>
          <w:sz w:val="28"/>
          <w:szCs w:val="28"/>
        </w:rPr>
        <w:t xml:space="preserve"> </w:t>
      </w:r>
    </w:p>
    <w:p w:rsidR="00890C59" w:rsidRPr="007D69BA" w:rsidRDefault="00890C59" w:rsidP="001B284B">
      <w:pPr>
        <w:pStyle w:val="consplusnormal1"/>
        <w:spacing w:before="0" w:beforeAutospacing="0" w:after="0" w:afterAutospacing="0"/>
        <w:ind w:firstLine="709"/>
        <w:jc w:val="both"/>
        <w:rPr>
          <w:sz w:val="28"/>
          <w:szCs w:val="28"/>
        </w:rPr>
      </w:pPr>
      <w:r w:rsidRPr="007D69BA">
        <w:rPr>
          <w:sz w:val="28"/>
          <w:szCs w:val="28"/>
        </w:rPr>
        <w:t xml:space="preserve">По итогам 2017 года сельскохозяйственной продукции в </w:t>
      </w:r>
      <w:r w:rsidR="007C319F" w:rsidRPr="007D69BA">
        <w:rPr>
          <w:sz w:val="28"/>
          <w:szCs w:val="28"/>
        </w:rPr>
        <w:t>Иркутской области</w:t>
      </w:r>
      <w:r w:rsidRPr="007D69BA">
        <w:rPr>
          <w:sz w:val="28"/>
          <w:szCs w:val="28"/>
        </w:rPr>
        <w:t xml:space="preserve"> выпустили на 65,9 млрд рублей. Индекс производства – 100,4 </w:t>
      </w:r>
      <w:r w:rsidR="00852E5E">
        <w:rPr>
          <w:sz w:val="28"/>
          <w:szCs w:val="28"/>
        </w:rPr>
        <w:t>%</w:t>
      </w:r>
      <w:r w:rsidRPr="007D69BA">
        <w:rPr>
          <w:sz w:val="28"/>
          <w:szCs w:val="28"/>
        </w:rPr>
        <w:t>.</w:t>
      </w:r>
      <w:r w:rsidR="007C319F" w:rsidRPr="007D69BA">
        <w:rPr>
          <w:sz w:val="28"/>
          <w:szCs w:val="28"/>
        </w:rPr>
        <w:t xml:space="preserve"> </w:t>
      </w:r>
      <w:r w:rsidRPr="007D69BA">
        <w:rPr>
          <w:sz w:val="28"/>
          <w:szCs w:val="28"/>
        </w:rPr>
        <w:t xml:space="preserve">Сейчас Иркутская область полностью обеспечила себя яйцом (161,5 </w:t>
      </w:r>
      <w:r w:rsidR="00852E5E">
        <w:rPr>
          <w:sz w:val="28"/>
          <w:szCs w:val="28"/>
        </w:rPr>
        <w:t>%</w:t>
      </w:r>
      <w:r w:rsidRPr="007D69BA">
        <w:rPr>
          <w:sz w:val="28"/>
          <w:szCs w:val="28"/>
        </w:rPr>
        <w:t xml:space="preserve">) и картофелем (104,7 </w:t>
      </w:r>
      <w:r w:rsidR="00852E5E">
        <w:rPr>
          <w:sz w:val="28"/>
          <w:szCs w:val="28"/>
        </w:rPr>
        <w:t>%</w:t>
      </w:r>
      <w:r w:rsidRPr="007D69BA">
        <w:rPr>
          <w:sz w:val="28"/>
          <w:szCs w:val="28"/>
        </w:rPr>
        <w:t xml:space="preserve">). В значительной мере молоком (86,9 </w:t>
      </w:r>
      <w:r w:rsidR="00852E5E">
        <w:rPr>
          <w:sz w:val="28"/>
          <w:szCs w:val="28"/>
        </w:rPr>
        <w:t>%</w:t>
      </w:r>
      <w:r w:rsidRPr="007D69BA">
        <w:rPr>
          <w:sz w:val="28"/>
          <w:szCs w:val="28"/>
        </w:rPr>
        <w:t xml:space="preserve">), овощами (70,6 </w:t>
      </w:r>
      <w:r w:rsidR="00852E5E">
        <w:rPr>
          <w:sz w:val="28"/>
          <w:szCs w:val="28"/>
        </w:rPr>
        <w:t>%</w:t>
      </w:r>
      <w:r w:rsidRPr="007D69BA">
        <w:rPr>
          <w:sz w:val="28"/>
          <w:szCs w:val="28"/>
        </w:rPr>
        <w:t xml:space="preserve">) и мясом (63 </w:t>
      </w:r>
      <w:r w:rsidR="00852E5E">
        <w:rPr>
          <w:sz w:val="28"/>
          <w:szCs w:val="28"/>
        </w:rPr>
        <w:t>%</w:t>
      </w:r>
      <w:r w:rsidRPr="007D69BA">
        <w:rPr>
          <w:sz w:val="28"/>
          <w:szCs w:val="28"/>
        </w:rPr>
        <w:t>). Регион занимает пятое место в Сибирском федеральном округе по экспорту продовольствия и сырья.</w:t>
      </w:r>
    </w:p>
    <w:p w:rsidR="00890C59" w:rsidRPr="007D69BA" w:rsidRDefault="00890C59" w:rsidP="001B284B">
      <w:pPr>
        <w:pStyle w:val="consplusnormal1"/>
        <w:spacing w:before="0" w:beforeAutospacing="0" w:after="0" w:afterAutospacing="0"/>
        <w:ind w:firstLine="709"/>
        <w:jc w:val="both"/>
        <w:rPr>
          <w:sz w:val="28"/>
          <w:szCs w:val="28"/>
        </w:rPr>
      </w:pPr>
      <w:r w:rsidRPr="007D69BA">
        <w:rPr>
          <w:sz w:val="28"/>
          <w:szCs w:val="28"/>
        </w:rPr>
        <w:t xml:space="preserve">Комплексный подход к развитию сельских территорий включает не только меры поддержки товаропроизводителей, но и строительство жилья, развитие системы медицинского обслуживания, культуры, образования, строительства дорог, развитие связи, решение проблем водоснабжения, транспорта, охраны правопорядка.  </w:t>
      </w:r>
    </w:p>
    <w:p w:rsidR="00B75C76" w:rsidRDefault="00890C59" w:rsidP="001B284B">
      <w:pPr>
        <w:pStyle w:val="consplusnormal1"/>
        <w:spacing w:before="0" w:beforeAutospacing="0" w:after="0" w:afterAutospacing="0"/>
        <w:ind w:firstLine="709"/>
        <w:jc w:val="both"/>
        <w:rPr>
          <w:sz w:val="28"/>
          <w:szCs w:val="28"/>
        </w:rPr>
      </w:pPr>
      <w:r w:rsidRPr="007D69BA">
        <w:rPr>
          <w:sz w:val="28"/>
          <w:szCs w:val="28"/>
        </w:rPr>
        <w:t>По инициативе и при поддержке депутатов более чем в два раза – с 2,5 млрд</w:t>
      </w:r>
      <w:r w:rsidR="00852E5E">
        <w:rPr>
          <w:sz w:val="28"/>
          <w:szCs w:val="28"/>
        </w:rPr>
        <w:t xml:space="preserve"> рублей</w:t>
      </w:r>
      <w:r w:rsidRPr="007D69BA">
        <w:rPr>
          <w:sz w:val="28"/>
          <w:szCs w:val="28"/>
        </w:rPr>
        <w:t xml:space="preserve"> в 2014 году до 5,18 млрд рублей </w:t>
      </w:r>
      <w:r w:rsidR="000C3FA6">
        <w:rPr>
          <w:sz w:val="28"/>
          <w:szCs w:val="28"/>
        </w:rPr>
        <w:t xml:space="preserve">в 2018 году </w:t>
      </w:r>
      <w:r w:rsidRPr="007D69BA">
        <w:rPr>
          <w:sz w:val="28"/>
          <w:szCs w:val="28"/>
        </w:rPr>
        <w:t>– увеличено финансирование областной государственной программы «Развитие сельского хозяйства и регулирование рынков сельскохозяйственной продукции, сырья и продовольствия».</w:t>
      </w:r>
      <w:r w:rsidR="007C319F" w:rsidRPr="007D69BA">
        <w:rPr>
          <w:sz w:val="28"/>
          <w:szCs w:val="28"/>
        </w:rPr>
        <w:t xml:space="preserve"> </w:t>
      </w:r>
      <w:r w:rsidRPr="007D69BA">
        <w:rPr>
          <w:sz w:val="28"/>
          <w:szCs w:val="28"/>
        </w:rPr>
        <w:t xml:space="preserve">В программе не только мероприятия, касающиеся поддержки и развития сельскохозяйственного производства, но и строительства социальных объектов – школ и ФАПов. </w:t>
      </w:r>
    </w:p>
    <w:p w:rsidR="00F238CD" w:rsidRDefault="007D4D42" w:rsidP="001B284B">
      <w:pPr>
        <w:pStyle w:val="consplusnormal1"/>
        <w:spacing w:before="0" w:beforeAutospacing="0" w:after="0" w:afterAutospacing="0"/>
        <w:ind w:firstLine="709"/>
        <w:jc w:val="both"/>
        <w:rPr>
          <w:sz w:val="28"/>
          <w:szCs w:val="28"/>
        </w:rPr>
      </w:pPr>
      <w:r w:rsidRPr="007D69BA">
        <w:rPr>
          <w:sz w:val="28"/>
          <w:szCs w:val="28"/>
        </w:rPr>
        <w:t>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инженерной инфраструктуры в сельской местности и высокий уровень затратности комплексного развития сельских территорий. Централизованное водоснабжение имеют 50 поселков городского типа (93</w:t>
      </w:r>
      <w:r w:rsidR="00C304B3">
        <w:rPr>
          <w:sz w:val="28"/>
          <w:szCs w:val="28"/>
        </w:rPr>
        <w:t xml:space="preserve"> </w:t>
      </w:r>
      <w:r w:rsidRPr="007D69BA">
        <w:rPr>
          <w:sz w:val="28"/>
          <w:szCs w:val="28"/>
        </w:rPr>
        <w:t>% от их общего числа) и 147 сельских населенных пункта (10</w:t>
      </w:r>
      <w:r w:rsidR="00C304B3">
        <w:rPr>
          <w:sz w:val="28"/>
          <w:szCs w:val="28"/>
        </w:rPr>
        <w:t xml:space="preserve"> </w:t>
      </w:r>
      <w:r w:rsidRPr="007D69BA">
        <w:rPr>
          <w:sz w:val="28"/>
          <w:szCs w:val="28"/>
        </w:rPr>
        <w:t xml:space="preserve">%). </w:t>
      </w:r>
    </w:p>
    <w:p w:rsidR="00F238CD" w:rsidRDefault="007D4D42" w:rsidP="001B284B">
      <w:pPr>
        <w:pStyle w:val="consplusnormal1"/>
        <w:spacing w:before="0" w:beforeAutospacing="0" w:after="0" w:afterAutospacing="0"/>
        <w:ind w:firstLine="709"/>
        <w:jc w:val="both"/>
        <w:rPr>
          <w:sz w:val="28"/>
          <w:szCs w:val="28"/>
        </w:rPr>
      </w:pPr>
      <w:r w:rsidRPr="007D69BA">
        <w:rPr>
          <w:sz w:val="28"/>
          <w:szCs w:val="28"/>
        </w:rPr>
        <w:t xml:space="preserve">По данным территориального органа Федеральной службы государственной статистики по Иркутской области, по состоянию на </w:t>
      </w:r>
      <w:r w:rsidR="001F1BC0">
        <w:rPr>
          <w:sz w:val="28"/>
          <w:szCs w:val="28"/>
        </w:rPr>
        <w:br/>
      </w:r>
      <w:r w:rsidRPr="007D69BA">
        <w:rPr>
          <w:sz w:val="28"/>
          <w:szCs w:val="28"/>
        </w:rPr>
        <w:t>1 января 201</w:t>
      </w:r>
      <w:r w:rsidR="001F1BC0">
        <w:rPr>
          <w:sz w:val="28"/>
          <w:szCs w:val="28"/>
        </w:rPr>
        <w:t>6</w:t>
      </w:r>
      <w:r w:rsidRPr="007D69BA">
        <w:rPr>
          <w:sz w:val="28"/>
          <w:szCs w:val="28"/>
        </w:rPr>
        <w:t xml:space="preserve"> года уровень обеспеченности сельских населенных пунктов Иркутской области водопроводами составлял 1</w:t>
      </w:r>
      <w:r w:rsidR="001F1BC0">
        <w:rPr>
          <w:sz w:val="28"/>
          <w:szCs w:val="28"/>
        </w:rPr>
        <w:t>4</w:t>
      </w:r>
      <w:r w:rsidR="000C3FA6">
        <w:rPr>
          <w:sz w:val="28"/>
          <w:szCs w:val="28"/>
        </w:rPr>
        <w:t xml:space="preserve"> </w:t>
      </w:r>
      <w:r w:rsidRPr="007D69BA">
        <w:rPr>
          <w:sz w:val="28"/>
          <w:szCs w:val="28"/>
        </w:rPr>
        <w:t xml:space="preserve">% от их общего количества. </w:t>
      </w:r>
    </w:p>
    <w:p w:rsidR="00B75C76" w:rsidRDefault="00B75C76" w:rsidP="001B284B">
      <w:pPr>
        <w:ind w:firstLine="709"/>
        <w:contextualSpacing/>
        <w:jc w:val="both"/>
        <w:rPr>
          <w:rFonts w:cs="Times New Roman"/>
          <w:b/>
          <w:color w:val="000000"/>
          <w:szCs w:val="28"/>
          <w:shd w:val="clear" w:color="auto" w:fill="FFFFFF"/>
        </w:rPr>
      </w:pPr>
    </w:p>
    <w:p w:rsidR="007D4D42" w:rsidRPr="00AC56F1" w:rsidRDefault="00CA31C4" w:rsidP="001B284B">
      <w:pPr>
        <w:ind w:firstLine="709"/>
        <w:contextualSpacing/>
        <w:jc w:val="both"/>
        <w:rPr>
          <w:rFonts w:cs="Times New Roman"/>
          <w:b/>
          <w:color w:val="000000"/>
          <w:szCs w:val="28"/>
          <w:shd w:val="clear" w:color="auto" w:fill="FFFFFF"/>
        </w:rPr>
      </w:pPr>
      <w:r w:rsidRPr="00AC56F1">
        <w:rPr>
          <w:rFonts w:cs="Times New Roman"/>
          <w:b/>
          <w:color w:val="000000"/>
          <w:szCs w:val="28"/>
          <w:shd w:val="clear" w:color="auto" w:fill="FFFFFF"/>
        </w:rPr>
        <w:t>Народные инициативы и наказы избирателей</w:t>
      </w:r>
    </w:p>
    <w:p w:rsidR="00531577" w:rsidRPr="00B60E0E" w:rsidRDefault="00D472A9" w:rsidP="001B284B">
      <w:pPr>
        <w:pStyle w:val="a4"/>
        <w:ind w:firstLine="709"/>
        <w:jc w:val="both"/>
        <w:rPr>
          <w:sz w:val="28"/>
          <w:szCs w:val="28"/>
        </w:rPr>
      </w:pPr>
      <w:r w:rsidRPr="00DA25BC">
        <w:rPr>
          <w:sz w:val="28"/>
          <w:szCs w:val="28"/>
        </w:rPr>
        <w:t xml:space="preserve">При непосредственном участии С.Ф. Брилки в Иркутской области получил масштабное развитие проект инициативного бюджетирования «Народные инициативы», цель которого – решение в каждом муниципальном образовании тех задач, которые считают наиболее значимыми сами жители. Депутаты Законодательного Собрания Иркутской области под руководством Сергея Брилки ежегодно добивались сохранения финансирования проекта и увеличения объемов средств. </w:t>
      </w:r>
      <w:r w:rsidR="00531577" w:rsidRPr="00B60E0E">
        <w:rPr>
          <w:sz w:val="28"/>
          <w:szCs w:val="28"/>
        </w:rPr>
        <w:t>Так, если в 2015-2016 гг. финансирование программы составляло 300 млн рублей в год, то в 2017 году – 500 млн рублей, а в 2018 уже 650 млн рублей.</w:t>
      </w:r>
    </w:p>
    <w:p w:rsidR="00CA31C4" w:rsidRPr="00AC56F1" w:rsidRDefault="00D472A9" w:rsidP="001B284B">
      <w:pPr>
        <w:pStyle w:val="consplusnormal1"/>
        <w:spacing w:before="0" w:beforeAutospacing="0" w:after="0" w:afterAutospacing="0"/>
        <w:ind w:firstLine="709"/>
        <w:jc w:val="both"/>
        <w:rPr>
          <w:sz w:val="28"/>
          <w:szCs w:val="28"/>
        </w:rPr>
      </w:pPr>
      <w:r w:rsidRPr="00DA25BC">
        <w:rPr>
          <w:sz w:val="28"/>
          <w:szCs w:val="28"/>
        </w:rPr>
        <w:t xml:space="preserve">В итоге за время работы Законодательного Собрания второго созыва в территориях региона были воплощены в жизнь более 10 000 мероприятий на общую сумму 3,25 млрд рублей. </w:t>
      </w:r>
      <w:r w:rsidR="00890C59" w:rsidRPr="00AC56F1">
        <w:rPr>
          <w:sz w:val="28"/>
          <w:szCs w:val="28"/>
        </w:rPr>
        <w:t>Работа ведется по самым важным направлениям</w:t>
      </w:r>
      <w:r w:rsidR="00531577">
        <w:rPr>
          <w:sz w:val="28"/>
          <w:szCs w:val="28"/>
        </w:rPr>
        <w:t xml:space="preserve"> жизнедеятельности</w:t>
      </w:r>
      <w:r w:rsidR="00890C59" w:rsidRPr="00AC56F1">
        <w:rPr>
          <w:sz w:val="28"/>
          <w:szCs w:val="28"/>
        </w:rPr>
        <w:t>: здравоохранение</w:t>
      </w:r>
      <w:r w:rsidR="00531577">
        <w:rPr>
          <w:sz w:val="28"/>
          <w:szCs w:val="28"/>
        </w:rPr>
        <w:t xml:space="preserve"> и образование</w:t>
      </w:r>
      <w:r w:rsidR="00890C59" w:rsidRPr="00AC56F1">
        <w:rPr>
          <w:sz w:val="28"/>
          <w:szCs w:val="28"/>
        </w:rPr>
        <w:t>, благоустройство</w:t>
      </w:r>
      <w:r w:rsidR="00531577">
        <w:rPr>
          <w:sz w:val="28"/>
          <w:szCs w:val="28"/>
        </w:rPr>
        <w:t xml:space="preserve"> и</w:t>
      </w:r>
      <w:r w:rsidR="00890C59" w:rsidRPr="00AC56F1">
        <w:rPr>
          <w:sz w:val="28"/>
          <w:szCs w:val="28"/>
        </w:rPr>
        <w:t xml:space="preserve"> ЖКХ, развитие культуры, спорта, работа с молодежью, ремонт дорог и так далее. </w:t>
      </w:r>
    </w:p>
    <w:p w:rsidR="005A1B97" w:rsidRPr="005A1B97" w:rsidRDefault="005A1B97" w:rsidP="001B284B">
      <w:pPr>
        <w:pStyle w:val="a4"/>
        <w:ind w:firstLine="709"/>
        <w:jc w:val="both"/>
        <w:rPr>
          <w:sz w:val="28"/>
          <w:szCs w:val="28"/>
        </w:rPr>
      </w:pPr>
      <w:r w:rsidRPr="005A1B97">
        <w:rPr>
          <w:sz w:val="28"/>
          <w:szCs w:val="28"/>
        </w:rPr>
        <w:t xml:space="preserve">Наказы избирателей – это настольный документ в деятельности депутатов </w:t>
      </w:r>
      <w:r>
        <w:rPr>
          <w:sz w:val="28"/>
          <w:szCs w:val="28"/>
        </w:rPr>
        <w:t>Законодательного Собрания</w:t>
      </w:r>
      <w:r w:rsidRPr="005A1B97">
        <w:rPr>
          <w:sz w:val="28"/>
          <w:szCs w:val="28"/>
        </w:rPr>
        <w:t xml:space="preserve">. Перечень был сформирован сразу, </w:t>
      </w:r>
      <w:r w:rsidR="00820F9B">
        <w:rPr>
          <w:sz w:val="28"/>
          <w:szCs w:val="28"/>
        </w:rPr>
        <w:t>как созыв приступил к работе, п</w:t>
      </w:r>
      <w:r w:rsidRPr="005A1B97">
        <w:rPr>
          <w:sz w:val="28"/>
          <w:szCs w:val="28"/>
        </w:rPr>
        <w:t>ри этом были учтены наказы депутатов всех партий, получивших мандаты в Законодательном Собрании.</w:t>
      </w:r>
    </w:p>
    <w:p w:rsidR="00CA31C4" w:rsidRPr="00AC56F1" w:rsidRDefault="00CA31C4" w:rsidP="001B284B">
      <w:pPr>
        <w:pStyle w:val="a4"/>
        <w:ind w:firstLine="709"/>
        <w:jc w:val="both"/>
        <w:rPr>
          <w:sz w:val="28"/>
          <w:szCs w:val="28"/>
        </w:rPr>
      </w:pPr>
      <w:r w:rsidRPr="00AC56F1">
        <w:rPr>
          <w:sz w:val="28"/>
          <w:szCs w:val="28"/>
        </w:rPr>
        <w:t>В 2014 году, в ходе планомерной работы и активного взаимодействия депутатов с Правительством Иркутской области и профильными министерствами, перечень</w:t>
      </w:r>
      <w:r w:rsidR="00820F9B">
        <w:rPr>
          <w:sz w:val="28"/>
          <w:szCs w:val="28"/>
        </w:rPr>
        <w:t xml:space="preserve"> наказов</w:t>
      </w:r>
      <w:r w:rsidRPr="00AC56F1">
        <w:rPr>
          <w:sz w:val="28"/>
          <w:szCs w:val="28"/>
        </w:rPr>
        <w:t xml:space="preserve"> был дополнен объемами финансирования, и, что особенно важно, конкретные объекты стали включаться в соответствующие государственные программы Иркутской области. </w:t>
      </w:r>
    </w:p>
    <w:p w:rsidR="00CA31C4" w:rsidRPr="00AC56F1" w:rsidRDefault="00CA31C4" w:rsidP="001B284B">
      <w:pPr>
        <w:pStyle w:val="a3"/>
        <w:spacing w:after="0" w:line="240" w:lineRule="auto"/>
        <w:ind w:firstLine="709"/>
        <w:jc w:val="both"/>
        <w:rPr>
          <w:rFonts w:ascii="Times New Roman" w:hAnsi="Times New Roman"/>
          <w:color w:val="auto"/>
          <w:sz w:val="28"/>
          <w:szCs w:val="28"/>
        </w:rPr>
      </w:pPr>
      <w:r w:rsidRPr="00AC56F1">
        <w:rPr>
          <w:rFonts w:ascii="Times New Roman" w:hAnsi="Times New Roman"/>
          <w:color w:val="auto"/>
          <w:sz w:val="28"/>
          <w:szCs w:val="28"/>
        </w:rPr>
        <w:t>В 2015 году работа депутатов с наказами избирателей и контроль за их исполнением не ослабевали. Так, в феврале 2015 года прошло совместное совещание депутатов Законодательного Собрания Иркутской области – членов Партии «ЕДИНАЯ РОССИЯ» с министерством строительства, дорожного хозяйства Иркутской области по вопросу реализации проектов Перечня наказов в сфере дорожного строительства.</w:t>
      </w:r>
    </w:p>
    <w:p w:rsidR="00CA31C4" w:rsidRPr="00AC56F1" w:rsidRDefault="00CA31C4" w:rsidP="001B284B">
      <w:pPr>
        <w:pStyle w:val="a3"/>
        <w:spacing w:after="0" w:line="240" w:lineRule="auto"/>
        <w:ind w:firstLine="709"/>
        <w:jc w:val="both"/>
        <w:rPr>
          <w:rFonts w:ascii="Times New Roman" w:hAnsi="Times New Roman"/>
          <w:color w:val="auto"/>
          <w:sz w:val="28"/>
          <w:szCs w:val="28"/>
        </w:rPr>
      </w:pPr>
      <w:r w:rsidRPr="00AC56F1">
        <w:rPr>
          <w:rFonts w:ascii="Times New Roman" w:hAnsi="Times New Roman"/>
          <w:color w:val="auto"/>
          <w:sz w:val="28"/>
          <w:szCs w:val="28"/>
        </w:rPr>
        <w:t>Также в феврале 2015 года были проведены четыре расширенных рабочих совещания депутатов Законодательного Собрания Иркутской области – членов Партии «ЕДИНАЯ РОССИЯ» с профильными министерствами Правительства Иркутской области и мэрами муниципальных образований Иркутской области по вопросу уточнения Перечня наказов избирателей. По итогам работы из первоначального списка было выделено 530 мероприятий, на 450 объектов мэрами муниципальных образований была подтверждена необходимость и целесообразность реализации.</w:t>
      </w:r>
    </w:p>
    <w:p w:rsidR="00CA31C4" w:rsidRPr="00AC56F1" w:rsidRDefault="00CA31C4" w:rsidP="001B284B">
      <w:pPr>
        <w:pStyle w:val="a3"/>
        <w:spacing w:after="0" w:line="240" w:lineRule="auto"/>
        <w:ind w:firstLine="709"/>
        <w:jc w:val="both"/>
        <w:rPr>
          <w:rFonts w:ascii="Times New Roman" w:hAnsi="Times New Roman"/>
          <w:color w:val="auto"/>
          <w:sz w:val="28"/>
          <w:szCs w:val="28"/>
        </w:rPr>
      </w:pPr>
      <w:r w:rsidRPr="00AC56F1">
        <w:rPr>
          <w:rFonts w:ascii="Times New Roman" w:hAnsi="Times New Roman"/>
          <w:color w:val="auto"/>
          <w:sz w:val="28"/>
          <w:szCs w:val="28"/>
        </w:rPr>
        <w:t>Большую часть среди них составляют вопросы, связанные со строительством, ремонтом и реконструкцией социальных объектов – детских садов, школ, больниц, стадионов, дорог; вопросы обеспечения чистой питьевой водой и многие другие. Таким образом, Перечень наказов избирателей – это именно те первоочередные задачи, которые необходимо решить для обеспечения достойной жизни жителям Иркутской области.</w:t>
      </w:r>
    </w:p>
    <w:p w:rsidR="00C20681" w:rsidRPr="00C20681" w:rsidRDefault="00820F9B" w:rsidP="001B284B">
      <w:pPr>
        <w:pStyle w:val="a3"/>
        <w:spacing w:after="0" w:line="240" w:lineRule="auto"/>
        <w:ind w:firstLine="709"/>
        <w:jc w:val="both"/>
        <w:rPr>
          <w:rFonts w:ascii="Times New Roman" w:hAnsi="Times New Roman"/>
          <w:color w:val="auto"/>
          <w:sz w:val="28"/>
          <w:szCs w:val="28"/>
        </w:rPr>
      </w:pPr>
      <w:r w:rsidRPr="00C20681">
        <w:rPr>
          <w:rFonts w:ascii="Times New Roman" w:hAnsi="Times New Roman"/>
          <w:color w:val="auto"/>
          <w:sz w:val="28"/>
          <w:szCs w:val="28"/>
        </w:rPr>
        <w:t>П</w:t>
      </w:r>
      <w:r w:rsidR="00CA31C4" w:rsidRPr="00C20681">
        <w:rPr>
          <w:rFonts w:ascii="Times New Roman" w:hAnsi="Times New Roman"/>
          <w:color w:val="auto"/>
          <w:sz w:val="28"/>
          <w:szCs w:val="28"/>
        </w:rPr>
        <w:t xml:space="preserve">о состоянию на 1 марта 2018 года полностью реализованы 183 наказа, 16 объектов находятся в высокой степени готовности (из них 13 будут завершены в текущем году, 3 – в 2019 г.). Общий объем финансирования исполненных наказов составляет более 13 млрд 643 млн рублей. </w:t>
      </w:r>
      <w:r w:rsidR="00C20681" w:rsidRPr="00C20681">
        <w:rPr>
          <w:rFonts w:ascii="Times New Roman" w:hAnsi="Times New Roman"/>
          <w:color w:val="auto"/>
          <w:sz w:val="28"/>
          <w:szCs w:val="28"/>
        </w:rPr>
        <w:t xml:space="preserve">Финансирование еще 60-ти социальных объектов в размере около 10 млрд рублей включено по настоянию депутатов в бюджет текущего года и на 2019-2020 годы. </w:t>
      </w:r>
    </w:p>
    <w:p w:rsidR="00CA31C4" w:rsidRPr="00AC56F1" w:rsidRDefault="00AC56F1" w:rsidP="001B284B">
      <w:pPr>
        <w:pStyle w:val="a3"/>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Анализ</w:t>
      </w:r>
      <w:r w:rsidR="00CA31C4" w:rsidRPr="00AC56F1">
        <w:rPr>
          <w:rFonts w:ascii="Times New Roman" w:hAnsi="Times New Roman"/>
          <w:color w:val="auto"/>
          <w:sz w:val="28"/>
          <w:szCs w:val="28"/>
        </w:rPr>
        <w:t xml:space="preserve"> количественны</w:t>
      </w:r>
      <w:r>
        <w:rPr>
          <w:rFonts w:ascii="Times New Roman" w:hAnsi="Times New Roman"/>
          <w:color w:val="auto"/>
          <w:sz w:val="28"/>
          <w:szCs w:val="28"/>
        </w:rPr>
        <w:t>х</w:t>
      </w:r>
      <w:r w:rsidR="00CA31C4" w:rsidRPr="00AC56F1">
        <w:rPr>
          <w:rFonts w:ascii="Times New Roman" w:hAnsi="Times New Roman"/>
          <w:color w:val="auto"/>
          <w:sz w:val="28"/>
          <w:szCs w:val="28"/>
        </w:rPr>
        <w:t xml:space="preserve"> итог</w:t>
      </w:r>
      <w:r>
        <w:rPr>
          <w:rFonts w:ascii="Times New Roman" w:hAnsi="Times New Roman"/>
          <w:color w:val="auto"/>
          <w:sz w:val="28"/>
          <w:szCs w:val="28"/>
        </w:rPr>
        <w:t>ов</w:t>
      </w:r>
      <w:r w:rsidR="00CA31C4" w:rsidRPr="00AC56F1">
        <w:rPr>
          <w:rFonts w:ascii="Times New Roman" w:hAnsi="Times New Roman"/>
          <w:color w:val="auto"/>
          <w:sz w:val="28"/>
          <w:szCs w:val="28"/>
        </w:rPr>
        <w:t xml:space="preserve"> исполнения наказов в разрезе муниципальных образований области и государственных программ</w:t>
      </w:r>
      <w:r>
        <w:rPr>
          <w:rFonts w:ascii="Times New Roman" w:hAnsi="Times New Roman"/>
          <w:color w:val="auto"/>
          <w:sz w:val="28"/>
          <w:szCs w:val="28"/>
        </w:rPr>
        <w:t xml:space="preserve"> показал, что </w:t>
      </w:r>
      <w:r w:rsidR="00CA31C4" w:rsidRPr="00AC56F1">
        <w:rPr>
          <w:rFonts w:ascii="Times New Roman" w:hAnsi="Times New Roman"/>
          <w:color w:val="auto"/>
          <w:sz w:val="28"/>
          <w:szCs w:val="28"/>
        </w:rPr>
        <w:t>полностью исполнены наказы избирателей в Зиминском районе (7 объектов) и в городе Саянске (2 объекта); близок к исполнению план наказов в Заларинском районе (исполнено 12 из 16 наказов), Качугском районе (11 из 13), Нукутском (4 из 5) и Ольхонском районах (7 из 8), в городах Тулун (5 из 7), Усть-Илимск (4 из 5</w:t>
      </w:r>
      <w:r w:rsidR="000C3FA6">
        <w:rPr>
          <w:rFonts w:ascii="Times New Roman" w:hAnsi="Times New Roman"/>
          <w:color w:val="auto"/>
          <w:sz w:val="28"/>
          <w:szCs w:val="28"/>
        </w:rPr>
        <w:t>) и Черемхово (3 из 4</w:t>
      </w:r>
      <w:r w:rsidR="00CA31C4" w:rsidRPr="00AC56F1">
        <w:rPr>
          <w:rFonts w:ascii="Times New Roman" w:hAnsi="Times New Roman"/>
          <w:color w:val="auto"/>
          <w:sz w:val="28"/>
          <w:szCs w:val="28"/>
        </w:rPr>
        <w:t>).</w:t>
      </w:r>
    </w:p>
    <w:p w:rsidR="00CA31C4" w:rsidRPr="00AC56F1" w:rsidRDefault="00CA31C4" w:rsidP="001B284B">
      <w:pPr>
        <w:pStyle w:val="a3"/>
        <w:spacing w:after="0" w:line="240" w:lineRule="auto"/>
        <w:ind w:firstLine="709"/>
        <w:jc w:val="both"/>
        <w:rPr>
          <w:rFonts w:ascii="Times New Roman" w:hAnsi="Times New Roman"/>
          <w:color w:val="auto"/>
          <w:sz w:val="28"/>
          <w:szCs w:val="28"/>
        </w:rPr>
      </w:pPr>
      <w:r w:rsidRPr="00AC56F1">
        <w:rPr>
          <w:rFonts w:ascii="Times New Roman" w:hAnsi="Times New Roman"/>
          <w:color w:val="auto"/>
          <w:sz w:val="28"/>
          <w:szCs w:val="28"/>
        </w:rPr>
        <w:t>На 50 % и более исполнен план наказов в Аларском, Братском, Нижнеудинском, Тайшетском и Чунском районах и в городе Иркутске. В отдельных муниципальных образованиях наказы исполнены в количественном выражении менее чем на 50 %, например, в Иркутском и Тулунском районах. Однако необходимо отметить, что изначально в этих районах был сформирован значительный список наказов избирателей (35 и 27 наказов</w:t>
      </w:r>
      <w:r w:rsidR="000C3FA6">
        <w:rPr>
          <w:rFonts w:ascii="Times New Roman" w:hAnsi="Times New Roman"/>
          <w:color w:val="auto"/>
          <w:sz w:val="28"/>
          <w:szCs w:val="28"/>
        </w:rPr>
        <w:t>,</w:t>
      </w:r>
      <w:r w:rsidRPr="00AC56F1">
        <w:rPr>
          <w:rFonts w:ascii="Times New Roman" w:hAnsi="Times New Roman"/>
          <w:color w:val="auto"/>
          <w:sz w:val="28"/>
          <w:szCs w:val="28"/>
        </w:rPr>
        <w:t xml:space="preserve"> соответственно).</w:t>
      </w:r>
    </w:p>
    <w:p w:rsidR="00CA31C4" w:rsidRPr="00AC56F1" w:rsidRDefault="00CA31C4" w:rsidP="001B284B">
      <w:pPr>
        <w:pStyle w:val="a3"/>
        <w:spacing w:after="0" w:line="240" w:lineRule="auto"/>
        <w:ind w:firstLine="709"/>
        <w:jc w:val="both"/>
        <w:rPr>
          <w:rFonts w:ascii="Times New Roman" w:hAnsi="Times New Roman"/>
          <w:color w:val="auto"/>
          <w:sz w:val="28"/>
          <w:szCs w:val="28"/>
        </w:rPr>
      </w:pPr>
      <w:r w:rsidRPr="003A34DF">
        <w:rPr>
          <w:rFonts w:ascii="Times New Roman" w:hAnsi="Times New Roman"/>
          <w:color w:val="auto"/>
          <w:sz w:val="28"/>
          <w:szCs w:val="28"/>
        </w:rPr>
        <w:t>В разрезе государственных программ Иркутской области</w:t>
      </w:r>
      <w:r w:rsidRPr="00AC56F1">
        <w:rPr>
          <w:rFonts w:ascii="Times New Roman" w:hAnsi="Times New Roman"/>
          <w:color w:val="auto"/>
          <w:sz w:val="28"/>
          <w:szCs w:val="28"/>
        </w:rPr>
        <w:t xml:space="preserve"> наибольшее число наказов – 87 (или 44 % перечня) исполнено по ГП «Развитие образования», 49 наказов (25 % перечня) исполнено по ГП «Развитие сельского хозяйства…», 12 наказов по ГП «Развитие дорожного хозяйства…»,</w:t>
      </w:r>
      <w:r w:rsidR="00A249A0">
        <w:rPr>
          <w:rFonts w:ascii="Times New Roman" w:hAnsi="Times New Roman"/>
          <w:color w:val="auto"/>
          <w:sz w:val="28"/>
          <w:szCs w:val="28"/>
        </w:rPr>
        <w:t xml:space="preserve"> </w:t>
      </w:r>
      <w:r w:rsidR="003A34DF">
        <w:rPr>
          <w:rFonts w:ascii="Times New Roman" w:hAnsi="Times New Roman"/>
          <w:color w:val="auto"/>
          <w:sz w:val="28"/>
          <w:szCs w:val="28"/>
        </w:rPr>
        <w:t>п</w:t>
      </w:r>
      <w:r w:rsidRPr="00AC56F1">
        <w:rPr>
          <w:rFonts w:ascii="Times New Roman" w:hAnsi="Times New Roman"/>
          <w:color w:val="auto"/>
          <w:sz w:val="28"/>
          <w:szCs w:val="28"/>
        </w:rPr>
        <w:t>о 11 наказов в рамках ГП «Развитие здравоохранения» и «Раз</w:t>
      </w:r>
      <w:r w:rsidR="00820F9B">
        <w:rPr>
          <w:rFonts w:ascii="Times New Roman" w:hAnsi="Times New Roman"/>
          <w:color w:val="auto"/>
          <w:sz w:val="28"/>
          <w:szCs w:val="28"/>
        </w:rPr>
        <w:t xml:space="preserve">витие ЖКХ» и т.д. </w:t>
      </w:r>
      <w:r w:rsidRPr="00AC56F1">
        <w:rPr>
          <w:rFonts w:ascii="Times New Roman" w:hAnsi="Times New Roman"/>
          <w:color w:val="auto"/>
          <w:sz w:val="28"/>
          <w:szCs w:val="28"/>
        </w:rPr>
        <w:t xml:space="preserve"> </w:t>
      </w:r>
    </w:p>
    <w:p w:rsidR="00CA31C4" w:rsidRPr="00AC56F1" w:rsidRDefault="00CA31C4" w:rsidP="001B284B">
      <w:pPr>
        <w:pStyle w:val="a3"/>
        <w:spacing w:after="0" w:line="240" w:lineRule="auto"/>
        <w:ind w:firstLine="709"/>
        <w:jc w:val="both"/>
        <w:rPr>
          <w:rFonts w:ascii="Times New Roman" w:hAnsi="Times New Roman"/>
          <w:color w:val="auto"/>
          <w:sz w:val="28"/>
          <w:szCs w:val="28"/>
        </w:rPr>
      </w:pPr>
      <w:r w:rsidRPr="00AC56F1">
        <w:rPr>
          <w:rFonts w:ascii="Times New Roman" w:hAnsi="Times New Roman"/>
          <w:color w:val="auto"/>
          <w:sz w:val="28"/>
          <w:szCs w:val="28"/>
        </w:rPr>
        <w:t xml:space="preserve">Необходимо понимать, что перечень наказов не статичен, он регулярно актуализируется, изменяется, дополняется. Депутаты активно работают в округах, общаются со своими избирателями, и вместе определяют насущные потребности городов и поселков. Поэтому, можно уверенно сказать, что все социальные объекты, финансирование которых по инициативе депутатов и совместно с правительством региона закладывается в областной бюджет – это тоже наказы избирателей. </w:t>
      </w:r>
    </w:p>
    <w:p w:rsidR="00C20681" w:rsidRDefault="00C20681" w:rsidP="001B284B">
      <w:pPr>
        <w:ind w:firstLine="709"/>
        <w:rPr>
          <w:rFonts w:cs="Times New Roman"/>
          <w:b/>
          <w:szCs w:val="28"/>
        </w:rPr>
      </w:pPr>
    </w:p>
    <w:p w:rsidR="00AC56F1" w:rsidRPr="009E4A06" w:rsidRDefault="00AC56F1" w:rsidP="001B284B">
      <w:pPr>
        <w:ind w:firstLine="709"/>
        <w:rPr>
          <w:rFonts w:cs="Times New Roman"/>
          <w:b/>
          <w:szCs w:val="28"/>
        </w:rPr>
      </w:pPr>
      <w:r w:rsidRPr="009E4A06">
        <w:rPr>
          <w:rFonts w:cs="Times New Roman"/>
          <w:b/>
          <w:szCs w:val="28"/>
        </w:rPr>
        <w:t>Экология</w:t>
      </w:r>
    </w:p>
    <w:p w:rsidR="00027F0E" w:rsidRPr="000A1D55" w:rsidRDefault="00027F0E" w:rsidP="001B284B">
      <w:pPr>
        <w:ind w:firstLine="709"/>
        <w:jc w:val="both"/>
        <w:rPr>
          <w:rFonts w:cs="Times New Roman"/>
          <w:szCs w:val="28"/>
        </w:rPr>
      </w:pPr>
      <w:r w:rsidRPr="000A1D55">
        <w:rPr>
          <w:rFonts w:cs="Times New Roman"/>
          <w:szCs w:val="28"/>
        </w:rPr>
        <w:t>Вопрос сохранения окружающей среды по-прежнему остро стоит в Иркутской области</w:t>
      </w:r>
      <w:r w:rsidR="00AC56F1" w:rsidRPr="000A1D55">
        <w:rPr>
          <w:rFonts w:cs="Times New Roman"/>
          <w:szCs w:val="28"/>
        </w:rPr>
        <w:t xml:space="preserve">. </w:t>
      </w:r>
      <w:r w:rsidRPr="000A1D55">
        <w:rPr>
          <w:rFonts w:cs="Times New Roman"/>
          <w:szCs w:val="28"/>
        </w:rPr>
        <w:t xml:space="preserve"> </w:t>
      </w:r>
    </w:p>
    <w:p w:rsidR="00027F0E" w:rsidRPr="009E4A06" w:rsidRDefault="00027F0E" w:rsidP="001B284B">
      <w:pPr>
        <w:pStyle w:val="a3"/>
        <w:shd w:val="clear" w:color="auto" w:fill="FFFFFF"/>
        <w:spacing w:after="0" w:line="240" w:lineRule="auto"/>
        <w:ind w:firstLine="709"/>
        <w:jc w:val="both"/>
        <w:textAlignment w:val="baseline"/>
        <w:rPr>
          <w:rFonts w:ascii="Times New Roman" w:hAnsi="Times New Roman"/>
          <w:color w:val="auto"/>
          <w:sz w:val="28"/>
          <w:szCs w:val="28"/>
        </w:rPr>
      </w:pPr>
      <w:r w:rsidRPr="009E4A06">
        <w:rPr>
          <w:rFonts w:ascii="Times New Roman" w:hAnsi="Times New Roman"/>
          <w:color w:val="auto"/>
          <w:sz w:val="28"/>
          <w:szCs w:val="28"/>
        </w:rPr>
        <w:t>Во исполнение поручений Президента</w:t>
      </w:r>
      <w:r w:rsidR="000C3FA6">
        <w:rPr>
          <w:rFonts w:ascii="Times New Roman" w:hAnsi="Times New Roman"/>
          <w:color w:val="auto"/>
          <w:sz w:val="28"/>
          <w:szCs w:val="28"/>
        </w:rPr>
        <w:t xml:space="preserve"> России</w:t>
      </w:r>
      <w:r w:rsidRPr="009E4A06">
        <w:rPr>
          <w:rFonts w:ascii="Times New Roman" w:hAnsi="Times New Roman"/>
          <w:color w:val="auto"/>
          <w:sz w:val="28"/>
          <w:szCs w:val="28"/>
        </w:rPr>
        <w:t xml:space="preserve"> В</w:t>
      </w:r>
      <w:r w:rsidR="009E4A06">
        <w:rPr>
          <w:rFonts w:ascii="Times New Roman" w:hAnsi="Times New Roman"/>
          <w:color w:val="auto"/>
          <w:sz w:val="28"/>
          <w:szCs w:val="28"/>
        </w:rPr>
        <w:t>.В.</w:t>
      </w:r>
      <w:r w:rsidRPr="009E4A06">
        <w:rPr>
          <w:rFonts w:ascii="Times New Roman" w:hAnsi="Times New Roman"/>
          <w:color w:val="auto"/>
          <w:sz w:val="28"/>
          <w:szCs w:val="28"/>
        </w:rPr>
        <w:t xml:space="preserve"> Путина по</w:t>
      </w:r>
      <w:r w:rsidR="00A249A0">
        <w:rPr>
          <w:rFonts w:ascii="Times New Roman" w:hAnsi="Times New Roman"/>
          <w:color w:val="auto"/>
          <w:sz w:val="28"/>
          <w:szCs w:val="28"/>
        </w:rPr>
        <w:t xml:space="preserve"> </w:t>
      </w:r>
      <w:r w:rsidRPr="009E4A06">
        <w:rPr>
          <w:rFonts w:ascii="Times New Roman" w:hAnsi="Times New Roman"/>
          <w:color w:val="auto"/>
          <w:sz w:val="28"/>
          <w:szCs w:val="28"/>
        </w:rPr>
        <w:t>вопросам экологического развития Байкальской природной территории в 2017 году начаты</w:t>
      </w:r>
      <w:r w:rsidRPr="009E4A06">
        <w:rPr>
          <w:rFonts w:ascii="Times New Roman" w:hAnsi="Times New Roman"/>
          <w:b/>
          <w:color w:val="auto"/>
          <w:sz w:val="28"/>
          <w:szCs w:val="28"/>
        </w:rPr>
        <w:t xml:space="preserve"> </w:t>
      </w:r>
      <w:r w:rsidRPr="009E4A06">
        <w:rPr>
          <w:rFonts w:ascii="Times New Roman" w:hAnsi="Times New Roman"/>
          <w:color w:val="auto"/>
          <w:sz w:val="28"/>
          <w:szCs w:val="28"/>
        </w:rPr>
        <w:t>мероприятия по ликвидации последствий негативного воздействия отходов деятельности ОАО «Байкальский целлюлозно-бумажный комбинат». Идет работа по установлению границ насел</w:t>
      </w:r>
      <w:r w:rsidR="009E4A06">
        <w:rPr>
          <w:rFonts w:ascii="Times New Roman" w:hAnsi="Times New Roman"/>
          <w:color w:val="auto"/>
          <w:sz w:val="28"/>
          <w:szCs w:val="28"/>
        </w:rPr>
        <w:t>е</w:t>
      </w:r>
      <w:r w:rsidRPr="009E4A06">
        <w:rPr>
          <w:rFonts w:ascii="Times New Roman" w:hAnsi="Times New Roman"/>
          <w:color w:val="auto"/>
          <w:sz w:val="28"/>
          <w:szCs w:val="28"/>
        </w:rPr>
        <w:t>нных пунктов и</w:t>
      </w:r>
      <w:r w:rsidR="000C3FA6">
        <w:rPr>
          <w:rFonts w:ascii="Times New Roman" w:hAnsi="Times New Roman"/>
          <w:color w:val="auto"/>
          <w:sz w:val="28"/>
          <w:szCs w:val="28"/>
        </w:rPr>
        <w:t xml:space="preserve"> </w:t>
      </w:r>
      <w:r w:rsidRPr="009E4A06">
        <w:rPr>
          <w:rFonts w:ascii="Times New Roman" w:hAnsi="Times New Roman"/>
          <w:color w:val="auto"/>
          <w:sz w:val="28"/>
          <w:szCs w:val="28"/>
        </w:rPr>
        <w:t>лесных пос</w:t>
      </w:r>
      <w:r w:rsidR="009E4A06">
        <w:rPr>
          <w:rFonts w:ascii="Times New Roman" w:hAnsi="Times New Roman"/>
          <w:color w:val="auto"/>
          <w:sz w:val="28"/>
          <w:szCs w:val="28"/>
        </w:rPr>
        <w:t>е</w:t>
      </w:r>
      <w:r w:rsidRPr="009E4A06">
        <w:rPr>
          <w:rFonts w:ascii="Times New Roman" w:hAnsi="Times New Roman"/>
          <w:color w:val="auto"/>
          <w:sz w:val="28"/>
          <w:szCs w:val="28"/>
        </w:rPr>
        <w:t>лков, расположенных в</w:t>
      </w:r>
      <w:r w:rsidR="00A249A0">
        <w:rPr>
          <w:rFonts w:ascii="Times New Roman" w:hAnsi="Times New Roman"/>
          <w:color w:val="auto"/>
          <w:sz w:val="28"/>
          <w:szCs w:val="28"/>
        </w:rPr>
        <w:t xml:space="preserve"> </w:t>
      </w:r>
      <w:r w:rsidRPr="009E4A06">
        <w:rPr>
          <w:rFonts w:ascii="Times New Roman" w:hAnsi="Times New Roman"/>
          <w:color w:val="auto"/>
          <w:sz w:val="28"/>
          <w:szCs w:val="28"/>
        </w:rPr>
        <w:t>границах Байкальской природной территории. Проведена проверка законности деятельности, оказывающей негативное воздействие на</w:t>
      </w:r>
      <w:r w:rsidR="00A249A0">
        <w:rPr>
          <w:rFonts w:ascii="Times New Roman" w:hAnsi="Times New Roman"/>
          <w:color w:val="auto"/>
          <w:sz w:val="28"/>
          <w:szCs w:val="28"/>
        </w:rPr>
        <w:t xml:space="preserve"> </w:t>
      </w:r>
      <w:r w:rsidRPr="009E4A06">
        <w:rPr>
          <w:rFonts w:ascii="Times New Roman" w:hAnsi="Times New Roman"/>
          <w:color w:val="auto"/>
          <w:sz w:val="28"/>
          <w:szCs w:val="28"/>
        </w:rPr>
        <w:t>окружающую среду: выявлено, что порядка 50 туристических баз ведут сброс канализационных стоков в</w:t>
      </w:r>
      <w:r w:rsidR="00A249A0">
        <w:rPr>
          <w:rFonts w:ascii="Times New Roman" w:hAnsi="Times New Roman"/>
          <w:color w:val="auto"/>
          <w:sz w:val="28"/>
          <w:szCs w:val="28"/>
        </w:rPr>
        <w:t xml:space="preserve"> </w:t>
      </w:r>
      <w:r w:rsidRPr="009E4A06">
        <w:rPr>
          <w:rFonts w:ascii="Times New Roman" w:hAnsi="Times New Roman"/>
          <w:color w:val="auto"/>
          <w:sz w:val="28"/>
          <w:szCs w:val="28"/>
        </w:rPr>
        <w:t>грунт, причиняя вред земельным и</w:t>
      </w:r>
      <w:r w:rsidR="00A249A0">
        <w:rPr>
          <w:rFonts w:ascii="Times New Roman" w:hAnsi="Times New Roman"/>
          <w:color w:val="auto"/>
          <w:sz w:val="28"/>
          <w:szCs w:val="28"/>
        </w:rPr>
        <w:t xml:space="preserve"> </w:t>
      </w:r>
      <w:r w:rsidRPr="009E4A06">
        <w:rPr>
          <w:rFonts w:ascii="Times New Roman" w:hAnsi="Times New Roman"/>
          <w:color w:val="auto"/>
          <w:sz w:val="28"/>
          <w:szCs w:val="28"/>
        </w:rPr>
        <w:t>водным рес</w:t>
      </w:r>
      <w:r w:rsidR="00A249A0">
        <w:rPr>
          <w:rFonts w:ascii="Times New Roman" w:hAnsi="Times New Roman"/>
          <w:color w:val="auto"/>
          <w:sz w:val="28"/>
          <w:szCs w:val="28"/>
        </w:rPr>
        <w:t xml:space="preserve">урсам; более половины из них не имеют лицензий на </w:t>
      </w:r>
      <w:r w:rsidRPr="009E4A06">
        <w:rPr>
          <w:rFonts w:ascii="Times New Roman" w:hAnsi="Times New Roman"/>
          <w:color w:val="auto"/>
          <w:sz w:val="28"/>
          <w:szCs w:val="28"/>
        </w:rPr>
        <w:t xml:space="preserve">забор подземных вод.  </w:t>
      </w:r>
    </w:p>
    <w:p w:rsidR="00027F0E" w:rsidRPr="000A1D55" w:rsidRDefault="00027F0E" w:rsidP="001B284B">
      <w:pPr>
        <w:ind w:firstLine="709"/>
        <w:jc w:val="both"/>
        <w:rPr>
          <w:rFonts w:cs="Times New Roman"/>
          <w:szCs w:val="28"/>
        </w:rPr>
      </w:pPr>
      <w:r w:rsidRPr="000A1D55">
        <w:rPr>
          <w:rFonts w:cs="Times New Roman"/>
          <w:szCs w:val="28"/>
        </w:rPr>
        <w:t xml:space="preserve">Принято решение и по другому, не менее «больному» экологическому вопросу – дан старт разработке проекта по демеркуризации цеха ртутного электролиза на территории бывшего «Усольехимпрома». В бюджете Иркутской области на 2018 год депутаты дополнительно заложили 30 млн рублей для его уточнения и реализации. </w:t>
      </w:r>
    </w:p>
    <w:p w:rsidR="0046127E" w:rsidRDefault="00027F0E" w:rsidP="001B284B">
      <w:pPr>
        <w:ind w:firstLine="709"/>
        <w:jc w:val="both"/>
        <w:rPr>
          <w:rFonts w:cs="Times New Roman"/>
          <w:szCs w:val="28"/>
        </w:rPr>
      </w:pPr>
      <w:r w:rsidRPr="009E4A06">
        <w:rPr>
          <w:rFonts w:cs="Times New Roman"/>
          <w:szCs w:val="28"/>
        </w:rPr>
        <w:t>В последние годы проведена масштабная работа по строительству и модернизации очистных сооружений в регионе.</w:t>
      </w:r>
    </w:p>
    <w:p w:rsidR="0046127E" w:rsidRDefault="0046127E" w:rsidP="0046127E">
      <w:pPr>
        <w:pStyle w:val="consplusnormal1"/>
        <w:spacing w:before="0" w:beforeAutospacing="0" w:after="0" w:afterAutospacing="0"/>
        <w:ind w:firstLine="709"/>
        <w:jc w:val="both"/>
        <w:rPr>
          <w:sz w:val="28"/>
          <w:szCs w:val="28"/>
        </w:rPr>
      </w:pPr>
      <w:r w:rsidRPr="007D69BA">
        <w:rPr>
          <w:sz w:val="28"/>
          <w:szCs w:val="28"/>
        </w:rPr>
        <w:t>Для разрешения проблем в этой сфере в 2014 году в рамках государственной программы Иркутской области «Развитие жилищно-коммунального хозяйства Иркутской области» на 2014 - 2020 годы» принята подпрограмма «Чистая вода» на аналогичный период, утвержден партийный проект  «</w:t>
      </w:r>
      <w:r>
        <w:rPr>
          <w:sz w:val="28"/>
          <w:szCs w:val="28"/>
        </w:rPr>
        <w:t>ЕДИНОЙ РОССИИ</w:t>
      </w:r>
      <w:r w:rsidRPr="007D69BA">
        <w:rPr>
          <w:sz w:val="28"/>
          <w:szCs w:val="28"/>
        </w:rPr>
        <w:t xml:space="preserve">» под таким же названием. </w:t>
      </w:r>
    </w:p>
    <w:p w:rsidR="0046127E" w:rsidRDefault="0046127E" w:rsidP="0046127E">
      <w:pPr>
        <w:pStyle w:val="consplusnormal1"/>
        <w:spacing w:before="0" w:beforeAutospacing="0" w:after="0" w:afterAutospacing="0"/>
        <w:ind w:firstLine="709"/>
        <w:jc w:val="both"/>
        <w:rPr>
          <w:sz w:val="28"/>
          <w:szCs w:val="28"/>
        </w:rPr>
      </w:pPr>
      <w:r w:rsidRPr="007D69BA">
        <w:rPr>
          <w:sz w:val="28"/>
          <w:szCs w:val="28"/>
        </w:rPr>
        <w:t xml:space="preserve">В рамках этой программы осуществляется финансирование и контроль за строительством и реконструкцией объектов водоснабжения, водоотведения и очистки сточных вод. Выполнен первый этап реконструкции канализационных очистных сооружений правого берега Иркутска, включающий в себя сооружения механической очистки, обеззараживания, сливную станцию. </w:t>
      </w:r>
    </w:p>
    <w:p w:rsidR="0046127E" w:rsidRPr="007D69BA" w:rsidRDefault="0046127E" w:rsidP="0046127E">
      <w:pPr>
        <w:pStyle w:val="consplusnormal1"/>
        <w:spacing w:before="0" w:beforeAutospacing="0" w:after="0" w:afterAutospacing="0"/>
        <w:ind w:firstLine="709"/>
        <w:jc w:val="both"/>
        <w:rPr>
          <w:sz w:val="28"/>
          <w:szCs w:val="28"/>
        </w:rPr>
      </w:pPr>
      <w:r w:rsidRPr="007D69BA">
        <w:rPr>
          <w:sz w:val="28"/>
          <w:szCs w:val="28"/>
        </w:rPr>
        <w:t xml:space="preserve">Построены канализационные очистные сооружения глубокой биологической очистки в </w:t>
      </w:r>
      <w:r>
        <w:rPr>
          <w:sz w:val="28"/>
          <w:szCs w:val="28"/>
        </w:rPr>
        <w:t xml:space="preserve">г. </w:t>
      </w:r>
      <w:r w:rsidRPr="007D69BA">
        <w:rPr>
          <w:sz w:val="28"/>
          <w:szCs w:val="28"/>
        </w:rPr>
        <w:t xml:space="preserve">Свирске. Завершены работы по строительству водопроводных сетей в Большереченском муниципальном образовании и трех объектов системы водоотведения в </w:t>
      </w:r>
      <w:r>
        <w:rPr>
          <w:sz w:val="28"/>
          <w:szCs w:val="28"/>
        </w:rPr>
        <w:t xml:space="preserve">г. </w:t>
      </w:r>
      <w:r w:rsidRPr="007D69BA">
        <w:rPr>
          <w:sz w:val="28"/>
          <w:szCs w:val="28"/>
        </w:rPr>
        <w:t xml:space="preserve">Байкальске, построены водонапорная башня в д. Аргун Качугского района и канализационный коллектор в </w:t>
      </w:r>
      <w:r>
        <w:rPr>
          <w:sz w:val="28"/>
          <w:szCs w:val="28"/>
        </w:rPr>
        <w:t xml:space="preserve">г. </w:t>
      </w:r>
      <w:r w:rsidRPr="007D69BA">
        <w:rPr>
          <w:sz w:val="28"/>
          <w:szCs w:val="28"/>
        </w:rPr>
        <w:t xml:space="preserve">Саянске. Продолжается реконструкция центрального водозабора Нижнеудинского муниципального образования и строительство водопроводных сетей в р.п. Большая Речка Иркутского района. </w:t>
      </w:r>
    </w:p>
    <w:p w:rsidR="00F238CD" w:rsidRPr="009E4A06" w:rsidRDefault="00027F0E" w:rsidP="001B284B">
      <w:pPr>
        <w:ind w:firstLine="709"/>
        <w:jc w:val="both"/>
        <w:rPr>
          <w:rFonts w:cs="Times New Roman"/>
          <w:szCs w:val="28"/>
        </w:rPr>
      </w:pPr>
      <w:r w:rsidRPr="009E4A06">
        <w:rPr>
          <w:rFonts w:cs="Times New Roman"/>
          <w:szCs w:val="28"/>
        </w:rPr>
        <w:t>Борьба с несанкционированными свалками на территории региона остается одним из приоритетов</w:t>
      </w:r>
      <w:r w:rsidR="00F238CD" w:rsidRPr="009E4A06">
        <w:rPr>
          <w:rFonts w:cs="Times New Roman"/>
          <w:szCs w:val="28"/>
        </w:rPr>
        <w:t xml:space="preserve"> в работе Законодательного Собрания</w:t>
      </w:r>
      <w:r w:rsidRPr="009E4A06">
        <w:rPr>
          <w:rFonts w:cs="Times New Roman"/>
          <w:szCs w:val="28"/>
        </w:rPr>
        <w:t xml:space="preserve">. </w:t>
      </w:r>
      <w:r w:rsidRPr="009E4A06">
        <w:rPr>
          <w:rFonts w:cs="Times New Roman"/>
          <w:szCs w:val="28"/>
          <w:shd w:val="clear" w:color="auto" w:fill="FFFFFF"/>
        </w:rPr>
        <w:t>В 2017 году было ликвидировано 13 свалок твердых коммунальных отходов на площади почти 190 тысяч квадратных метров в Ольхонском, Усольском, Аларском, Шелеховском районах и Ангарском городском округе. В</w:t>
      </w:r>
      <w:r w:rsidRPr="009E4A06">
        <w:rPr>
          <w:rFonts w:cs="Times New Roman"/>
          <w:szCs w:val="28"/>
        </w:rPr>
        <w:t xml:space="preserve"> рамках перехода на новую схему обращения с коммунальными отходами, предусматривающую выбор региональных операторов, который должен произойти до 1 января 2019 года, в Иркутской области запланировано строительство ряда мусоросортировочных и мусороперегрузочных станций. </w:t>
      </w:r>
    </w:p>
    <w:p w:rsidR="00027F0E" w:rsidRPr="009E4A06" w:rsidRDefault="00027F0E" w:rsidP="001B284B">
      <w:pPr>
        <w:ind w:firstLine="709"/>
        <w:jc w:val="both"/>
        <w:rPr>
          <w:rFonts w:cs="Times New Roman"/>
          <w:szCs w:val="28"/>
        </w:rPr>
      </w:pPr>
      <w:r w:rsidRPr="009E4A06">
        <w:rPr>
          <w:rFonts w:cs="Times New Roman"/>
          <w:szCs w:val="28"/>
        </w:rPr>
        <w:t>Так, в бюджет 2018 года заложено 27 м</w:t>
      </w:r>
      <w:r w:rsidR="000C3FA6">
        <w:rPr>
          <w:rFonts w:cs="Times New Roman"/>
          <w:szCs w:val="28"/>
        </w:rPr>
        <w:t>лн</w:t>
      </w:r>
      <w:r w:rsidRPr="009E4A06">
        <w:rPr>
          <w:rFonts w:cs="Times New Roman"/>
          <w:szCs w:val="28"/>
        </w:rPr>
        <w:t xml:space="preserve"> рублей на разработку проектной документации для строительства межмуниципального мусороперерабатывающего комплекса, а также 29,6 м</w:t>
      </w:r>
      <w:r w:rsidR="000C3FA6">
        <w:rPr>
          <w:rFonts w:cs="Times New Roman"/>
          <w:szCs w:val="28"/>
        </w:rPr>
        <w:t>лн</w:t>
      </w:r>
      <w:r w:rsidRPr="009E4A06">
        <w:rPr>
          <w:rFonts w:cs="Times New Roman"/>
          <w:szCs w:val="28"/>
        </w:rPr>
        <w:t xml:space="preserve"> рублей на строительство полигона ТБО в поселке Михайловка Черемховского района и 85,3 млн рублей – на строительство полигона в Нижнеудинском районе. Также запланирована разработка проектной документации для строительства мусоросортировочной станции с элементом переработки ТКО в местности Имел-Кутул и для мусороперегрузочной станции в Ольхонском районе. </w:t>
      </w:r>
    </w:p>
    <w:p w:rsidR="000C6099" w:rsidRDefault="000C6099" w:rsidP="001B284B">
      <w:pPr>
        <w:ind w:firstLine="709"/>
        <w:jc w:val="both"/>
        <w:rPr>
          <w:b/>
        </w:rPr>
      </w:pPr>
    </w:p>
    <w:p w:rsidR="00BA256F" w:rsidRPr="00141625" w:rsidRDefault="00141625" w:rsidP="001B284B">
      <w:pPr>
        <w:ind w:firstLine="709"/>
        <w:jc w:val="both"/>
        <w:rPr>
          <w:b/>
        </w:rPr>
      </w:pPr>
      <w:r w:rsidRPr="00141625">
        <w:rPr>
          <w:b/>
        </w:rPr>
        <w:t>Противодействие коррупции</w:t>
      </w:r>
    </w:p>
    <w:p w:rsidR="00141625" w:rsidRDefault="00804725" w:rsidP="001B284B">
      <w:pPr>
        <w:ind w:firstLine="709"/>
        <w:jc w:val="both"/>
      </w:pPr>
      <w:r>
        <w:t xml:space="preserve">В целях обеспечения деятельности по противодействию коррупции и координации всех органов государственной власти </w:t>
      </w:r>
      <w:r w:rsidR="002B338E">
        <w:t>внесены</w:t>
      </w:r>
      <w:r w:rsidR="00141625" w:rsidRPr="00C72523">
        <w:t xml:space="preserve"> изменени</w:t>
      </w:r>
      <w:r w:rsidR="002B338E">
        <w:t>я</w:t>
      </w:r>
      <w:r w:rsidR="00141625" w:rsidRPr="00C72523">
        <w:t xml:space="preserve"> в Закон Иркутской области от 6 апреля 2012 года № 32-ОЗ «О проверке достоверности и полноты сведений, представленных депутатами Законодательного Собрания Иркутской области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соблюдения депутатами Законодательного Собрания Иркутской области установленных ограничений и запретов» в связи с изменением федерального законодательства</w:t>
      </w:r>
      <w:r w:rsidR="002B338E">
        <w:t>.</w:t>
      </w:r>
      <w:r w:rsidR="00141625" w:rsidRPr="00C72523">
        <w:t xml:space="preserve"> </w:t>
      </w:r>
    </w:p>
    <w:p w:rsidR="00B774E0" w:rsidRPr="002B338E" w:rsidRDefault="00B774E0" w:rsidP="001B284B">
      <w:pPr>
        <w:ind w:firstLine="709"/>
        <w:jc w:val="both"/>
      </w:pPr>
      <w:r w:rsidRPr="002B338E">
        <w:t>Обеспечению открытости деятельности Законодательного Собрания служит система мониторинга САЗД «Электронный парламент», начавшая свою работу на официальном сайте областного парламента 7 октября 2016 года. Система «Электронный парламент» дает возможность любому гражданину ознакомиться с документами, с которыми работают депутаты, а также с принимаемыми Законодательным Собранием законопроектами.</w:t>
      </w:r>
    </w:p>
    <w:p w:rsidR="00B774E0" w:rsidRDefault="00B774E0" w:rsidP="001B284B">
      <w:pPr>
        <w:ind w:firstLine="709"/>
        <w:jc w:val="both"/>
      </w:pPr>
    </w:p>
    <w:p w:rsidR="00B774E0" w:rsidRPr="005102E9" w:rsidRDefault="000459CF" w:rsidP="000F31EF">
      <w:pPr>
        <w:pStyle w:val="ConsPlusNormal"/>
        <w:ind w:firstLine="0"/>
        <w:jc w:val="center"/>
        <w:rPr>
          <w:rFonts w:ascii="Times New Roman" w:hAnsi="Times New Roman" w:cs="Times New Roman"/>
          <w:b/>
          <w:sz w:val="28"/>
          <w:u w:val="single"/>
        </w:rPr>
      </w:pPr>
      <w:r w:rsidRPr="005102E9">
        <w:rPr>
          <w:rFonts w:ascii="Times New Roman" w:hAnsi="Times New Roman" w:cs="Times New Roman"/>
          <w:b/>
          <w:sz w:val="28"/>
          <w:u w:val="single"/>
        </w:rPr>
        <w:t>Законодательные инициативы депутата С.Ф. Брилки</w:t>
      </w:r>
    </w:p>
    <w:p w:rsidR="005F1DF2" w:rsidRDefault="000459CF" w:rsidP="001B284B">
      <w:pPr>
        <w:suppressAutoHyphens/>
        <w:autoSpaceDE w:val="0"/>
        <w:autoSpaceDN w:val="0"/>
        <w:adjustRightInd w:val="0"/>
        <w:spacing w:line="228" w:lineRule="auto"/>
        <w:ind w:firstLine="709"/>
        <w:jc w:val="both"/>
        <w:outlineLvl w:val="0"/>
        <w:rPr>
          <w:rFonts w:eastAsia="Times New Roman" w:cs="Times New Roman"/>
          <w:szCs w:val="28"/>
          <w:lang w:eastAsia="ru-RU"/>
        </w:rPr>
      </w:pPr>
      <w:r>
        <w:rPr>
          <w:rFonts w:eastAsia="Times New Roman" w:cs="Times New Roman"/>
          <w:szCs w:val="28"/>
          <w:lang w:eastAsia="ru-RU"/>
        </w:rPr>
        <w:t>П</w:t>
      </w:r>
      <w:r w:rsidRPr="00263DE2">
        <w:rPr>
          <w:rFonts w:eastAsia="Times New Roman" w:cs="Times New Roman"/>
          <w:szCs w:val="28"/>
          <w:lang w:eastAsia="ru-RU"/>
        </w:rPr>
        <w:t>о инициативе депутатов Законодательного Собрания Иркутской области</w:t>
      </w:r>
      <w:r w:rsidR="005F1DF2">
        <w:rPr>
          <w:rFonts w:eastAsia="Times New Roman" w:cs="Times New Roman"/>
          <w:szCs w:val="28"/>
          <w:lang w:eastAsia="ru-RU"/>
        </w:rPr>
        <w:t xml:space="preserve"> второго созыва разработаны и вынесены на рассмотрение </w:t>
      </w:r>
      <w:r w:rsidR="00A249A0">
        <w:rPr>
          <w:rFonts w:eastAsia="Times New Roman" w:cs="Times New Roman"/>
          <w:szCs w:val="28"/>
          <w:lang w:eastAsia="ru-RU"/>
        </w:rPr>
        <w:t xml:space="preserve">           </w:t>
      </w:r>
      <w:r w:rsidR="005F1DF2">
        <w:rPr>
          <w:rFonts w:eastAsia="Times New Roman" w:cs="Times New Roman"/>
          <w:szCs w:val="28"/>
          <w:lang w:eastAsia="ru-RU"/>
        </w:rPr>
        <w:t>133 законодательные инициативы</w:t>
      </w:r>
      <w:r w:rsidR="00A249A0">
        <w:rPr>
          <w:rFonts w:eastAsia="Times New Roman" w:cs="Times New Roman"/>
          <w:szCs w:val="28"/>
          <w:lang w:eastAsia="ru-RU"/>
        </w:rPr>
        <w:t>.</w:t>
      </w:r>
      <w:r w:rsidR="005F1DF2">
        <w:rPr>
          <w:rFonts w:eastAsia="Times New Roman" w:cs="Times New Roman"/>
          <w:szCs w:val="28"/>
          <w:lang w:eastAsia="ru-RU"/>
        </w:rPr>
        <w:t xml:space="preserve"> </w:t>
      </w:r>
      <w:r w:rsidR="00A249A0">
        <w:rPr>
          <w:rFonts w:eastAsia="Times New Roman" w:cs="Times New Roman"/>
          <w:szCs w:val="28"/>
          <w:lang w:eastAsia="ru-RU"/>
        </w:rPr>
        <w:t>П</w:t>
      </w:r>
      <w:r w:rsidR="005F1DF2">
        <w:rPr>
          <w:rFonts w:eastAsia="Times New Roman" w:cs="Times New Roman"/>
          <w:szCs w:val="28"/>
          <w:lang w:eastAsia="ru-RU"/>
        </w:rPr>
        <w:t>ри личном участии</w:t>
      </w:r>
      <w:r w:rsidRPr="00263DE2">
        <w:rPr>
          <w:rFonts w:eastAsia="Times New Roman" w:cs="Times New Roman"/>
          <w:szCs w:val="28"/>
          <w:lang w:eastAsia="ru-RU"/>
        </w:rPr>
        <w:t xml:space="preserve"> депутата Брилк</w:t>
      </w:r>
      <w:r w:rsidR="005F1DF2">
        <w:rPr>
          <w:rFonts w:eastAsia="Times New Roman" w:cs="Times New Roman"/>
          <w:szCs w:val="28"/>
          <w:lang w:eastAsia="ru-RU"/>
        </w:rPr>
        <w:t>и</w:t>
      </w:r>
      <w:r w:rsidRPr="00263DE2">
        <w:rPr>
          <w:rFonts w:eastAsia="Times New Roman" w:cs="Times New Roman"/>
          <w:szCs w:val="28"/>
          <w:lang w:eastAsia="ru-RU"/>
        </w:rPr>
        <w:t xml:space="preserve"> С.Ф.</w:t>
      </w:r>
      <w:r w:rsidR="005F1DF2">
        <w:rPr>
          <w:rFonts w:eastAsia="Times New Roman" w:cs="Times New Roman"/>
          <w:szCs w:val="28"/>
          <w:lang w:eastAsia="ru-RU"/>
        </w:rPr>
        <w:t xml:space="preserve"> </w:t>
      </w:r>
      <w:r w:rsidR="00A249A0">
        <w:rPr>
          <w:rFonts w:eastAsia="Times New Roman" w:cs="Times New Roman"/>
          <w:szCs w:val="28"/>
          <w:lang w:eastAsia="ru-RU"/>
        </w:rPr>
        <w:t>разработано</w:t>
      </w:r>
      <w:r w:rsidR="005F1DF2">
        <w:rPr>
          <w:rFonts w:eastAsia="Times New Roman" w:cs="Times New Roman"/>
          <w:szCs w:val="28"/>
          <w:lang w:eastAsia="ru-RU"/>
        </w:rPr>
        <w:t xml:space="preserve"> </w:t>
      </w:r>
      <w:r w:rsidR="0053328A">
        <w:rPr>
          <w:rFonts w:eastAsia="Times New Roman" w:cs="Times New Roman"/>
          <w:szCs w:val="28"/>
          <w:lang w:eastAsia="ru-RU"/>
        </w:rPr>
        <w:t xml:space="preserve">более 30 законодательных инициатив. </w:t>
      </w:r>
    </w:p>
    <w:p w:rsidR="000459CF" w:rsidRPr="003846A3" w:rsidRDefault="0053328A" w:rsidP="001B284B">
      <w:pPr>
        <w:suppressAutoHyphens/>
        <w:autoSpaceDE w:val="0"/>
        <w:autoSpaceDN w:val="0"/>
        <w:adjustRightInd w:val="0"/>
        <w:spacing w:line="228" w:lineRule="auto"/>
        <w:ind w:firstLine="709"/>
        <w:jc w:val="both"/>
        <w:outlineLvl w:val="0"/>
        <w:rPr>
          <w:rFonts w:eastAsia="Times New Roman" w:cs="Times New Roman"/>
          <w:szCs w:val="28"/>
          <w:u w:val="single"/>
          <w:lang w:eastAsia="ru-RU"/>
        </w:rPr>
      </w:pPr>
      <w:r w:rsidRPr="003846A3">
        <w:rPr>
          <w:rFonts w:eastAsia="Times New Roman" w:cs="Times New Roman"/>
          <w:szCs w:val="28"/>
          <w:u w:val="single"/>
          <w:lang w:eastAsia="ru-RU"/>
        </w:rPr>
        <w:t xml:space="preserve">Основные из них, по которым </w:t>
      </w:r>
      <w:r w:rsidR="000459CF" w:rsidRPr="003846A3">
        <w:rPr>
          <w:rFonts w:eastAsia="Times New Roman" w:cs="Times New Roman"/>
          <w:szCs w:val="28"/>
          <w:u w:val="single"/>
          <w:lang w:eastAsia="ru-RU"/>
        </w:rPr>
        <w:t>приняты</w:t>
      </w:r>
      <w:r w:rsidRPr="003846A3">
        <w:rPr>
          <w:rFonts w:eastAsia="Times New Roman" w:cs="Times New Roman"/>
          <w:szCs w:val="28"/>
          <w:u w:val="single"/>
          <w:lang w:eastAsia="ru-RU"/>
        </w:rPr>
        <w:t xml:space="preserve"> областные законы</w:t>
      </w:r>
      <w:r w:rsidR="005F1DF2" w:rsidRPr="003846A3">
        <w:rPr>
          <w:rFonts w:eastAsia="Times New Roman" w:cs="Times New Roman"/>
          <w:szCs w:val="28"/>
          <w:u w:val="single"/>
          <w:lang w:eastAsia="ru-RU"/>
        </w:rPr>
        <w:t>,</w:t>
      </w:r>
      <w:r w:rsidRPr="003846A3">
        <w:rPr>
          <w:rFonts w:eastAsia="Times New Roman" w:cs="Times New Roman"/>
          <w:szCs w:val="28"/>
          <w:u w:val="single"/>
          <w:lang w:eastAsia="ru-RU"/>
        </w:rPr>
        <w:t xml:space="preserve"> следующие</w:t>
      </w:r>
      <w:r w:rsidR="000459CF" w:rsidRPr="003846A3">
        <w:rPr>
          <w:rFonts w:eastAsia="Times New Roman" w:cs="Times New Roman"/>
          <w:szCs w:val="28"/>
          <w:u w:val="single"/>
          <w:lang w:eastAsia="ru-RU"/>
        </w:rPr>
        <w:t>:</w:t>
      </w:r>
    </w:p>
    <w:p w:rsidR="000459CF" w:rsidRPr="000C6099" w:rsidRDefault="000459CF" w:rsidP="001B284B">
      <w:pPr>
        <w:suppressAutoHyphens/>
        <w:autoSpaceDE w:val="0"/>
        <w:autoSpaceDN w:val="0"/>
        <w:adjustRightInd w:val="0"/>
        <w:spacing w:line="228" w:lineRule="auto"/>
        <w:ind w:firstLine="709"/>
        <w:jc w:val="both"/>
        <w:outlineLvl w:val="0"/>
        <w:rPr>
          <w:rFonts w:eastAsia="Times New Roman" w:cs="Times New Roman"/>
          <w:szCs w:val="28"/>
          <w:lang w:eastAsia="ru-RU"/>
        </w:rPr>
      </w:pPr>
      <w:r w:rsidRPr="000C6099">
        <w:rPr>
          <w:rFonts w:eastAsia="Times New Roman" w:cs="Times New Roman"/>
          <w:szCs w:val="28"/>
          <w:lang w:eastAsia="ru-RU"/>
        </w:rPr>
        <w:t xml:space="preserve">1. Закон Иркутской области </w:t>
      </w:r>
      <w:r w:rsidRPr="000C6099">
        <w:rPr>
          <w:rFonts w:cs="Times New Roman"/>
          <w:szCs w:val="28"/>
        </w:rPr>
        <w:t xml:space="preserve">от 17 апреля 2018 года № 21-ОЗ </w:t>
      </w:r>
      <w:r w:rsidR="00820F89">
        <w:rPr>
          <w:rFonts w:cs="Times New Roman"/>
          <w:szCs w:val="28"/>
        </w:rPr>
        <w:t xml:space="preserve">           </w:t>
      </w:r>
      <w:r w:rsidRPr="000C6099">
        <w:rPr>
          <w:rFonts w:cs="Times New Roman"/>
          <w:szCs w:val="28"/>
        </w:rPr>
        <w:t xml:space="preserve">«О внесении изменений в статьи 2 и 7 Закона Иркутской области </w:t>
      </w:r>
      <w:r w:rsidR="008B56CC">
        <w:rPr>
          <w:rFonts w:cs="Times New Roman"/>
          <w:szCs w:val="28"/>
        </w:rPr>
        <w:t xml:space="preserve">              </w:t>
      </w:r>
      <w:r w:rsidRPr="000C6099">
        <w:rPr>
          <w:rFonts w:cs="Times New Roman"/>
          <w:szCs w:val="28"/>
        </w:rPr>
        <w:t xml:space="preserve">«О </w:t>
      </w:r>
      <w:r w:rsidRPr="000C6099">
        <w:rPr>
          <w:rFonts w:eastAsia="Times New Roman" w:cs="Times New Roman"/>
          <w:szCs w:val="28"/>
          <w:lang w:eastAsia="ru-RU"/>
        </w:rPr>
        <w:t xml:space="preserve">социальной поддержке в Иркутской области семей, имеющих детей». </w:t>
      </w:r>
    </w:p>
    <w:p w:rsidR="000459CF" w:rsidRPr="000C6099" w:rsidRDefault="000459CF" w:rsidP="001B284B">
      <w:pPr>
        <w:suppressAutoHyphens/>
        <w:autoSpaceDE w:val="0"/>
        <w:autoSpaceDN w:val="0"/>
        <w:adjustRightInd w:val="0"/>
        <w:spacing w:line="228" w:lineRule="auto"/>
        <w:ind w:firstLine="709"/>
        <w:jc w:val="both"/>
        <w:outlineLvl w:val="0"/>
        <w:rPr>
          <w:rFonts w:eastAsia="Times New Roman" w:cs="Times New Roman"/>
          <w:szCs w:val="28"/>
          <w:lang w:eastAsia="ru-RU"/>
        </w:rPr>
      </w:pPr>
      <w:r w:rsidRPr="000C6099">
        <w:rPr>
          <w:rFonts w:eastAsia="Times New Roman" w:cs="Times New Roman"/>
          <w:szCs w:val="28"/>
          <w:lang w:eastAsia="ru-RU"/>
        </w:rPr>
        <w:t>Законом Иркутской области в целях обеспечения прав на получение мер социальной поддержки (прежде всего, на бесплатное питание в школах) наиболее социально незащищенных категорий семей предусматривается обеспечение бесплатным питанием школьников для многодетных семей независимо от доходов таких семей.</w:t>
      </w:r>
    </w:p>
    <w:p w:rsidR="000459CF" w:rsidRPr="000C6099" w:rsidRDefault="000459CF" w:rsidP="001B284B">
      <w:pPr>
        <w:suppressAutoHyphens/>
        <w:autoSpaceDE w:val="0"/>
        <w:autoSpaceDN w:val="0"/>
        <w:adjustRightInd w:val="0"/>
        <w:spacing w:line="228" w:lineRule="auto"/>
        <w:ind w:firstLine="709"/>
        <w:jc w:val="both"/>
        <w:outlineLvl w:val="0"/>
        <w:rPr>
          <w:rFonts w:eastAsia="Times New Roman" w:cs="Times New Roman"/>
          <w:szCs w:val="28"/>
          <w:lang w:eastAsia="ru-RU"/>
        </w:rPr>
      </w:pPr>
      <w:r w:rsidRPr="000C6099">
        <w:rPr>
          <w:rFonts w:eastAsia="Times New Roman" w:cs="Times New Roman"/>
          <w:szCs w:val="28"/>
          <w:lang w:eastAsia="ru-RU"/>
        </w:rPr>
        <w:t xml:space="preserve">2. Закон Иркутской области от 31 марта 2016 года № 21-ОЗ </w:t>
      </w:r>
      <w:r w:rsidR="008B56CC">
        <w:rPr>
          <w:rFonts w:eastAsia="Times New Roman" w:cs="Times New Roman"/>
          <w:szCs w:val="28"/>
          <w:lang w:eastAsia="ru-RU"/>
        </w:rPr>
        <w:t xml:space="preserve">             </w:t>
      </w:r>
      <w:r w:rsidRPr="000C6099">
        <w:rPr>
          <w:rFonts w:eastAsia="Times New Roman" w:cs="Times New Roman"/>
          <w:szCs w:val="28"/>
          <w:lang w:eastAsia="ru-RU"/>
        </w:rPr>
        <w:t xml:space="preserve">«О внесении изменения в часть 2 статьи 10 Закона Иркутской области </w:t>
      </w:r>
      <w:r w:rsidR="008B56CC">
        <w:rPr>
          <w:rFonts w:eastAsia="Times New Roman" w:cs="Times New Roman"/>
          <w:szCs w:val="28"/>
          <w:lang w:eastAsia="ru-RU"/>
        </w:rPr>
        <w:t xml:space="preserve">     </w:t>
      </w:r>
      <w:r w:rsidRPr="000C6099">
        <w:rPr>
          <w:rFonts w:eastAsia="Times New Roman" w:cs="Times New Roman"/>
          <w:szCs w:val="28"/>
          <w:lang w:eastAsia="ru-RU"/>
        </w:rPr>
        <w:t>«О дополнительной мере социальной поддержки семей, имеющих детей, в Иркутской области» – на период по 31 декабря 2018 года;</w:t>
      </w:r>
    </w:p>
    <w:p w:rsidR="000459CF" w:rsidRPr="000C6099" w:rsidRDefault="000459CF" w:rsidP="001B284B">
      <w:pPr>
        <w:suppressAutoHyphens/>
        <w:autoSpaceDE w:val="0"/>
        <w:autoSpaceDN w:val="0"/>
        <w:adjustRightInd w:val="0"/>
        <w:spacing w:line="228" w:lineRule="auto"/>
        <w:ind w:firstLine="709"/>
        <w:jc w:val="both"/>
        <w:outlineLvl w:val="0"/>
        <w:rPr>
          <w:rFonts w:eastAsia="Times New Roman" w:cs="Times New Roman"/>
          <w:szCs w:val="28"/>
          <w:lang w:eastAsia="ru-RU"/>
        </w:rPr>
      </w:pPr>
      <w:r w:rsidRPr="000C6099">
        <w:rPr>
          <w:rFonts w:eastAsia="Times New Roman" w:cs="Times New Roman"/>
          <w:szCs w:val="28"/>
          <w:lang w:eastAsia="ru-RU"/>
        </w:rPr>
        <w:t xml:space="preserve">Закон Иркутской области от 13 марта 2018 года № 1-ОЗ «О внесении изменения в часть 2 статьи 10 Закона Иркутской области </w:t>
      </w:r>
      <w:r w:rsidR="008B56CC">
        <w:rPr>
          <w:rFonts w:eastAsia="Times New Roman" w:cs="Times New Roman"/>
          <w:szCs w:val="28"/>
          <w:lang w:eastAsia="ru-RU"/>
        </w:rPr>
        <w:t xml:space="preserve">                           </w:t>
      </w:r>
      <w:r w:rsidRPr="000C6099">
        <w:rPr>
          <w:rFonts w:eastAsia="Times New Roman" w:cs="Times New Roman"/>
          <w:szCs w:val="28"/>
          <w:lang w:eastAsia="ru-RU"/>
        </w:rPr>
        <w:t>«О дополнительной мере социальной поддержки семей, имеющих детей, в Иркутской области» – на период по 31 декабря 2021 года.</w:t>
      </w:r>
    </w:p>
    <w:p w:rsidR="000459CF" w:rsidRPr="000C6099" w:rsidRDefault="000459CF" w:rsidP="001B284B">
      <w:pPr>
        <w:suppressAutoHyphens/>
        <w:autoSpaceDE w:val="0"/>
        <w:autoSpaceDN w:val="0"/>
        <w:adjustRightInd w:val="0"/>
        <w:spacing w:line="228" w:lineRule="auto"/>
        <w:ind w:firstLine="709"/>
        <w:jc w:val="both"/>
        <w:outlineLvl w:val="0"/>
        <w:rPr>
          <w:rFonts w:eastAsia="Times New Roman" w:cs="Times New Roman"/>
          <w:szCs w:val="28"/>
          <w:lang w:eastAsia="ru-RU"/>
        </w:rPr>
      </w:pPr>
      <w:r w:rsidRPr="000C6099">
        <w:rPr>
          <w:rFonts w:eastAsia="Times New Roman" w:cs="Times New Roman"/>
          <w:szCs w:val="28"/>
          <w:lang w:eastAsia="ru-RU"/>
        </w:rPr>
        <w:t>В целях сохранения позитивных демографических тенденций данными законами дважды продлевалось в течение нынешнего созыва действие программы областного материнского (семейного) капитала.</w:t>
      </w:r>
    </w:p>
    <w:p w:rsidR="000459CF" w:rsidRPr="000C6099" w:rsidRDefault="000459CF" w:rsidP="001B284B">
      <w:pPr>
        <w:suppressAutoHyphens/>
        <w:autoSpaceDE w:val="0"/>
        <w:autoSpaceDN w:val="0"/>
        <w:adjustRightInd w:val="0"/>
        <w:spacing w:line="228" w:lineRule="auto"/>
        <w:ind w:firstLine="709"/>
        <w:jc w:val="both"/>
        <w:outlineLvl w:val="0"/>
        <w:rPr>
          <w:rFonts w:eastAsia="Times New Roman" w:cs="Times New Roman"/>
          <w:szCs w:val="28"/>
          <w:lang w:eastAsia="ru-RU"/>
        </w:rPr>
      </w:pPr>
      <w:r w:rsidRPr="000C6099">
        <w:rPr>
          <w:rFonts w:eastAsia="Times New Roman" w:cs="Times New Roman"/>
          <w:szCs w:val="28"/>
          <w:lang w:eastAsia="ru-RU"/>
        </w:rPr>
        <w:t xml:space="preserve">3. Закон Иркутской области </w:t>
      </w:r>
      <w:r w:rsidRPr="000C6099">
        <w:rPr>
          <w:rFonts w:cs="Times New Roman"/>
          <w:szCs w:val="28"/>
        </w:rPr>
        <w:t xml:space="preserve">от 11 июля 2014 года </w:t>
      </w:r>
      <w:r w:rsidRPr="000C6099">
        <w:rPr>
          <w:rFonts w:cs="Times New Roman"/>
          <w:szCs w:val="28"/>
        </w:rPr>
        <w:br/>
        <w:t xml:space="preserve">№ 95-ОЗ «О внесении изменений в Закон Иркутской области «Об отдельных вопросах здравоохранения в Иркутской области», который </w:t>
      </w:r>
      <w:r w:rsidRPr="000C6099">
        <w:rPr>
          <w:rFonts w:eastAsia="Times New Roman" w:cs="Times New Roman"/>
          <w:szCs w:val="28"/>
          <w:lang w:eastAsia="ru-RU"/>
        </w:rPr>
        <w:t xml:space="preserve"> направлен на уменьшение распространения туберкулеза на территории Иркутской области. </w:t>
      </w:r>
    </w:p>
    <w:p w:rsidR="000459CF" w:rsidRPr="000C6099" w:rsidRDefault="000459CF" w:rsidP="001B284B">
      <w:pPr>
        <w:ind w:firstLine="709"/>
        <w:jc w:val="both"/>
        <w:rPr>
          <w:rFonts w:cs="Times New Roman"/>
          <w:szCs w:val="28"/>
        </w:rPr>
      </w:pPr>
      <w:r w:rsidRPr="000C6099">
        <w:rPr>
          <w:rFonts w:cs="Times New Roman"/>
          <w:szCs w:val="28"/>
        </w:rPr>
        <w:t xml:space="preserve">4. Закон Иркутской области от 15 ноября 2017 года  № 79-ОЗ </w:t>
      </w:r>
      <w:r w:rsidR="008B56CC">
        <w:rPr>
          <w:rFonts w:cs="Times New Roman"/>
          <w:szCs w:val="28"/>
        </w:rPr>
        <w:t xml:space="preserve">          </w:t>
      </w:r>
      <w:r w:rsidRPr="000C6099">
        <w:rPr>
          <w:rFonts w:cs="Times New Roman"/>
          <w:szCs w:val="28"/>
        </w:rPr>
        <w:t>«О внесении изменения в статью 2 Закона Иркутской области «О налоге на имущество организаций» (в части освобождения от налога на имущество организаций учреждения, финансируемые из областного и местных бюджетов, государственные унитарные предприятия Иркутской области, муниципальные унитарные предприятия, иных организаций, осуществляющих деятельность в области спорта - в отношении объектов спорта);</w:t>
      </w:r>
    </w:p>
    <w:p w:rsidR="000459CF" w:rsidRPr="000C6099" w:rsidRDefault="000459CF" w:rsidP="001B284B">
      <w:pPr>
        <w:ind w:firstLine="709"/>
        <w:jc w:val="both"/>
        <w:rPr>
          <w:rFonts w:cs="Times New Roman"/>
          <w:szCs w:val="28"/>
        </w:rPr>
      </w:pPr>
      <w:r w:rsidRPr="000C6099">
        <w:rPr>
          <w:rFonts w:cs="Times New Roman"/>
          <w:szCs w:val="28"/>
        </w:rPr>
        <w:t>5. Закон Иркутской области от 28 июня 2017 года № 51-ОЗ</w:t>
      </w:r>
      <w:r w:rsidR="008B56CC">
        <w:rPr>
          <w:rFonts w:cs="Times New Roman"/>
          <w:szCs w:val="28"/>
        </w:rPr>
        <w:t xml:space="preserve">              </w:t>
      </w:r>
      <w:r w:rsidRPr="000C6099">
        <w:rPr>
          <w:rFonts w:cs="Times New Roman"/>
          <w:szCs w:val="28"/>
        </w:rPr>
        <w:t xml:space="preserve">«О внесении изменений в отдельные законы Иркутской области», которым  уточняется, что </w:t>
      </w:r>
      <w:r w:rsidR="0046127E">
        <w:rPr>
          <w:rFonts w:cs="Times New Roman"/>
          <w:szCs w:val="28"/>
        </w:rPr>
        <w:t xml:space="preserve">оценка </w:t>
      </w:r>
      <w:r w:rsidRPr="000C6099">
        <w:rPr>
          <w:rFonts w:cs="Times New Roman"/>
          <w:szCs w:val="28"/>
        </w:rPr>
        <w:t>эффективност</w:t>
      </w:r>
      <w:r w:rsidR="0046127E">
        <w:rPr>
          <w:rFonts w:cs="Times New Roman"/>
          <w:szCs w:val="28"/>
        </w:rPr>
        <w:t>и</w:t>
      </w:r>
      <w:r w:rsidRPr="000C6099">
        <w:rPr>
          <w:rFonts w:cs="Times New Roman"/>
          <w:szCs w:val="28"/>
        </w:rPr>
        <w:t xml:space="preserve"> налогов</w:t>
      </w:r>
      <w:r w:rsidR="0046127E">
        <w:rPr>
          <w:rFonts w:cs="Times New Roman"/>
          <w:szCs w:val="28"/>
        </w:rPr>
        <w:t>ых</w:t>
      </w:r>
      <w:r w:rsidRPr="000C6099">
        <w:rPr>
          <w:rFonts w:cs="Times New Roman"/>
          <w:szCs w:val="28"/>
        </w:rPr>
        <w:t xml:space="preserve"> льгот Правительством Иркутской области  проводится в отношении  льгот, установленных законами Иркутской области «О применении индивидуальными предпринимателями патентной системы налогообложения на территории Иркутской области»; «Об особенностях налогообложения при применении упрощенной системы налогообложения».</w:t>
      </w:r>
    </w:p>
    <w:p w:rsidR="000459CF" w:rsidRPr="000C6099" w:rsidRDefault="000459CF" w:rsidP="001B284B">
      <w:pPr>
        <w:ind w:firstLine="709"/>
        <w:jc w:val="both"/>
        <w:rPr>
          <w:szCs w:val="28"/>
        </w:rPr>
      </w:pPr>
      <w:r w:rsidRPr="000C6099">
        <w:rPr>
          <w:szCs w:val="28"/>
        </w:rPr>
        <w:t>6. Закон Иркутской области от 12 декабря 2016 года № 108-ОЗ</w:t>
      </w:r>
      <w:r w:rsidR="008B56CC">
        <w:rPr>
          <w:szCs w:val="28"/>
        </w:rPr>
        <w:t xml:space="preserve">        </w:t>
      </w:r>
      <w:r w:rsidRPr="000C6099">
        <w:rPr>
          <w:szCs w:val="28"/>
        </w:rPr>
        <w:t xml:space="preserve"> «О внесении изменений в статью 23 Закона Иркутской области </w:t>
      </w:r>
      <w:r w:rsidR="008B56CC">
        <w:rPr>
          <w:szCs w:val="28"/>
        </w:rPr>
        <w:t xml:space="preserve">                 </w:t>
      </w:r>
      <w:r w:rsidRPr="000C6099">
        <w:rPr>
          <w:szCs w:val="28"/>
        </w:rPr>
        <w:t>«О государственных должностях Иркутской области» и статью 20 Закона Иркутской области «Об отдельных вопро</w:t>
      </w:r>
      <w:r w:rsidR="00A249A0">
        <w:rPr>
          <w:szCs w:val="28"/>
        </w:rPr>
        <w:t>сах государственной гражданской</w:t>
      </w:r>
      <w:r w:rsidRPr="000C6099">
        <w:rPr>
          <w:szCs w:val="28"/>
        </w:rPr>
        <w:t xml:space="preserve"> службы».</w:t>
      </w:r>
    </w:p>
    <w:p w:rsidR="000459CF" w:rsidRPr="000C6099" w:rsidRDefault="000459CF" w:rsidP="001B284B">
      <w:pPr>
        <w:ind w:firstLine="709"/>
        <w:jc w:val="both"/>
        <w:rPr>
          <w:szCs w:val="28"/>
        </w:rPr>
      </w:pPr>
      <w:r w:rsidRPr="000C6099">
        <w:rPr>
          <w:szCs w:val="28"/>
        </w:rPr>
        <w:t>Предложенными изменениями разделяет порядок обеспечения транспортом лиц, замещающих областные государственные должности, и лиц, замещающих должности областной госу</w:t>
      </w:r>
      <w:r w:rsidR="00A249A0">
        <w:rPr>
          <w:szCs w:val="28"/>
        </w:rPr>
        <w:t>дарственной гражданской службы.</w:t>
      </w:r>
      <w:r w:rsidRPr="000C6099">
        <w:rPr>
          <w:szCs w:val="28"/>
        </w:rPr>
        <w:t xml:space="preserve"> Также законом предлагается определять случаи и порядок обеспечения председателя Законодательного Собрания Иркутской области, заместителя председателя Законодательного Собрания Иркутской области, председателя постоянного комитета, постоянной комиссии Законодательного Собрания Иркутской области, заместителя председателя постоянного комитета, постоянной комиссий Законодательного Собрания Иркутской области, депутата Законодательного Собрания Иркутской области, руководителя аппарата Законодательного Собрания Иркутской области, а также государственных гражданских служащих аппарата Законодательного Собрания Иркутской области нормативным правовым актом Законодательного Собрания.</w:t>
      </w:r>
    </w:p>
    <w:p w:rsidR="000459CF" w:rsidRPr="000C6099" w:rsidRDefault="000459CF" w:rsidP="00A249A0">
      <w:pPr>
        <w:autoSpaceDE w:val="0"/>
        <w:autoSpaceDN w:val="0"/>
        <w:ind w:firstLine="709"/>
        <w:contextualSpacing/>
        <w:jc w:val="both"/>
        <w:rPr>
          <w:szCs w:val="28"/>
          <w:lang w:eastAsia="ru-RU"/>
        </w:rPr>
      </w:pPr>
      <w:r w:rsidRPr="000C6099">
        <w:rPr>
          <w:szCs w:val="28"/>
        </w:rPr>
        <w:t xml:space="preserve">7. </w:t>
      </w:r>
      <w:r w:rsidRPr="000C6099">
        <w:rPr>
          <w:szCs w:val="28"/>
          <w:lang w:eastAsia="ru-RU"/>
        </w:rPr>
        <w:t xml:space="preserve">Закон Иркутской области от 7 ноября 2017 года № 1-У </w:t>
      </w:r>
      <w:r w:rsidR="008B56CC">
        <w:rPr>
          <w:szCs w:val="28"/>
          <w:lang w:eastAsia="ru-RU"/>
        </w:rPr>
        <w:t xml:space="preserve">                    </w:t>
      </w:r>
      <w:r w:rsidRPr="000C6099">
        <w:rPr>
          <w:szCs w:val="28"/>
          <w:lang w:eastAsia="ru-RU"/>
        </w:rPr>
        <w:t>о поправках в Устав Иркутской области.</w:t>
      </w:r>
    </w:p>
    <w:p w:rsidR="000459CF" w:rsidRPr="000C6099" w:rsidRDefault="000459CF" w:rsidP="001B284B">
      <w:pPr>
        <w:autoSpaceDE w:val="0"/>
        <w:autoSpaceDN w:val="0"/>
        <w:ind w:firstLine="709"/>
        <w:contextualSpacing/>
        <w:jc w:val="both"/>
        <w:rPr>
          <w:szCs w:val="28"/>
        </w:rPr>
      </w:pPr>
      <w:r w:rsidRPr="000C6099">
        <w:rPr>
          <w:szCs w:val="28"/>
          <w:lang w:eastAsia="ru-RU"/>
        </w:rPr>
        <w:t>Указанным законом внесены изменения</w:t>
      </w:r>
      <w:r w:rsidRPr="000C6099">
        <w:rPr>
          <w:szCs w:val="28"/>
        </w:rPr>
        <w:t xml:space="preserve"> в статьи 38 и 47 Устава Иркутской области, согласно которым дополнительные меры социальной поддержки и социальной помощи для отдельных категорий граждан устанавливаются законами Иркутской области за счет средств бюджета Иркутской области (за исключением финансовых средств, передаваемых из федерального бюджета бюджету Иркутской области на осуществление целевых расходов).</w:t>
      </w:r>
    </w:p>
    <w:p w:rsidR="000459CF" w:rsidRPr="000C6099" w:rsidRDefault="000459CF" w:rsidP="001B284B">
      <w:pPr>
        <w:ind w:firstLine="709"/>
        <w:jc w:val="both"/>
        <w:rPr>
          <w:szCs w:val="28"/>
          <w:lang w:eastAsia="ru-RU"/>
        </w:rPr>
      </w:pPr>
      <w:r w:rsidRPr="000C6099">
        <w:rPr>
          <w:szCs w:val="28"/>
        </w:rPr>
        <w:t xml:space="preserve">8. </w:t>
      </w:r>
      <w:r w:rsidRPr="000C6099">
        <w:rPr>
          <w:szCs w:val="28"/>
          <w:lang w:eastAsia="ru-RU"/>
        </w:rPr>
        <w:t>Закон Иркутс</w:t>
      </w:r>
      <w:r w:rsidR="008B56CC">
        <w:rPr>
          <w:szCs w:val="28"/>
          <w:lang w:eastAsia="ru-RU"/>
        </w:rPr>
        <w:t>кой области от 7 июля 2015 года № 2-У</w:t>
      </w:r>
      <w:r w:rsidRPr="000C6099">
        <w:rPr>
          <w:szCs w:val="28"/>
          <w:lang w:eastAsia="ru-RU"/>
        </w:rPr>
        <w:t xml:space="preserve"> о поправках в Устав Иркутской области.</w:t>
      </w:r>
    </w:p>
    <w:p w:rsidR="000459CF" w:rsidRPr="000C6099" w:rsidRDefault="000459CF" w:rsidP="001B284B">
      <w:pPr>
        <w:ind w:firstLine="709"/>
        <w:jc w:val="both"/>
        <w:rPr>
          <w:szCs w:val="28"/>
        </w:rPr>
      </w:pPr>
      <w:r w:rsidRPr="000C6099">
        <w:rPr>
          <w:szCs w:val="28"/>
          <w:lang w:eastAsia="ru-RU"/>
        </w:rPr>
        <w:t>В соответствии с названным законодательным актом уточнены пол</w:t>
      </w:r>
      <w:r w:rsidR="001B284B">
        <w:rPr>
          <w:szCs w:val="28"/>
          <w:lang w:eastAsia="ru-RU"/>
        </w:rPr>
        <w:t>номочия</w:t>
      </w:r>
      <w:r w:rsidRPr="000C6099">
        <w:rPr>
          <w:szCs w:val="28"/>
          <w:lang w:eastAsia="ru-RU"/>
        </w:rPr>
        <w:t xml:space="preserve"> органов государственной власти Иркутской области по вопросам стратегического планирования. </w:t>
      </w:r>
    </w:p>
    <w:p w:rsidR="000459CF" w:rsidRDefault="000459CF" w:rsidP="001B284B">
      <w:pPr>
        <w:ind w:firstLine="709"/>
        <w:jc w:val="both"/>
        <w:rPr>
          <w:szCs w:val="28"/>
        </w:rPr>
      </w:pPr>
      <w:r w:rsidRPr="000C6099">
        <w:rPr>
          <w:szCs w:val="28"/>
        </w:rPr>
        <w:t xml:space="preserve">9. Закон Иркутской области </w:t>
      </w:r>
      <w:r w:rsidR="008B56CC">
        <w:rPr>
          <w:szCs w:val="28"/>
        </w:rPr>
        <w:t xml:space="preserve">от 29 мая 2018 года № 31-ОЗ                  </w:t>
      </w:r>
      <w:r w:rsidRPr="000C6099">
        <w:rPr>
          <w:szCs w:val="28"/>
        </w:rPr>
        <w:t>«О внесении изменений в Закон Иркутской обл</w:t>
      </w:r>
      <w:r w:rsidR="001B284B">
        <w:rPr>
          <w:szCs w:val="28"/>
        </w:rPr>
        <w:t>асти «О выборах депутатов</w:t>
      </w:r>
      <w:r w:rsidRPr="000C6099">
        <w:rPr>
          <w:szCs w:val="28"/>
        </w:rPr>
        <w:t xml:space="preserve"> Законодательного Собрания Иркутской области». Указанным</w:t>
      </w:r>
      <w:r w:rsidR="001B284B">
        <w:rPr>
          <w:szCs w:val="28"/>
        </w:rPr>
        <w:t xml:space="preserve"> законом</w:t>
      </w:r>
      <w:r w:rsidRPr="000C6099">
        <w:rPr>
          <w:szCs w:val="28"/>
        </w:rPr>
        <w:t xml:space="preserve"> внесены изменения в Закон Иркутской области «О выборах депутатов Законодательного Собрания Иркутской области» в части совершенствования избирательного процесса.</w:t>
      </w:r>
    </w:p>
    <w:p w:rsidR="000459CF" w:rsidRPr="000C6099" w:rsidRDefault="000459CF" w:rsidP="001B284B">
      <w:pPr>
        <w:ind w:firstLine="709"/>
        <w:jc w:val="both"/>
        <w:rPr>
          <w:rFonts w:cs="Times New Roman"/>
          <w:szCs w:val="28"/>
        </w:rPr>
      </w:pPr>
      <w:r w:rsidRPr="000C6099">
        <w:rPr>
          <w:rFonts w:cs="Times New Roman"/>
          <w:szCs w:val="28"/>
        </w:rPr>
        <w:t>Кроме того, внесен проект закона Иркутской области «Об областной государственной поддержке отдельных категорий студентов в целях привл</w:t>
      </w:r>
      <w:r w:rsidR="001B284B">
        <w:rPr>
          <w:rFonts w:cs="Times New Roman"/>
          <w:szCs w:val="28"/>
        </w:rPr>
        <w:t>ечения их для дальнейшей работы</w:t>
      </w:r>
      <w:r w:rsidRPr="000C6099">
        <w:rPr>
          <w:rFonts w:cs="Times New Roman"/>
          <w:szCs w:val="28"/>
        </w:rPr>
        <w:t xml:space="preserve"> в государственных образовательных организациях Иркутской области и муниципальных образовательных организациях, расположенных на территории Иркутской области». </w:t>
      </w:r>
    </w:p>
    <w:p w:rsidR="000459CF" w:rsidRPr="000C6099" w:rsidRDefault="000459CF" w:rsidP="001B284B">
      <w:pPr>
        <w:ind w:firstLine="709"/>
        <w:jc w:val="both"/>
        <w:rPr>
          <w:rFonts w:cs="Times New Roman"/>
          <w:szCs w:val="28"/>
        </w:rPr>
      </w:pPr>
      <w:r w:rsidRPr="000C6099">
        <w:rPr>
          <w:rFonts w:cs="Times New Roman"/>
          <w:szCs w:val="28"/>
        </w:rPr>
        <w:t xml:space="preserve">Законопроектом  предусмотрена ежемесячная денежная выплата студентам, обучающимся по имеющим государственную аккредитацию образовательным программам высшего педагогического образования в государственных образовательных организациях высшего образования на основании договора о целевом обучении для последующего трудоустройства в государственных образовательных организациях области и муниципальных образовательных организациях, расположенных на территории области. </w:t>
      </w:r>
    </w:p>
    <w:p w:rsidR="009766EA" w:rsidRDefault="009766EA" w:rsidP="001B284B">
      <w:pPr>
        <w:pStyle w:val="ConsPlusNormal"/>
        <w:spacing w:before="0" w:after="0" w:line="240" w:lineRule="auto"/>
        <w:ind w:firstLine="709"/>
        <w:jc w:val="both"/>
        <w:rPr>
          <w:rFonts w:ascii="Times New Roman" w:hAnsi="Times New Roman" w:cs="Times New Roman"/>
          <w:b/>
          <w:sz w:val="28"/>
        </w:rPr>
      </w:pPr>
    </w:p>
    <w:p w:rsidR="00B774E0" w:rsidRPr="0088143E" w:rsidRDefault="0053328A" w:rsidP="000F31EF">
      <w:pPr>
        <w:pStyle w:val="ConsPlusNormal"/>
        <w:ind w:firstLine="0"/>
        <w:jc w:val="center"/>
        <w:rPr>
          <w:rFonts w:ascii="Times New Roman" w:hAnsi="Times New Roman" w:cs="Times New Roman"/>
          <w:b/>
          <w:sz w:val="28"/>
          <w:u w:val="single"/>
        </w:rPr>
      </w:pPr>
      <w:r w:rsidRPr="0088143E">
        <w:rPr>
          <w:rFonts w:ascii="Times New Roman" w:hAnsi="Times New Roman" w:cs="Times New Roman"/>
          <w:b/>
          <w:sz w:val="28"/>
          <w:u w:val="single"/>
        </w:rPr>
        <w:t xml:space="preserve">Общественная деятельность </w:t>
      </w:r>
      <w:r w:rsidR="0088143E">
        <w:rPr>
          <w:rFonts w:ascii="Times New Roman" w:hAnsi="Times New Roman" w:cs="Times New Roman"/>
          <w:b/>
          <w:sz w:val="28"/>
          <w:u w:val="single"/>
        </w:rPr>
        <w:t xml:space="preserve">председателя </w:t>
      </w:r>
      <w:r w:rsidRPr="0088143E">
        <w:rPr>
          <w:rFonts w:ascii="Times New Roman" w:hAnsi="Times New Roman" w:cs="Times New Roman"/>
          <w:b/>
          <w:sz w:val="28"/>
          <w:u w:val="single"/>
        </w:rPr>
        <w:t>Законодательного Собрания Иркутской области С.Ф. Брилки</w:t>
      </w:r>
    </w:p>
    <w:p w:rsidR="00662013" w:rsidRDefault="00662013" w:rsidP="001B284B">
      <w:pPr>
        <w:autoSpaceDE w:val="0"/>
        <w:autoSpaceDN w:val="0"/>
        <w:adjustRightInd w:val="0"/>
        <w:ind w:firstLine="709"/>
        <w:jc w:val="both"/>
        <w:rPr>
          <w:rFonts w:cs="Times New Roman"/>
        </w:rPr>
      </w:pPr>
      <w:r w:rsidRPr="00AA365D">
        <w:rPr>
          <w:rFonts w:cs="Times New Roman"/>
        </w:rPr>
        <w:t>Решая задачи по формированию гражданского общества, а также в целях совершенствования форм взаимодействия органов государственной власти Иркутской области</w:t>
      </w:r>
      <w:r>
        <w:rPr>
          <w:rFonts w:cs="Times New Roman"/>
        </w:rPr>
        <w:t xml:space="preserve"> с</w:t>
      </w:r>
      <w:r w:rsidRPr="00AA365D">
        <w:rPr>
          <w:rFonts w:cs="Times New Roman"/>
        </w:rPr>
        <w:t xml:space="preserve"> орган</w:t>
      </w:r>
      <w:r>
        <w:rPr>
          <w:rFonts w:cs="Times New Roman"/>
        </w:rPr>
        <w:t>ами</w:t>
      </w:r>
      <w:r w:rsidRPr="00AA365D">
        <w:rPr>
          <w:rFonts w:cs="Times New Roman"/>
        </w:rPr>
        <w:t xml:space="preserve"> местного самоуправления муниципальных образований Иркутской области</w:t>
      </w:r>
      <w:r>
        <w:rPr>
          <w:rFonts w:cs="Times New Roman"/>
        </w:rPr>
        <w:t xml:space="preserve">, </w:t>
      </w:r>
      <w:r w:rsidRPr="00AA365D">
        <w:rPr>
          <w:rFonts w:cs="Times New Roman"/>
        </w:rPr>
        <w:t>институт</w:t>
      </w:r>
      <w:r>
        <w:rPr>
          <w:rFonts w:cs="Times New Roman"/>
        </w:rPr>
        <w:t>ами</w:t>
      </w:r>
      <w:r w:rsidRPr="00AA365D">
        <w:rPr>
          <w:rFonts w:cs="Times New Roman"/>
        </w:rPr>
        <w:t xml:space="preserve"> гражданского общества</w:t>
      </w:r>
      <w:r w:rsidR="00860F4F">
        <w:rPr>
          <w:rFonts w:cs="Times New Roman"/>
        </w:rPr>
        <w:t xml:space="preserve"> – </w:t>
      </w:r>
      <w:r>
        <w:rPr>
          <w:rFonts w:cs="Times New Roman"/>
        </w:rPr>
        <w:t xml:space="preserve">Общественными палатами, национальными и </w:t>
      </w:r>
      <w:r w:rsidRPr="00AA365D">
        <w:rPr>
          <w:rFonts w:cs="Times New Roman"/>
        </w:rPr>
        <w:t>религиозны</w:t>
      </w:r>
      <w:r>
        <w:rPr>
          <w:rFonts w:cs="Times New Roman"/>
        </w:rPr>
        <w:t>ми</w:t>
      </w:r>
      <w:r w:rsidRPr="00AA365D">
        <w:rPr>
          <w:rFonts w:cs="Times New Roman"/>
        </w:rPr>
        <w:t xml:space="preserve"> объединени</w:t>
      </w:r>
      <w:r>
        <w:rPr>
          <w:rFonts w:cs="Times New Roman"/>
        </w:rPr>
        <w:t>ями, общественными и некоммерческими организациями</w:t>
      </w:r>
      <w:r w:rsidRPr="00AA365D">
        <w:rPr>
          <w:rFonts w:cs="Times New Roman"/>
        </w:rPr>
        <w:t xml:space="preserve"> </w:t>
      </w:r>
      <w:r>
        <w:rPr>
          <w:rFonts w:cs="Times New Roman"/>
        </w:rPr>
        <w:t>при Законодательном Собрании Иркутской области созданы и активно работают</w:t>
      </w:r>
      <w:r w:rsidR="00082DF7">
        <w:rPr>
          <w:rFonts w:cs="Times New Roman"/>
        </w:rPr>
        <w:t xml:space="preserve"> в качестве </w:t>
      </w:r>
      <w:r w:rsidR="00082DF7">
        <w:rPr>
          <w:rFonts w:cs="Times New Roman"/>
          <w:szCs w:val="28"/>
        </w:rPr>
        <w:t>совещательных и консультативных органов</w:t>
      </w:r>
      <w:r>
        <w:rPr>
          <w:rFonts w:cs="Times New Roman"/>
        </w:rPr>
        <w:t>:</w:t>
      </w:r>
    </w:p>
    <w:p w:rsidR="008E28F9" w:rsidRDefault="008E28F9" w:rsidP="001B284B">
      <w:pPr>
        <w:autoSpaceDE w:val="0"/>
        <w:autoSpaceDN w:val="0"/>
        <w:adjustRightInd w:val="0"/>
        <w:ind w:firstLine="709"/>
        <w:jc w:val="both"/>
        <w:rPr>
          <w:rFonts w:cs="Times New Roman"/>
        </w:rPr>
      </w:pPr>
      <w:r>
        <w:rPr>
          <w:rFonts w:cs="Times New Roman"/>
        </w:rPr>
        <w:t xml:space="preserve">- </w:t>
      </w:r>
      <w:r w:rsidR="00E24FF7">
        <w:rPr>
          <w:rFonts w:cs="Times New Roman"/>
        </w:rPr>
        <w:t>Совет по взаимодействию с представительными органами муниципальных образований</w:t>
      </w:r>
      <w:r w:rsidR="008D2303">
        <w:rPr>
          <w:rFonts w:cs="Times New Roman"/>
        </w:rPr>
        <w:t xml:space="preserve"> Иркутской области</w:t>
      </w:r>
      <w:r w:rsidR="00E24FF7">
        <w:rPr>
          <w:rFonts w:cs="Times New Roman"/>
        </w:rPr>
        <w:t>;</w:t>
      </w:r>
    </w:p>
    <w:p w:rsidR="008E28F9" w:rsidRDefault="001B284B" w:rsidP="001B284B">
      <w:pPr>
        <w:autoSpaceDE w:val="0"/>
        <w:autoSpaceDN w:val="0"/>
        <w:adjustRightInd w:val="0"/>
        <w:ind w:firstLine="709"/>
        <w:jc w:val="both"/>
        <w:rPr>
          <w:rFonts w:cs="Times New Roman"/>
        </w:rPr>
      </w:pPr>
      <w:r>
        <w:rPr>
          <w:rFonts w:cs="Times New Roman"/>
        </w:rPr>
        <w:t>- Общественный  совет;</w:t>
      </w:r>
    </w:p>
    <w:p w:rsidR="00E24FF7" w:rsidRDefault="00E24FF7" w:rsidP="001B284B">
      <w:pPr>
        <w:autoSpaceDE w:val="0"/>
        <w:autoSpaceDN w:val="0"/>
        <w:adjustRightInd w:val="0"/>
        <w:ind w:firstLine="709"/>
        <w:jc w:val="both"/>
        <w:rPr>
          <w:rFonts w:cs="Times New Roman"/>
        </w:rPr>
      </w:pPr>
      <w:r>
        <w:rPr>
          <w:rFonts w:cs="Times New Roman"/>
        </w:rPr>
        <w:t>- Координационный межконфессиональный совет</w:t>
      </w:r>
      <w:r w:rsidR="001B284B">
        <w:rPr>
          <w:rFonts w:cs="Times New Roman"/>
        </w:rPr>
        <w:t>.</w:t>
      </w:r>
    </w:p>
    <w:p w:rsidR="00A97B7E" w:rsidRDefault="007E4BD6" w:rsidP="001B284B">
      <w:pPr>
        <w:pStyle w:val="a3"/>
        <w:shd w:val="clear" w:color="auto" w:fill="FFFFFF"/>
        <w:spacing w:after="0"/>
        <w:ind w:firstLine="709"/>
        <w:jc w:val="both"/>
        <w:rPr>
          <w:color w:val="auto"/>
          <w:sz w:val="28"/>
          <w:szCs w:val="28"/>
        </w:rPr>
      </w:pPr>
      <w:r w:rsidRPr="00BC245F">
        <w:rPr>
          <w:color w:val="auto"/>
          <w:sz w:val="28"/>
          <w:szCs w:val="28"/>
        </w:rPr>
        <w:t>Опираясь на поручения Президента</w:t>
      </w:r>
      <w:r w:rsidR="00955B7A">
        <w:rPr>
          <w:color w:val="auto"/>
          <w:sz w:val="28"/>
          <w:szCs w:val="28"/>
        </w:rPr>
        <w:t xml:space="preserve"> Российской Федерации</w:t>
      </w:r>
      <w:r w:rsidRPr="00BC245F">
        <w:rPr>
          <w:color w:val="auto"/>
          <w:sz w:val="28"/>
          <w:szCs w:val="28"/>
        </w:rPr>
        <w:t xml:space="preserve">, учитывая необходимость усиления значимости и роли некоммерческих организаций в сплочении и развитии общества, </w:t>
      </w:r>
      <w:r w:rsidR="00A97B7E">
        <w:rPr>
          <w:color w:val="auto"/>
          <w:sz w:val="28"/>
          <w:szCs w:val="28"/>
        </w:rPr>
        <w:t>Координационный м</w:t>
      </w:r>
      <w:r w:rsidRPr="00BC245F">
        <w:rPr>
          <w:color w:val="auto"/>
          <w:sz w:val="28"/>
          <w:szCs w:val="28"/>
        </w:rPr>
        <w:t>ежконфессиональный совет при Законодательном Собрании Иркутской области выступил с инициативой проведения Конгресса национальных и общественных организаций Иркутской области (далее – Конгресс). Проведение такого широкомасштабного мероприятия единогласно поддержал весь депутатский корпус.</w:t>
      </w:r>
      <w:r w:rsidR="00EA114D">
        <w:rPr>
          <w:color w:val="auto"/>
          <w:sz w:val="28"/>
          <w:szCs w:val="28"/>
        </w:rPr>
        <w:t xml:space="preserve"> </w:t>
      </w:r>
    </w:p>
    <w:p w:rsidR="00A97B7E" w:rsidRPr="001B284B" w:rsidRDefault="00A97B7E" w:rsidP="001B284B">
      <w:pPr>
        <w:pStyle w:val="a3"/>
        <w:shd w:val="clear" w:color="auto" w:fill="FFFFFF"/>
        <w:spacing w:after="0"/>
        <w:ind w:firstLine="709"/>
        <w:jc w:val="both"/>
        <w:rPr>
          <w:rFonts w:ascii="Times New Roman" w:hAnsi="Times New Roman"/>
          <w:color w:val="auto"/>
          <w:sz w:val="28"/>
          <w:szCs w:val="28"/>
        </w:rPr>
      </w:pPr>
      <w:r w:rsidRPr="001B284B">
        <w:rPr>
          <w:rFonts w:ascii="Times New Roman" w:hAnsi="Times New Roman"/>
          <w:color w:val="auto"/>
          <w:sz w:val="28"/>
          <w:szCs w:val="28"/>
        </w:rPr>
        <w:t xml:space="preserve">Председатель Законодательного Собрания Иркутской области, председатель Координационного межконфессионального совета </w:t>
      </w:r>
      <w:r w:rsidR="00955B7A">
        <w:rPr>
          <w:rFonts w:ascii="Times New Roman" w:hAnsi="Times New Roman"/>
          <w:color w:val="auto"/>
          <w:sz w:val="28"/>
          <w:szCs w:val="28"/>
        </w:rPr>
        <w:t xml:space="preserve">            </w:t>
      </w:r>
      <w:r w:rsidRPr="001B284B">
        <w:rPr>
          <w:rFonts w:ascii="Times New Roman" w:hAnsi="Times New Roman"/>
          <w:color w:val="auto"/>
          <w:sz w:val="28"/>
          <w:szCs w:val="28"/>
        </w:rPr>
        <w:t xml:space="preserve">С.Ф. Брилка возглавил оргкомитет Конгресса национальных и общественных организаций Иркутской области, итоговое заседание которого состоялось 5 марта 2018 года и объединило более 600 общественников региона. </w:t>
      </w:r>
    </w:p>
    <w:p w:rsidR="00A97B7E" w:rsidRPr="001B284B" w:rsidRDefault="00A97B7E" w:rsidP="001B284B">
      <w:pPr>
        <w:pStyle w:val="a3"/>
        <w:shd w:val="clear" w:color="auto" w:fill="FFFFFF"/>
        <w:spacing w:after="0"/>
        <w:ind w:firstLine="709"/>
        <w:jc w:val="both"/>
        <w:rPr>
          <w:rFonts w:ascii="Times New Roman" w:hAnsi="Times New Roman"/>
          <w:color w:val="auto"/>
          <w:sz w:val="28"/>
          <w:szCs w:val="28"/>
        </w:rPr>
      </w:pPr>
      <w:r w:rsidRPr="001B284B">
        <w:rPr>
          <w:rFonts w:ascii="Times New Roman" w:hAnsi="Times New Roman"/>
          <w:color w:val="auto"/>
          <w:sz w:val="28"/>
          <w:szCs w:val="28"/>
        </w:rPr>
        <w:t>Впервые активные граждане из разных уголков области собрались на одной площадке для обмена мнениями и предложениями относительно важных социальных вопросов: поддержки материнства и детства, патриотического воспитания, пропаганды здорового образа жизни, поддержки пожилых людей, создания безбарьерной среды для инвалидов и других. На итоговом заседании Конгресса было оглашено общественное послание органам государственной власти региона. В документе нашли отражение вопросы общественного и экономического развития региона, повышения эффективности механизмов взаимодействия гражданского общества и власти, гармонизации межнациональных и межконфессиональных отношений, развития инициативного бюджетирования на территории Иркутской области.</w:t>
      </w:r>
    </w:p>
    <w:p w:rsidR="00082DF7" w:rsidRDefault="00082DF7" w:rsidP="001B284B">
      <w:pPr>
        <w:autoSpaceDE w:val="0"/>
        <w:autoSpaceDN w:val="0"/>
        <w:adjustRightInd w:val="0"/>
        <w:ind w:firstLine="709"/>
        <w:jc w:val="both"/>
        <w:outlineLvl w:val="0"/>
        <w:rPr>
          <w:rFonts w:cs="Times New Roman"/>
          <w:szCs w:val="28"/>
        </w:rPr>
      </w:pPr>
      <w:r w:rsidRPr="00272599">
        <w:rPr>
          <w:rFonts w:cs="Times New Roman"/>
          <w:szCs w:val="28"/>
        </w:rPr>
        <w:t>На основании Указов Президента</w:t>
      </w:r>
      <w:r w:rsidR="00955B7A">
        <w:rPr>
          <w:rFonts w:cs="Times New Roman"/>
          <w:szCs w:val="28"/>
        </w:rPr>
        <w:t xml:space="preserve"> Российской Федерации</w:t>
      </w:r>
      <w:r w:rsidRPr="00272599">
        <w:rPr>
          <w:rFonts w:cs="Times New Roman"/>
          <w:szCs w:val="28"/>
        </w:rPr>
        <w:t xml:space="preserve">, постановлений и распоряжений Правительства Российской Федерации и с учетом основных тем посланий Президента Российской Федерации Федеральному Собранию </w:t>
      </w:r>
      <w:r>
        <w:rPr>
          <w:rFonts w:cs="Times New Roman"/>
          <w:szCs w:val="28"/>
        </w:rPr>
        <w:t>в Законодательном Собрании Иркутской области</w:t>
      </w:r>
      <w:r w:rsidRPr="00272599">
        <w:rPr>
          <w:rFonts w:cs="Times New Roman"/>
          <w:szCs w:val="28"/>
        </w:rPr>
        <w:t xml:space="preserve"> сформирован перечень «Индикативные показатели развития Иркутской области». </w:t>
      </w:r>
      <w:r w:rsidRPr="00BC245F">
        <w:rPr>
          <w:rFonts w:cs="Times New Roman"/>
          <w:szCs w:val="28"/>
        </w:rPr>
        <w:t>Эта комплексная методика оценки эффективности принимаемых решений, позволяющая, с одной стороны, адекватно оценить достигнутые результаты, с другой стороны – быть достаточно объективной, проверяемой и понятной для общества. При этом наиболее показательными являются индикаторы состояния экономики, так как именно полноценная реализация экономического потенциала позволяет обеспечить условия для повышения уровня и качества жизни населения. Дополнением к действующей системе критериев оценки социально-экономического положения региона разработана система статистических показателей, способная определить основные этапы развития Иркутской области, точки роста и спрогнозировать ситуацию на годы вперед. Создание такой модели стало возможно только при самом широком участии общественности и представителей некоммерческих организаций, которые и определили эти критерии</w:t>
      </w:r>
      <w:r w:rsidR="00BC245F" w:rsidRPr="00BC245F">
        <w:rPr>
          <w:rFonts w:cs="Times New Roman"/>
          <w:szCs w:val="28"/>
        </w:rPr>
        <w:t xml:space="preserve"> в ходе обсуждения вопросов Конгресса</w:t>
      </w:r>
      <w:r w:rsidRPr="00BC245F">
        <w:rPr>
          <w:rFonts w:cs="Times New Roman"/>
          <w:szCs w:val="28"/>
        </w:rPr>
        <w:t xml:space="preserve">. </w:t>
      </w:r>
    </w:p>
    <w:p w:rsidR="00BC245F" w:rsidRPr="00BC245F" w:rsidRDefault="00BC245F" w:rsidP="001B284B">
      <w:pPr>
        <w:autoSpaceDE w:val="0"/>
        <w:autoSpaceDN w:val="0"/>
        <w:adjustRightInd w:val="0"/>
        <w:ind w:firstLine="709"/>
        <w:jc w:val="both"/>
        <w:outlineLvl w:val="0"/>
        <w:rPr>
          <w:rFonts w:cs="Times New Roman"/>
          <w:szCs w:val="28"/>
        </w:rPr>
      </w:pPr>
      <w:r>
        <w:rPr>
          <w:rFonts w:cs="Times New Roman"/>
          <w:szCs w:val="28"/>
        </w:rPr>
        <w:t>Такая форма является новацией для представительной демократии региона</w:t>
      </w:r>
      <w:r w:rsidRPr="00272599">
        <w:rPr>
          <w:rFonts w:cs="Times New Roman"/>
          <w:szCs w:val="28"/>
        </w:rPr>
        <w:t xml:space="preserve">, </w:t>
      </w:r>
      <w:r>
        <w:rPr>
          <w:rFonts w:cs="Times New Roman"/>
          <w:szCs w:val="28"/>
        </w:rPr>
        <w:t>а проект Конгресса</w:t>
      </w:r>
      <w:r w:rsidRPr="00272599">
        <w:rPr>
          <w:rFonts w:cs="Times New Roman"/>
          <w:szCs w:val="28"/>
        </w:rPr>
        <w:t xml:space="preserve"> на сегодняшний день </w:t>
      </w:r>
      <w:r w:rsidR="00860F4F">
        <w:rPr>
          <w:rFonts w:cs="Times New Roman"/>
          <w:szCs w:val="28"/>
        </w:rPr>
        <w:t xml:space="preserve">– </w:t>
      </w:r>
      <w:r w:rsidRPr="007122BD">
        <w:rPr>
          <w:rFonts w:cs="Times New Roman"/>
          <w:szCs w:val="28"/>
        </w:rPr>
        <w:t>первым инновационным проектом такого уровня в России</w:t>
      </w:r>
      <w:r w:rsidRPr="00272599">
        <w:rPr>
          <w:rFonts w:cs="Times New Roman"/>
          <w:szCs w:val="28"/>
        </w:rPr>
        <w:t>.</w:t>
      </w:r>
    </w:p>
    <w:p w:rsidR="00C32D97" w:rsidRDefault="00C32D97" w:rsidP="001B284B">
      <w:pPr>
        <w:autoSpaceDE w:val="0"/>
        <w:autoSpaceDN w:val="0"/>
        <w:adjustRightInd w:val="0"/>
        <w:ind w:firstLine="709"/>
        <w:jc w:val="both"/>
        <w:outlineLvl w:val="0"/>
        <w:rPr>
          <w:rFonts w:cs="Times New Roman"/>
          <w:szCs w:val="28"/>
        </w:rPr>
      </w:pPr>
    </w:p>
    <w:p w:rsidR="00C32D97" w:rsidRPr="0088143E" w:rsidRDefault="00C32D97" w:rsidP="000F31EF">
      <w:pPr>
        <w:spacing w:after="120"/>
        <w:ind w:firstLine="709"/>
        <w:jc w:val="center"/>
        <w:rPr>
          <w:b/>
          <w:szCs w:val="28"/>
          <w:u w:val="single"/>
        </w:rPr>
      </w:pPr>
      <w:r w:rsidRPr="0088143E">
        <w:rPr>
          <w:b/>
          <w:szCs w:val="28"/>
          <w:u w:val="single"/>
        </w:rPr>
        <w:t>Контрольная деятельность Законодательного Собрания Иркутской области под руководством председателя С.Ф. Брилки</w:t>
      </w:r>
    </w:p>
    <w:p w:rsidR="003B677F" w:rsidRPr="003B677F" w:rsidRDefault="003B677F" w:rsidP="001B284B">
      <w:pPr>
        <w:autoSpaceDE w:val="0"/>
        <w:autoSpaceDN w:val="0"/>
        <w:adjustRightInd w:val="0"/>
        <w:ind w:firstLine="709"/>
        <w:jc w:val="both"/>
        <w:outlineLvl w:val="0"/>
        <w:rPr>
          <w:rFonts w:cs="Times New Roman"/>
          <w:szCs w:val="28"/>
        </w:rPr>
      </w:pPr>
      <w:r w:rsidRPr="003B677F">
        <w:rPr>
          <w:rFonts w:cs="Times New Roman"/>
          <w:szCs w:val="28"/>
        </w:rPr>
        <w:t xml:space="preserve">Под руководством Брилки С.Ф. Законодательным Собранием Иркутской области была усилена важнейшая составляющая системной работы депутатского корпуса – парламентский контроль. Было принято решение – выполняя наказы избирателей, уделять особое внимание контролю реализации принятых в регионе законов и эффективности расходования бюджетных средств. Для этого делегации парламентариев в расширенном составе во главе с Брилкой С.Ф. постоянно выезжали в территории Приангарья, посещали социальные объекты, встречались с жителями. После оценки ситуации на местах принимались меры для выделения дополнительного финансирования, ускорения темпов строительства и ремонта дорог, школ, детских садов, больниц. </w:t>
      </w:r>
    </w:p>
    <w:p w:rsidR="00A67EC8" w:rsidRDefault="00A67EC8" w:rsidP="001B284B">
      <w:pPr>
        <w:autoSpaceDE w:val="0"/>
        <w:autoSpaceDN w:val="0"/>
        <w:adjustRightInd w:val="0"/>
        <w:ind w:firstLine="709"/>
        <w:jc w:val="both"/>
        <w:outlineLvl w:val="0"/>
        <w:rPr>
          <w:rFonts w:cs="Times New Roman"/>
          <w:szCs w:val="28"/>
        </w:rPr>
      </w:pPr>
      <w:r>
        <w:rPr>
          <w:rFonts w:cs="Times New Roman"/>
          <w:szCs w:val="28"/>
        </w:rPr>
        <w:t>В</w:t>
      </w:r>
      <w:r w:rsidR="00830F2B">
        <w:rPr>
          <w:rFonts w:cs="Times New Roman"/>
          <w:szCs w:val="28"/>
        </w:rPr>
        <w:t>сего за время работы созыва была</w:t>
      </w:r>
      <w:r>
        <w:rPr>
          <w:rFonts w:cs="Times New Roman"/>
          <w:szCs w:val="28"/>
        </w:rPr>
        <w:t xml:space="preserve"> осуществлен</w:t>
      </w:r>
      <w:r w:rsidR="00830F2B">
        <w:rPr>
          <w:rFonts w:cs="Times New Roman"/>
          <w:szCs w:val="28"/>
        </w:rPr>
        <w:t>а</w:t>
      </w:r>
      <w:r>
        <w:rPr>
          <w:rFonts w:cs="Times New Roman"/>
          <w:szCs w:val="28"/>
        </w:rPr>
        <w:t xml:space="preserve"> </w:t>
      </w:r>
      <w:r w:rsidR="00830F2B">
        <w:rPr>
          <w:rFonts w:cs="Times New Roman"/>
          <w:szCs w:val="28"/>
        </w:rPr>
        <w:t>101 рабочая поездка</w:t>
      </w:r>
      <w:r>
        <w:rPr>
          <w:rFonts w:cs="Times New Roman"/>
          <w:szCs w:val="28"/>
        </w:rPr>
        <w:t xml:space="preserve"> депутатов с целью парламентского контроля.</w:t>
      </w:r>
    </w:p>
    <w:p w:rsidR="00C32D97" w:rsidRDefault="00C32D97" w:rsidP="001B284B">
      <w:pPr>
        <w:autoSpaceDE w:val="0"/>
        <w:autoSpaceDN w:val="0"/>
        <w:adjustRightInd w:val="0"/>
        <w:ind w:firstLine="709"/>
        <w:jc w:val="both"/>
        <w:outlineLvl w:val="0"/>
        <w:rPr>
          <w:rFonts w:cs="Times New Roman"/>
          <w:szCs w:val="28"/>
        </w:rPr>
      </w:pPr>
      <w:r w:rsidRPr="00C32D97">
        <w:rPr>
          <w:rFonts w:cs="Times New Roman"/>
          <w:szCs w:val="28"/>
        </w:rPr>
        <w:t>Кроме того, были внесены изменения в отдельные законы, которыми устанавливается новая форма осуществления контрольных полномочий Законодательным Собранием по аналогии с системой, существующей в Государственной Думе Федерального Собрания Р</w:t>
      </w:r>
      <w:r w:rsidR="00955B7A">
        <w:rPr>
          <w:rFonts w:cs="Times New Roman"/>
          <w:szCs w:val="28"/>
        </w:rPr>
        <w:t>оссийской Федерации</w:t>
      </w:r>
      <w:r w:rsidRPr="00C32D97">
        <w:rPr>
          <w:rFonts w:cs="Times New Roman"/>
          <w:szCs w:val="28"/>
        </w:rPr>
        <w:t xml:space="preserve"> – парламентский запрос. </w:t>
      </w:r>
    </w:p>
    <w:p w:rsidR="00732C1F" w:rsidRPr="00C32D97" w:rsidRDefault="00732C1F" w:rsidP="001B284B">
      <w:pPr>
        <w:autoSpaceDE w:val="0"/>
        <w:autoSpaceDN w:val="0"/>
        <w:adjustRightInd w:val="0"/>
        <w:ind w:firstLine="709"/>
        <w:jc w:val="both"/>
        <w:outlineLvl w:val="0"/>
        <w:rPr>
          <w:rFonts w:cs="Times New Roman"/>
          <w:szCs w:val="28"/>
        </w:rPr>
      </w:pPr>
      <w:r w:rsidRPr="00C32D97">
        <w:rPr>
          <w:rFonts w:cs="Times New Roman"/>
          <w:szCs w:val="28"/>
        </w:rPr>
        <w:t>Парламентские запросы касались льготного лекарственного обеспечения жителей Иркутской области и решения задач по обеспечению населения чистой питьевой водой, обеспечению пожарной безопасности отдел</w:t>
      </w:r>
      <w:r>
        <w:rPr>
          <w:rFonts w:cs="Times New Roman"/>
          <w:szCs w:val="28"/>
        </w:rPr>
        <w:t>ьных населенных пунктов региона, обеспечения детей-сирот жильем</w:t>
      </w:r>
      <w:r w:rsidR="00C975CE">
        <w:rPr>
          <w:rFonts w:cs="Times New Roman"/>
          <w:szCs w:val="28"/>
        </w:rPr>
        <w:t xml:space="preserve">, </w:t>
      </w:r>
      <w:r w:rsidR="00C975CE">
        <w:t>строительства социальных объектов – школ, больниц и других долгостроев.</w:t>
      </w:r>
      <w:r>
        <w:rPr>
          <w:rFonts w:cs="Times New Roman"/>
          <w:szCs w:val="28"/>
        </w:rPr>
        <w:t xml:space="preserve"> </w:t>
      </w:r>
    </w:p>
    <w:p w:rsidR="00684BAA" w:rsidRPr="00693E50" w:rsidRDefault="00684BAA" w:rsidP="001B284B">
      <w:pPr>
        <w:autoSpaceDE w:val="0"/>
        <w:autoSpaceDN w:val="0"/>
        <w:adjustRightInd w:val="0"/>
        <w:ind w:firstLine="709"/>
        <w:jc w:val="both"/>
        <w:outlineLvl w:val="0"/>
        <w:rPr>
          <w:rFonts w:cs="Times New Roman"/>
          <w:szCs w:val="28"/>
        </w:rPr>
      </w:pPr>
      <w:r w:rsidRPr="00693E50">
        <w:rPr>
          <w:rFonts w:cs="Times New Roman"/>
          <w:szCs w:val="28"/>
        </w:rPr>
        <w:t>Одним из самых значимых для общественной жизни Иркутской области и серьезным личным достижением депутата С.Ф. Брилки является открытие</w:t>
      </w:r>
      <w:r>
        <w:rPr>
          <w:rFonts w:cs="Times New Roman"/>
          <w:szCs w:val="28"/>
        </w:rPr>
        <w:t xml:space="preserve"> в с. Анга Качугского района</w:t>
      </w:r>
      <w:r w:rsidRPr="00693E50">
        <w:rPr>
          <w:rFonts w:cs="Times New Roman"/>
          <w:szCs w:val="28"/>
        </w:rPr>
        <w:t xml:space="preserve"> Культурно-просветительского центра Святителя Иннокентия (Вениаминова), Апостола Америки и Сибири, Митрополита Московского и Коломенского, объединившего своей духовной и просветительской деятельностью регионы Сибири, Дальнего Востока и Северной Америки. Открытию Культурного центра, состоявшегося в сентябре 2017 года, предшествовала большая организационная, консультативная и контрольная деятельность</w:t>
      </w:r>
      <w:r>
        <w:rPr>
          <w:rFonts w:cs="Times New Roman"/>
          <w:szCs w:val="28"/>
        </w:rPr>
        <w:t>, многократные личные поездки на объект</w:t>
      </w:r>
      <w:r w:rsidRPr="00693E50">
        <w:rPr>
          <w:rFonts w:cs="Times New Roman"/>
          <w:szCs w:val="28"/>
        </w:rPr>
        <w:t xml:space="preserve">. Бюджетные средства и пожертвования составили более 113 млн руб. На эти средства восстановлен сельский дом Святителя, построена Свято-Иннокентьевская церковь, здание культурно-просветительского центра, после капитального ремонта сдана в эксплуатацию дорога Качуг — Мыс — Кузнецы. Все это сделано для того, чтобы каждый </w:t>
      </w:r>
      <w:r>
        <w:rPr>
          <w:rFonts w:cs="Times New Roman"/>
          <w:szCs w:val="28"/>
        </w:rPr>
        <w:t xml:space="preserve">человек, проживающий не только в Иркутской области, </w:t>
      </w:r>
      <w:r w:rsidRPr="00693E50">
        <w:rPr>
          <w:rFonts w:cs="Times New Roman"/>
          <w:szCs w:val="28"/>
        </w:rPr>
        <w:t xml:space="preserve">мог прикоснуться к земной жизни Святителя, к его истокам, чтобы не утратить историческую память, прививать молодому поколению любовь к родному краю – великую культурную и нравственную силу. </w:t>
      </w:r>
    </w:p>
    <w:p w:rsidR="00684BAA" w:rsidRPr="00D5726D" w:rsidRDefault="00684BAA" w:rsidP="001B284B">
      <w:pPr>
        <w:autoSpaceDE w:val="0"/>
        <w:autoSpaceDN w:val="0"/>
        <w:adjustRightInd w:val="0"/>
        <w:ind w:firstLine="709"/>
        <w:jc w:val="both"/>
        <w:outlineLvl w:val="0"/>
        <w:rPr>
          <w:rFonts w:cs="Times New Roman"/>
          <w:szCs w:val="28"/>
        </w:rPr>
      </w:pPr>
      <w:r w:rsidRPr="00D5726D">
        <w:rPr>
          <w:rFonts w:cs="Times New Roman"/>
          <w:szCs w:val="28"/>
        </w:rPr>
        <w:t>1 декабря 2015 года состоялось открытие объездной технологической дороги возле поселка Раздолье Усольского района для большегрузных машин, перевозящих каменный уголь, лес и железную руду. Ранее транспортная магистраль проходила через село, местные жители добивались строительства объездной дороги более семи лет. Ситуация изменилась после обращения жителей Раздолья на личном приеме депутата С.Ф. Брилки. Участие в финансировании строительства приняли 8 компаний.</w:t>
      </w:r>
      <w:r w:rsidR="00955B7A">
        <w:rPr>
          <w:rFonts w:cs="Times New Roman"/>
          <w:szCs w:val="28"/>
        </w:rPr>
        <w:t xml:space="preserve"> </w:t>
      </w:r>
      <w:r w:rsidRPr="00D5726D">
        <w:rPr>
          <w:rFonts w:cs="Times New Roman"/>
          <w:szCs w:val="28"/>
        </w:rPr>
        <w:t>Благодарность за личное участие в реализации проекта по строительству объездной дороги было выражено в адрес депутата от жителей села, главы поселка и руководства района.</w:t>
      </w:r>
    </w:p>
    <w:p w:rsidR="00091B09" w:rsidRDefault="00684BAA" w:rsidP="001B284B">
      <w:pPr>
        <w:autoSpaceDE w:val="0"/>
        <w:autoSpaceDN w:val="0"/>
        <w:adjustRightInd w:val="0"/>
        <w:ind w:firstLine="709"/>
        <w:jc w:val="both"/>
        <w:outlineLvl w:val="0"/>
        <w:rPr>
          <w:rFonts w:cs="Times New Roman"/>
          <w:szCs w:val="28"/>
        </w:rPr>
      </w:pPr>
      <w:r w:rsidRPr="00F50566">
        <w:rPr>
          <w:rFonts w:cs="Times New Roman"/>
          <w:szCs w:val="28"/>
        </w:rPr>
        <w:t>На личном контроле депутата С.Ф. Брилки находится вопрос исполнения Указа Президента</w:t>
      </w:r>
      <w:r w:rsidR="00955B7A">
        <w:rPr>
          <w:rFonts w:cs="Times New Roman"/>
          <w:szCs w:val="28"/>
        </w:rPr>
        <w:t xml:space="preserve"> Российской Федерации</w:t>
      </w:r>
      <w:r w:rsidRPr="00F50566">
        <w:rPr>
          <w:rFonts w:cs="Times New Roman"/>
          <w:szCs w:val="28"/>
        </w:rPr>
        <w:t xml:space="preserve"> о переселении из ветхого и аварийного жилья в Иркутской области</w:t>
      </w:r>
      <w:r>
        <w:rPr>
          <w:rFonts w:cs="Times New Roman"/>
          <w:szCs w:val="28"/>
        </w:rPr>
        <w:t>.</w:t>
      </w:r>
      <w:r w:rsidRPr="00F50566">
        <w:rPr>
          <w:rFonts w:cs="Times New Roman"/>
          <w:szCs w:val="28"/>
        </w:rPr>
        <w:t xml:space="preserve"> В частности строительство домов на улицах Гагарина и Возрождения в Центральном районе, улице Котельной в районе Падун</w:t>
      </w:r>
      <w:r>
        <w:rPr>
          <w:rFonts w:cs="Times New Roman"/>
          <w:szCs w:val="28"/>
        </w:rPr>
        <w:t xml:space="preserve"> города Братска</w:t>
      </w:r>
      <w:r w:rsidRPr="00F50566">
        <w:rPr>
          <w:rFonts w:cs="Times New Roman"/>
          <w:szCs w:val="28"/>
        </w:rPr>
        <w:t>.</w:t>
      </w:r>
      <w:r>
        <w:rPr>
          <w:rFonts w:cs="Times New Roman"/>
          <w:szCs w:val="28"/>
        </w:rPr>
        <w:t xml:space="preserve"> </w:t>
      </w:r>
    </w:p>
    <w:p w:rsidR="00091B09" w:rsidRDefault="00091B09" w:rsidP="001B284B">
      <w:pPr>
        <w:autoSpaceDE w:val="0"/>
        <w:autoSpaceDN w:val="0"/>
        <w:adjustRightInd w:val="0"/>
        <w:ind w:firstLine="709"/>
        <w:jc w:val="both"/>
        <w:outlineLvl w:val="0"/>
        <w:rPr>
          <w:rFonts w:cs="Times New Roman"/>
          <w:szCs w:val="28"/>
        </w:rPr>
      </w:pPr>
      <w:r w:rsidRPr="00CB671B">
        <w:rPr>
          <w:rFonts w:cs="Times New Roman"/>
          <w:szCs w:val="28"/>
        </w:rPr>
        <w:t xml:space="preserve">По личной просьбе граждан С.Ф. Брилка принимал участие в разрешении конфликта между администрацией и переселенцами по программе ветхого и аварийного жилья 10-го квартала в г. Шелехове, которые </w:t>
      </w:r>
      <w:r>
        <w:rPr>
          <w:rFonts w:cs="Times New Roman"/>
          <w:szCs w:val="28"/>
        </w:rPr>
        <w:t xml:space="preserve">были </w:t>
      </w:r>
      <w:r w:rsidRPr="00CB671B">
        <w:rPr>
          <w:rFonts w:cs="Times New Roman"/>
          <w:szCs w:val="28"/>
        </w:rPr>
        <w:t>недовольны качеством жилья, предоставленного им в рамках программы по переселению из ветхих домов.</w:t>
      </w:r>
    </w:p>
    <w:p w:rsidR="00684BAA" w:rsidRDefault="00091B09" w:rsidP="001B284B">
      <w:pPr>
        <w:autoSpaceDE w:val="0"/>
        <w:autoSpaceDN w:val="0"/>
        <w:adjustRightInd w:val="0"/>
        <w:ind w:firstLine="709"/>
        <w:jc w:val="both"/>
        <w:outlineLvl w:val="0"/>
        <w:rPr>
          <w:rFonts w:cs="Times New Roman"/>
          <w:szCs w:val="28"/>
        </w:rPr>
      </w:pPr>
      <w:r>
        <w:rPr>
          <w:rFonts w:cs="Times New Roman"/>
          <w:szCs w:val="28"/>
        </w:rPr>
        <w:t>П</w:t>
      </w:r>
      <w:r w:rsidR="00684BAA" w:rsidRPr="00F50566">
        <w:rPr>
          <w:rFonts w:cs="Times New Roman"/>
          <w:szCs w:val="28"/>
        </w:rPr>
        <w:t xml:space="preserve">осле рабочего визита С.Ф. Брилки в </w:t>
      </w:r>
      <w:r>
        <w:rPr>
          <w:rFonts w:cs="Times New Roman"/>
          <w:szCs w:val="28"/>
        </w:rPr>
        <w:t xml:space="preserve">г. Братск в </w:t>
      </w:r>
      <w:r w:rsidR="00684BAA" w:rsidRPr="00F50566">
        <w:rPr>
          <w:rFonts w:cs="Times New Roman"/>
          <w:szCs w:val="28"/>
        </w:rPr>
        <w:t>районе Порожский возобновлено строительство</w:t>
      </w:r>
      <w:r w:rsidR="00684BAA" w:rsidRPr="00096F86">
        <w:rPr>
          <w:rFonts w:cs="Times New Roman"/>
          <w:szCs w:val="28"/>
        </w:rPr>
        <w:t xml:space="preserve"> детского сада. </w:t>
      </w:r>
      <w:r w:rsidR="00684BAA" w:rsidRPr="00F50566">
        <w:rPr>
          <w:rFonts w:cs="Times New Roman"/>
          <w:szCs w:val="28"/>
        </w:rPr>
        <w:t>Объект также взят под личный контроль. С</w:t>
      </w:r>
      <w:r w:rsidR="00684BAA" w:rsidRPr="00096F86">
        <w:rPr>
          <w:rFonts w:cs="Times New Roman"/>
          <w:szCs w:val="28"/>
        </w:rPr>
        <w:t xml:space="preserve">троительство дошкольного учреждения, которое началось в 2014 году, было заморожено на три года. Общий объем финансирования строительства составил 100 млн рублей, из них 95 млн </w:t>
      </w:r>
      <w:r w:rsidR="00955B7A">
        <w:rPr>
          <w:rFonts w:cs="Times New Roman"/>
          <w:szCs w:val="28"/>
        </w:rPr>
        <w:t xml:space="preserve">руб. </w:t>
      </w:r>
      <w:r w:rsidR="00684BAA" w:rsidRPr="00096F86">
        <w:rPr>
          <w:rFonts w:cs="Times New Roman"/>
          <w:szCs w:val="28"/>
        </w:rPr>
        <w:t xml:space="preserve">– средства областного бюджета, 5 млн </w:t>
      </w:r>
      <w:r w:rsidR="00955B7A">
        <w:rPr>
          <w:rFonts w:cs="Times New Roman"/>
          <w:szCs w:val="28"/>
        </w:rPr>
        <w:t xml:space="preserve">руб. </w:t>
      </w:r>
      <w:r w:rsidR="00684BAA" w:rsidRPr="00096F86">
        <w:rPr>
          <w:rFonts w:cs="Times New Roman"/>
          <w:szCs w:val="28"/>
        </w:rPr>
        <w:t>– муниципального бюджета. Здание дошкольного учреждения уже подведено под крышу. Сейчас идет установка окон и возведение внутренних стен. Планируется, что для юных братчан новый детский сад откроет свои двери 1 сентября 2018 года.</w:t>
      </w:r>
    </w:p>
    <w:p w:rsidR="00684BAA" w:rsidRPr="003951D1" w:rsidRDefault="00684BAA" w:rsidP="001B284B">
      <w:pPr>
        <w:autoSpaceDE w:val="0"/>
        <w:autoSpaceDN w:val="0"/>
        <w:adjustRightInd w:val="0"/>
        <w:ind w:firstLine="709"/>
        <w:jc w:val="both"/>
        <w:outlineLvl w:val="0"/>
        <w:rPr>
          <w:rFonts w:cs="Times New Roman"/>
          <w:color w:val="000000"/>
          <w:szCs w:val="28"/>
        </w:rPr>
      </w:pPr>
      <w:r w:rsidRPr="003951D1">
        <w:rPr>
          <w:rFonts w:cs="Times New Roman"/>
          <w:color w:val="000000"/>
          <w:szCs w:val="28"/>
        </w:rPr>
        <w:t xml:space="preserve">По итогам рабочей поездки С.Ф. Брилки в г. Усолье-Сибирское </w:t>
      </w:r>
      <w:r>
        <w:rPr>
          <w:rFonts w:cs="Times New Roman"/>
          <w:color w:val="000000"/>
          <w:szCs w:val="28"/>
        </w:rPr>
        <w:t>д</w:t>
      </w:r>
      <w:r w:rsidRPr="003951D1">
        <w:rPr>
          <w:rFonts w:cs="Times New Roman"/>
          <w:color w:val="000000"/>
          <w:szCs w:val="28"/>
        </w:rPr>
        <w:t>ополнительно по настоянию депутатов на 60-й сессии З</w:t>
      </w:r>
      <w:r w:rsidR="00955B7A">
        <w:rPr>
          <w:rFonts w:cs="Times New Roman"/>
          <w:color w:val="000000"/>
          <w:szCs w:val="28"/>
        </w:rPr>
        <w:t xml:space="preserve">аконодательного </w:t>
      </w:r>
      <w:r w:rsidRPr="003951D1">
        <w:rPr>
          <w:rFonts w:cs="Times New Roman"/>
          <w:color w:val="000000"/>
          <w:szCs w:val="28"/>
        </w:rPr>
        <w:t>С</w:t>
      </w:r>
      <w:r w:rsidR="00955B7A">
        <w:rPr>
          <w:rFonts w:cs="Times New Roman"/>
          <w:color w:val="000000"/>
          <w:szCs w:val="28"/>
        </w:rPr>
        <w:t>обрания</w:t>
      </w:r>
      <w:r w:rsidRPr="003951D1">
        <w:rPr>
          <w:rFonts w:cs="Times New Roman"/>
          <w:color w:val="000000"/>
          <w:szCs w:val="28"/>
        </w:rPr>
        <w:t xml:space="preserve"> из областного бюджета выделены средства на реконструкцию детского сада № 28 на 215 мест, включая ясельные группы, – в сумме 96 млн рублей. К строительным работам планируется приступить уже в начале лета 2018 года. </w:t>
      </w:r>
    </w:p>
    <w:p w:rsidR="00684BAA" w:rsidRPr="00A91265" w:rsidRDefault="00684BAA" w:rsidP="001B284B">
      <w:pPr>
        <w:autoSpaceDE w:val="0"/>
        <w:autoSpaceDN w:val="0"/>
        <w:adjustRightInd w:val="0"/>
        <w:ind w:firstLine="709"/>
        <w:jc w:val="both"/>
        <w:outlineLvl w:val="0"/>
        <w:rPr>
          <w:rFonts w:cs="Times New Roman"/>
          <w:color w:val="000000"/>
          <w:szCs w:val="28"/>
        </w:rPr>
      </w:pPr>
      <w:r w:rsidRPr="00A91265">
        <w:rPr>
          <w:rFonts w:cs="Times New Roman"/>
          <w:color w:val="000000"/>
          <w:szCs w:val="28"/>
        </w:rPr>
        <w:t>На л</w:t>
      </w:r>
      <w:r>
        <w:rPr>
          <w:rFonts w:cs="Times New Roman"/>
          <w:color w:val="000000"/>
          <w:szCs w:val="28"/>
        </w:rPr>
        <w:t>ичном контроле депутата находила</w:t>
      </w:r>
      <w:r w:rsidRPr="00A91265">
        <w:rPr>
          <w:rFonts w:cs="Times New Roman"/>
          <w:color w:val="000000"/>
          <w:szCs w:val="28"/>
        </w:rPr>
        <w:t>сь</w:t>
      </w:r>
      <w:r>
        <w:rPr>
          <w:rFonts w:cs="Times New Roman"/>
          <w:color w:val="000000"/>
          <w:szCs w:val="28"/>
        </w:rPr>
        <w:t xml:space="preserve"> </w:t>
      </w:r>
      <w:r w:rsidR="00A4147A">
        <w:rPr>
          <w:rFonts w:cs="Times New Roman"/>
          <w:color w:val="000000"/>
          <w:szCs w:val="28"/>
        </w:rPr>
        <w:t xml:space="preserve">и </w:t>
      </w:r>
      <w:r>
        <w:rPr>
          <w:rFonts w:cs="Times New Roman"/>
          <w:color w:val="000000"/>
          <w:szCs w:val="28"/>
        </w:rPr>
        <w:t xml:space="preserve">реконструкция </w:t>
      </w:r>
      <w:r w:rsidRPr="00A91265">
        <w:rPr>
          <w:rFonts w:cs="Times New Roman"/>
          <w:color w:val="000000"/>
          <w:szCs w:val="28"/>
        </w:rPr>
        <w:t>спортив</w:t>
      </w:r>
      <w:r>
        <w:rPr>
          <w:rFonts w:cs="Times New Roman"/>
          <w:color w:val="000000"/>
          <w:szCs w:val="28"/>
        </w:rPr>
        <w:t>ного</w:t>
      </w:r>
      <w:r w:rsidRPr="00A91265">
        <w:rPr>
          <w:rFonts w:cs="Times New Roman"/>
          <w:color w:val="000000"/>
          <w:szCs w:val="28"/>
        </w:rPr>
        <w:t xml:space="preserve"> комплекс</w:t>
      </w:r>
      <w:r>
        <w:rPr>
          <w:rFonts w:cs="Times New Roman"/>
          <w:color w:val="000000"/>
          <w:szCs w:val="28"/>
        </w:rPr>
        <w:t>а</w:t>
      </w:r>
      <w:r w:rsidRPr="00A91265">
        <w:rPr>
          <w:rFonts w:cs="Times New Roman"/>
          <w:color w:val="000000"/>
          <w:szCs w:val="28"/>
        </w:rPr>
        <w:t xml:space="preserve"> «Химик»</w:t>
      </w:r>
      <w:r>
        <w:rPr>
          <w:rFonts w:cs="Times New Roman"/>
          <w:color w:val="000000"/>
          <w:szCs w:val="28"/>
        </w:rPr>
        <w:t xml:space="preserve"> в г. Усолье-Сибирское, который </w:t>
      </w:r>
      <w:r w:rsidRPr="00A91265">
        <w:rPr>
          <w:rFonts w:cs="Times New Roman"/>
          <w:color w:val="000000"/>
          <w:szCs w:val="28"/>
        </w:rPr>
        <w:t>торжественно открылся</w:t>
      </w:r>
      <w:r>
        <w:rPr>
          <w:rFonts w:cs="Times New Roman"/>
          <w:color w:val="000000"/>
          <w:szCs w:val="28"/>
        </w:rPr>
        <w:t xml:space="preserve"> </w:t>
      </w:r>
      <w:r w:rsidRPr="00A91265">
        <w:rPr>
          <w:rFonts w:cs="Times New Roman"/>
          <w:color w:val="000000"/>
          <w:szCs w:val="28"/>
        </w:rPr>
        <w:t xml:space="preserve">5 мая 2018 года. </w:t>
      </w:r>
    </w:p>
    <w:p w:rsidR="00B70071" w:rsidRDefault="00B70071" w:rsidP="001B284B">
      <w:pPr>
        <w:autoSpaceDE w:val="0"/>
        <w:autoSpaceDN w:val="0"/>
        <w:adjustRightInd w:val="0"/>
        <w:ind w:firstLine="709"/>
        <w:jc w:val="both"/>
        <w:outlineLvl w:val="0"/>
        <w:rPr>
          <w:rFonts w:cs="Times New Roman"/>
          <w:szCs w:val="28"/>
        </w:rPr>
      </w:pPr>
    </w:p>
    <w:p w:rsidR="00B70071" w:rsidRDefault="000D01C5" w:rsidP="000F31EF">
      <w:pPr>
        <w:autoSpaceDE w:val="0"/>
        <w:autoSpaceDN w:val="0"/>
        <w:adjustRightInd w:val="0"/>
        <w:jc w:val="center"/>
        <w:outlineLvl w:val="0"/>
        <w:rPr>
          <w:rFonts w:cs="Times New Roman"/>
          <w:b/>
          <w:szCs w:val="28"/>
          <w:u w:val="single"/>
        </w:rPr>
      </w:pPr>
      <w:r>
        <w:rPr>
          <w:rFonts w:cs="Times New Roman"/>
          <w:b/>
          <w:szCs w:val="28"/>
          <w:u w:val="single"/>
        </w:rPr>
        <w:t>Представительная</w:t>
      </w:r>
      <w:r w:rsidR="00B70071" w:rsidRPr="00246F5B">
        <w:rPr>
          <w:rFonts w:cs="Times New Roman"/>
          <w:b/>
          <w:szCs w:val="28"/>
          <w:u w:val="single"/>
        </w:rPr>
        <w:t xml:space="preserve"> и благотворительная деятельность депутата </w:t>
      </w:r>
      <w:r w:rsidR="0088143E" w:rsidRPr="00246F5B">
        <w:rPr>
          <w:rFonts w:cs="Times New Roman"/>
          <w:b/>
          <w:szCs w:val="28"/>
          <w:u w:val="single"/>
        </w:rPr>
        <w:t>Законодательного Собрания Иркутской области</w:t>
      </w:r>
      <w:r>
        <w:rPr>
          <w:rFonts w:cs="Times New Roman"/>
          <w:b/>
          <w:szCs w:val="28"/>
          <w:u w:val="single"/>
        </w:rPr>
        <w:t xml:space="preserve"> </w:t>
      </w:r>
      <w:r w:rsidR="00B70071" w:rsidRPr="00246F5B">
        <w:rPr>
          <w:rFonts w:cs="Times New Roman"/>
          <w:b/>
          <w:szCs w:val="28"/>
          <w:u w:val="single"/>
        </w:rPr>
        <w:t>С.Ф. Брилки</w:t>
      </w:r>
    </w:p>
    <w:p w:rsidR="00DE7932" w:rsidRDefault="00DE7932" w:rsidP="001B284B">
      <w:pPr>
        <w:autoSpaceDE w:val="0"/>
        <w:autoSpaceDN w:val="0"/>
        <w:adjustRightInd w:val="0"/>
        <w:ind w:firstLine="709"/>
        <w:jc w:val="both"/>
        <w:outlineLvl w:val="0"/>
        <w:rPr>
          <w:rFonts w:cs="Times New Roman"/>
          <w:color w:val="000000"/>
          <w:szCs w:val="28"/>
        </w:rPr>
      </w:pPr>
    </w:p>
    <w:p w:rsidR="00C2065E" w:rsidRDefault="00C2065E" w:rsidP="00C2065E">
      <w:pPr>
        <w:autoSpaceDE w:val="0"/>
        <w:autoSpaceDN w:val="0"/>
        <w:adjustRightInd w:val="0"/>
        <w:ind w:firstLine="709"/>
        <w:jc w:val="both"/>
        <w:outlineLvl w:val="0"/>
        <w:rPr>
          <w:rFonts w:cs="Times New Roman"/>
          <w:color w:val="000000"/>
          <w:szCs w:val="28"/>
        </w:rPr>
      </w:pPr>
      <w:r>
        <w:rPr>
          <w:rFonts w:cs="Times New Roman"/>
          <w:color w:val="000000"/>
          <w:szCs w:val="28"/>
        </w:rPr>
        <w:t>Во время поездок по территории Иркутской области с целью парламентского контроля, участия в мероприятиях, которые организует Законодательное Собрание в муниципальных образованиях региона,          С.Ф. Брилка всегда находит время для общения с населением. Так, в период работы С.Ф. Брилки депутатом Законодательного Собрания Иркутской области второго созыва во встречах с ним ежегодно участвовало более 2 000 жителей области, ни один из поднятых вопросов не остался без внимания – все они нашли отражение в деятельности Законодательного Собрания.</w:t>
      </w:r>
    </w:p>
    <w:p w:rsidR="00DE7932" w:rsidRDefault="000D01C5" w:rsidP="001B284B">
      <w:pPr>
        <w:autoSpaceDE w:val="0"/>
        <w:autoSpaceDN w:val="0"/>
        <w:adjustRightInd w:val="0"/>
        <w:ind w:firstLine="709"/>
        <w:jc w:val="both"/>
        <w:outlineLvl w:val="0"/>
        <w:rPr>
          <w:rFonts w:cs="Times New Roman"/>
          <w:color w:val="000000"/>
          <w:szCs w:val="28"/>
        </w:rPr>
      </w:pPr>
      <w:r>
        <w:rPr>
          <w:rFonts w:cs="Times New Roman"/>
          <w:color w:val="000000"/>
          <w:szCs w:val="28"/>
        </w:rPr>
        <w:t>Кроме того, з</w:t>
      </w:r>
      <w:r w:rsidR="00DE7932" w:rsidRPr="00DE7932">
        <w:rPr>
          <w:rFonts w:cs="Times New Roman"/>
          <w:color w:val="000000"/>
          <w:szCs w:val="28"/>
        </w:rPr>
        <w:t xml:space="preserve">а </w:t>
      </w:r>
      <w:r>
        <w:rPr>
          <w:rFonts w:cs="Times New Roman"/>
          <w:color w:val="000000"/>
          <w:szCs w:val="28"/>
        </w:rPr>
        <w:t>время</w:t>
      </w:r>
      <w:r w:rsidR="00DE7932">
        <w:rPr>
          <w:rFonts w:cs="Times New Roman"/>
          <w:color w:val="000000"/>
          <w:szCs w:val="28"/>
        </w:rPr>
        <w:t xml:space="preserve"> работы депутатом областного парламента второго созыва С.Ф. Брилкой проведено 40 приемов граждан в Региональной общественной приемной ВПП «ЕДИНАЯ РОССИЯ», в процессе которых принято 275 человек. По результатам обращения граждан</w:t>
      </w:r>
      <w:r w:rsidR="005D43D4">
        <w:rPr>
          <w:rFonts w:cs="Times New Roman"/>
          <w:color w:val="000000"/>
          <w:szCs w:val="28"/>
        </w:rPr>
        <w:t xml:space="preserve"> направлено </w:t>
      </w:r>
      <w:r w:rsidR="00476A4B">
        <w:rPr>
          <w:rFonts w:cs="Times New Roman"/>
          <w:color w:val="000000"/>
          <w:szCs w:val="28"/>
        </w:rPr>
        <w:t>около</w:t>
      </w:r>
      <w:r w:rsidR="00DE7932">
        <w:rPr>
          <w:rFonts w:cs="Times New Roman"/>
          <w:color w:val="000000"/>
          <w:szCs w:val="28"/>
        </w:rPr>
        <w:t xml:space="preserve"> 1</w:t>
      </w:r>
      <w:r w:rsidR="00476A4B">
        <w:rPr>
          <w:rFonts w:cs="Times New Roman"/>
          <w:color w:val="000000"/>
          <w:szCs w:val="28"/>
        </w:rPr>
        <w:t>50</w:t>
      </w:r>
      <w:r w:rsidR="00DE7932">
        <w:rPr>
          <w:rFonts w:cs="Times New Roman"/>
          <w:color w:val="000000"/>
          <w:szCs w:val="28"/>
        </w:rPr>
        <w:t xml:space="preserve"> запросов в уполномоченные органы, для 92 человек были организованы ответ</w:t>
      </w:r>
      <w:r w:rsidR="00476A4B">
        <w:rPr>
          <w:rFonts w:cs="Times New Roman"/>
          <w:color w:val="000000"/>
          <w:szCs w:val="28"/>
        </w:rPr>
        <w:t>ы</w:t>
      </w:r>
      <w:r w:rsidR="00DE7932">
        <w:rPr>
          <w:rFonts w:cs="Times New Roman"/>
          <w:color w:val="000000"/>
          <w:szCs w:val="28"/>
        </w:rPr>
        <w:t>-консультации.</w:t>
      </w:r>
    </w:p>
    <w:p w:rsidR="00D3632B" w:rsidRDefault="005D43D4" w:rsidP="001B284B">
      <w:pPr>
        <w:ind w:firstLine="709"/>
        <w:jc w:val="both"/>
        <w:rPr>
          <w:rFonts w:eastAsia="Times New Roman" w:cs="Times New Roman"/>
          <w:szCs w:val="28"/>
          <w:lang w:eastAsia="ru-RU"/>
        </w:rPr>
      </w:pPr>
      <w:r>
        <w:rPr>
          <w:rFonts w:eastAsia="Times New Roman" w:cs="Times New Roman"/>
          <w:szCs w:val="28"/>
          <w:lang w:eastAsia="ru-RU"/>
        </w:rPr>
        <w:t xml:space="preserve">Более 20 человек обратились </w:t>
      </w:r>
      <w:r w:rsidR="00D3632B">
        <w:rPr>
          <w:rFonts w:eastAsia="Times New Roman" w:cs="Times New Roman"/>
          <w:szCs w:val="28"/>
          <w:lang w:eastAsia="ru-RU"/>
        </w:rPr>
        <w:t xml:space="preserve">за помощью </w:t>
      </w:r>
      <w:r>
        <w:rPr>
          <w:rFonts w:eastAsia="Times New Roman" w:cs="Times New Roman"/>
          <w:szCs w:val="28"/>
          <w:lang w:eastAsia="ru-RU"/>
        </w:rPr>
        <w:t>к депутату, оказавшись в трудной жизненной ситуации</w:t>
      </w:r>
      <w:r w:rsidR="00D3632B">
        <w:rPr>
          <w:rFonts w:eastAsia="Times New Roman" w:cs="Times New Roman"/>
          <w:szCs w:val="28"/>
          <w:lang w:eastAsia="ru-RU"/>
        </w:rPr>
        <w:t xml:space="preserve">. </w:t>
      </w:r>
      <w:r w:rsidR="00DE7932">
        <w:rPr>
          <w:rFonts w:eastAsia="Times New Roman" w:cs="Times New Roman"/>
          <w:szCs w:val="28"/>
          <w:lang w:eastAsia="ru-RU"/>
        </w:rPr>
        <w:t xml:space="preserve">Всем обратившимся за поддержкой необходимая помощь оказана своевременно. </w:t>
      </w:r>
    </w:p>
    <w:p w:rsidR="00DE7932" w:rsidRDefault="00A454ED" w:rsidP="001B284B">
      <w:pPr>
        <w:ind w:firstLine="709"/>
        <w:jc w:val="both"/>
        <w:rPr>
          <w:rFonts w:eastAsia="Times New Roman" w:cs="Times New Roman"/>
          <w:szCs w:val="28"/>
          <w:lang w:eastAsia="ru-RU"/>
        </w:rPr>
      </w:pPr>
      <w:r>
        <w:rPr>
          <w:rFonts w:eastAsia="Times New Roman" w:cs="Times New Roman"/>
          <w:szCs w:val="28"/>
          <w:lang w:eastAsia="ru-RU"/>
        </w:rPr>
        <w:t>В частности, д</w:t>
      </w:r>
      <w:r w:rsidR="00DE7932">
        <w:rPr>
          <w:rFonts w:eastAsia="Times New Roman" w:cs="Times New Roman"/>
          <w:szCs w:val="28"/>
          <w:lang w:eastAsia="ru-RU"/>
        </w:rPr>
        <w:t xml:space="preserve">епутатом Брилкой С.Ф. выделены финансовые средства для строительства домов взамен сгоревших при пожаре многодетной семье </w:t>
      </w:r>
      <w:r w:rsidR="007A6207">
        <w:rPr>
          <w:rFonts w:eastAsia="Times New Roman" w:cs="Times New Roman"/>
          <w:szCs w:val="28"/>
          <w:lang w:eastAsia="ru-RU"/>
        </w:rPr>
        <w:t xml:space="preserve">из </w:t>
      </w:r>
      <w:r w:rsidR="00DE7932">
        <w:rPr>
          <w:rFonts w:eastAsia="Times New Roman" w:cs="Times New Roman"/>
          <w:szCs w:val="28"/>
          <w:lang w:eastAsia="ru-RU"/>
        </w:rPr>
        <w:t xml:space="preserve">п. Манзурка Качугского района и матери двух взрослых детей - инвалидов (колясочников) </w:t>
      </w:r>
      <w:r w:rsidR="007A6207">
        <w:rPr>
          <w:rFonts w:eastAsia="Times New Roman" w:cs="Times New Roman"/>
          <w:szCs w:val="28"/>
          <w:lang w:eastAsia="ru-RU"/>
        </w:rPr>
        <w:t xml:space="preserve">из </w:t>
      </w:r>
      <w:r w:rsidR="00DE7932">
        <w:rPr>
          <w:rFonts w:eastAsia="Times New Roman" w:cs="Times New Roman"/>
          <w:szCs w:val="28"/>
          <w:lang w:eastAsia="ru-RU"/>
        </w:rPr>
        <w:t xml:space="preserve">д. Новая Ида Боханского района.  </w:t>
      </w:r>
    </w:p>
    <w:p w:rsidR="00DE7932" w:rsidRDefault="00DE7932" w:rsidP="001B284B">
      <w:pPr>
        <w:ind w:firstLine="709"/>
        <w:jc w:val="both"/>
        <w:rPr>
          <w:rFonts w:eastAsia="Times New Roman" w:cs="Times New Roman"/>
          <w:szCs w:val="28"/>
          <w:lang w:eastAsia="ru-RU"/>
        </w:rPr>
      </w:pPr>
      <w:r>
        <w:rPr>
          <w:rFonts w:eastAsia="Times New Roman" w:cs="Times New Roman"/>
          <w:szCs w:val="28"/>
          <w:lang w:eastAsia="ru-RU"/>
        </w:rPr>
        <w:t>По обращениям, касающимся оказания медицинской помощи, можно, в частности, отметить:</w:t>
      </w:r>
    </w:p>
    <w:p w:rsidR="00DE7932" w:rsidRPr="00057920" w:rsidRDefault="00DE7932" w:rsidP="001B284B">
      <w:pPr>
        <w:pStyle w:val="aa"/>
        <w:numPr>
          <w:ilvl w:val="0"/>
          <w:numId w:val="4"/>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057920">
        <w:rPr>
          <w:rFonts w:ascii="Times New Roman" w:eastAsia="Times New Roman" w:hAnsi="Times New Roman" w:cs="Times New Roman"/>
          <w:sz w:val="28"/>
          <w:szCs w:val="28"/>
          <w:lang w:eastAsia="ru-RU"/>
        </w:rPr>
        <w:t>ыделены денежные средства матери – одиночке, инвалиду 1 группы по зрению, для проведения операции ребенку в Кардиологи</w:t>
      </w:r>
      <w:r>
        <w:rPr>
          <w:rFonts w:ascii="Times New Roman" w:eastAsia="Times New Roman" w:hAnsi="Times New Roman" w:cs="Times New Roman"/>
          <w:sz w:val="28"/>
          <w:szCs w:val="28"/>
          <w:lang w:eastAsia="ru-RU"/>
        </w:rPr>
        <w:t>ческом центре в г. Новосибирске;</w:t>
      </w:r>
    </w:p>
    <w:p w:rsidR="00DE7932" w:rsidRDefault="00DE7932" w:rsidP="001B284B">
      <w:pPr>
        <w:pStyle w:val="aa"/>
        <w:numPr>
          <w:ilvl w:val="0"/>
          <w:numId w:val="4"/>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057920">
        <w:rPr>
          <w:rFonts w:ascii="Times New Roman" w:eastAsia="Times New Roman" w:hAnsi="Times New Roman" w:cs="Times New Roman"/>
          <w:sz w:val="28"/>
          <w:szCs w:val="28"/>
          <w:lang w:eastAsia="ru-RU"/>
        </w:rPr>
        <w:t xml:space="preserve">рганизована поездка </w:t>
      </w:r>
      <w:r>
        <w:rPr>
          <w:rFonts w:ascii="Times New Roman" w:eastAsia="Times New Roman" w:hAnsi="Times New Roman" w:cs="Times New Roman"/>
          <w:sz w:val="28"/>
          <w:szCs w:val="28"/>
          <w:lang w:eastAsia="ru-RU"/>
        </w:rPr>
        <w:t>иркутянки</w:t>
      </w:r>
      <w:r w:rsidRPr="00057920">
        <w:rPr>
          <w:rFonts w:ascii="Times New Roman" w:eastAsia="Times New Roman" w:hAnsi="Times New Roman" w:cs="Times New Roman"/>
          <w:sz w:val="28"/>
          <w:szCs w:val="28"/>
          <w:lang w:eastAsia="ru-RU"/>
        </w:rPr>
        <w:t xml:space="preserve"> – матери двух несовершеннолетних детей в </w:t>
      </w:r>
      <w:r>
        <w:rPr>
          <w:rFonts w:ascii="Times New Roman" w:eastAsia="Times New Roman" w:hAnsi="Times New Roman" w:cs="Times New Roman"/>
          <w:sz w:val="28"/>
          <w:szCs w:val="28"/>
          <w:lang w:eastAsia="ru-RU"/>
        </w:rPr>
        <w:t>Ганноверский институт неврологии (</w:t>
      </w:r>
      <w:r w:rsidRPr="00057920">
        <w:rPr>
          <w:rFonts w:ascii="Times New Roman" w:eastAsia="Times New Roman" w:hAnsi="Times New Roman" w:cs="Times New Roman"/>
          <w:sz w:val="28"/>
          <w:szCs w:val="28"/>
          <w:lang w:eastAsia="ru-RU"/>
        </w:rPr>
        <w:t>Германи</w:t>
      </w:r>
      <w:r>
        <w:rPr>
          <w:rFonts w:ascii="Times New Roman" w:eastAsia="Times New Roman" w:hAnsi="Times New Roman" w:cs="Times New Roman"/>
          <w:sz w:val="28"/>
          <w:szCs w:val="28"/>
          <w:lang w:eastAsia="ru-RU"/>
        </w:rPr>
        <w:t>я)</w:t>
      </w:r>
      <w:r w:rsidRPr="00057920">
        <w:rPr>
          <w:rFonts w:ascii="Times New Roman" w:eastAsia="Times New Roman" w:hAnsi="Times New Roman" w:cs="Times New Roman"/>
          <w:sz w:val="28"/>
          <w:szCs w:val="28"/>
          <w:lang w:eastAsia="ru-RU"/>
        </w:rPr>
        <w:t xml:space="preserve"> для проведения операции по удалению опухоли головного мозга</w:t>
      </w:r>
      <w:r>
        <w:rPr>
          <w:rFonts w:ascii="Times New Roman" w:eastAsia="Times New Roman" w:hAnsi="Times New Roman" w:cs="Times New Roman"/>
          <w:sz w:val="28"/>
          <w:szCs w:val="28"/>
          <w:lang w:eastAsia="ru-RU"/>
        </w:rPr>
        <w:t>;</w:t>
      </w:r>
    </w:p>
    <w:p w:rsidR="00DE7932" w:rsidRDefault="00DE7932" w:rsidP="001B284B">
      <w:pPr>
        <w:pStyle w:val="aa"/>
        <w:numPr>
          <w:ilvl w:val="0"/>
          <w:numId w:val="4"/>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ходатайству депутата в Научно-исследовательском детском ортопедическом институте в Санкт-Петербурге проведена операция </w:t>
      </w:r>
      <w:r w:rsidR="00BF45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4-летней иркутянке с тяжелым врожденным заболеванием;</w:t>
      </w:r>
    </w:p>
    <w:p w:rsidR="00DE7932" w:rsidRDefault="00DE7932" w:rsidP="001B284B">
      <w:pPr>
        <w:pStyle w:val="aa"/>
        <w:numPr>
          <w:ilvl w:val="0"/>
          <w:numId w:val="4"/>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ходатайству депутата проведена операция за счет федеральной квоты в МНТК Микрохиругия глаза инвалиду – ветерану труда из г. Шелехова;</w:t>
      </w:r>
    </w:p>
    <w:p w:rsidR="00DE7932" w:rsidRDefault="00DE7932" w:rsidP="001B284B">
      <w:pPr>
        <w:pStyle w:val="aa"/>
        <w:numPr>
          <w:ilvl w:val="0"/>
          <w:numId w:val="4"/>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неоднократно выделялись денежные средства для приобретения средств реабилитации инвалидов (ортопедическая обувь, сантехническое оборудование, противопролежневый матрац).</w:t>
      </w:r>
    </w:p>
    <w:p w:rsidR="00DE7932" w:rsidRDefault="00DE7932" w:rsidP="001B284B">
      <w:pPr>
        <w:ind w:firstLine="709"/>
        <w:jc w:val="both"/>
        <w:rPr>
          <w:rFonts w:eastAsia="Times New Roman" w:cs="Times New Roman"/>
          <w:szCs w:val="28"/>
          <w:lang w:eastAsia="ru-RU"/>
        </w:rPr>
      </w:pPr>
      <w:r>
        <w:rPr>
          <w:rFonts w:eastAsia="Times New Roman" w:cs="Times New Roman"/>
          <w:szCs w:val="28"/>
          <w:lang w:eastAsia="ru-RU"/>
        </w:rPr>
        <w:t xml:space="preserve">Благотворительная помощь была оказана </w:t>
      </w:r>
      <w:r w:rsidR="00D3632B">
        <w:rPr>
          <w:rFonts w:eastAsia="Times New Roman" w:cs="Times New Roman"/>
          <w:szCs w:val="28"/>
          <w:lang w:eastAsia="ru-RU"/>
        </w:rPr>
        <w:t xml:space="preserve">и </w:t>
      </w:r>
      <w:r>
        <w:rPr>
          <w:rFonts w:eastAsia="Times New Roman" w:cs="Times New Roman"/>
          <w:szCs w:val="28"/>
          <w:lang w:eastAsia="ru-RU"/>
        </w:rPr>
        <w:t>для приобретения авиабилетов, в том числе:</w:t>
      </w:r>
    </w:p>
    <w:p w:rsidR="00DE7932" w:rsidRDefault="00DE7932" w:rsidP="001B284B">
      <w:pPr>
        <w:pStyle w:val="aa"/>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057920">
        <w:rPr>
          <w:rFonts w:ascii="Times New Roman" w:eastAsia="Times New Roman" w:hAnsi="Times New Roman" w:cs="Times New Roman"/>
          <w:sz w:val="28"/>
          <w:szCs w:val="28"/>
          <w:lang w:eastAsia="ru-RU"/>
        </w:rPr>
        <w:t xml:space="preserve">пенсионерке </w:t>
      </w:r>
      <w:r w:rsidR="0065745D">
        <w:rPr>
          <w:rFonts w:ascii="Times New Roman" w:eastAsia="Times New Roman" w:hAnsi="Times New Roman" w:cs="Times New Roman"/>
          <w:sz w:val="28"/>
          <w:szCs w:val="28"/>
          <w:lang w:eastAsia="ru-RU"/>
        </w:rPr>
        <w:t xml:space="preserve">из г. Иркутска </w:t>
      </w:r>
      <w:r w:rsidRPr="00057920">
        <w:rPr>
          <w:rFonts w:ascii="Times New Roman" w:eastAsia="Times New Roman" w:hAnsi="Times New Roman" w:cs="Times New Roman"/>
          <w:sz w:val="28"/>
          <w:szCs w:val="28"/>
          <w:lang w:eastAsia="ru-RU"/>
        </w:rPr>
        <w:t xml:space="preserve">для посещения найденной </w:t>
      </w:r>
      <w:r>
        <w:rPr>
          <w:rFonts w:ascii="Times New Roman" w:eastAsia="Times New Roman" w:hAnsi="Times New Roman" w:cs="Times New Roman"/>
          <w:sz w:val="28"/>
          <w:szCs w:val="28"/>
          <w:lang w:eastAsia="ru-RU"/>
        </w:rPr>
        <w:t xml:space="preserve">в Калужской области </w:t>
      </w:r>
      <w:r w:rsidRPr="00057920">
        <w:rPr>
          <w:rFonts w:ascii="Times New Roman" w:eastAsia="Times New Roman" w:hAnsi="Times New Roman" w:cs="Times New Roman"/>
          <w:sz w:val="28"/>
          <w:szCs w:val="28"/>
          <w:lang w:eastAsia="ru-RU"/>
        </w:rPr>
        <w:t>могилы отца – фронтовика</w:t>
      </w:r>
      <w:r>
        <w:rPr>
          <w:rFonts w:ascii="Times New Roman" w:eastAsia="Times New Roman" w:hAnsi="Times New Roman" w:cs="Times New Roman"/>
          <w:sz w:val="28"/>
          <w:szCs w:val="28"/>
          <w:lang w:eastAsia="ru-RU"/>
        </w:rPr>
        <w:t>;</w:t>
      </w:r>
    </w:p>
    <w:p w:rsidR="00DE7932" w:rsidRDefault="00DE7932" w:rsidP="001B284B">
      <w:pPr>
        <w:pStyle w:val="aa"/>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057920">
        <w:rPr>
          <w:rFonts w:ascii="Times New Roman" w:eastAsia="Times New Roman" w:hAnsi="Times New Roman" w:cs="Times New Roman"/>
          <w:sz w:val="28"/>
          <w:szCs w:val="28"/>
          <w:lang w:eastAsia="ru-RU"/>
        </w:rPr>
        <w:t xml:space="preserve">учительнице иркутской школы для </w:t>
      </w:r>
      <w:r w:rsidR="00D3632B">
        <w:rPr>
          <w:rFonts w:ascii="Times New Roman" w:eastAsia="Times New Roman" w:hAnsi="Times New Roman" w:cs="Times New Roman"/>
          <w:sz w:val="28"/>
          <w:szCs w:val="28"/>
          <w:lang w:eastAsia="ru-RU"/>
        </w:rPr>
        <w:t xml:space="preserve">поездки в г. Москву на </w:t>
      </w:r>
      <w:r w:rsidRPr="00057920">
        <w:rPr>
          <w:rFonts w:ascii="Times New Roman" w:eastAsia="Times New Roman" w:hAnsi="Times New Roman" w:cs="Times New Roman"/>
          <w:sz w:val="28"/>
          <w:szCs w:val="28"/>
          <w:lang w:eastAsia="ru-RU"/>
        </w:rPr>
        <w:t>вручени</w:t>
      </w:r>
      <w:r w:rsidR="00D3632B">
        <w:rPr>
          <w:rFonts w:ascii="Times New Roman" w:eastAsia="Times New Roman" w:hAnsi="Times New Roman" w:cs="Times New Roman"/>
          <w:sz w:val="28"/>
          <w:szCs w:val="28"/>
          <w:lang w:eastAsia="ru-RU"/>
        </w:rPr>
        <w:t>е</w:t>
      </w:r>
      <w:r w:rsidRPr="00057920">
        <w:rPr>
          <w:rFonts w:ascii="Times New Roman" w:eastAsia="Times New Roman" w:hAnsi="Times New Roman" w:cs="Times New Roman"/>
          <w:sz w:val="28"/>
          <w:szCs w:val="28"/>
          <w:lang w:eastAsia="ru-RU"/>
        </w:rPr>
        <w:t xml:space="preserve"> знака «Трудовая слава России»</w:t>
      </w:r>
      <w:r>
        <w:rPr>
          <w:rFonts w:ascii="Times New Roman" w:eastAsia="Times New Roman" w:hAnsi="Times New Roman" w:cs="Times New Roman"/>
          <w:sz w:val="28"/>
          <w:szCs w:val="28"/>
          <w:lang w:eastAsia="ru-RU"/>
        </w:rPr>
        <w:t>;</w:t>
      </w:r>
    </w:p>
    <w:p w:rsidR="00DE7932" w:rsidRDefault="00DE7932" w:rsidP="001B284B">
      <w:pPr>
        <w:pStyle w:val="aa"/>
        <w:numPr>
          <w:ilvl w:val="0"/>
          <w:numId w:val="4"/>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иркутянке для участия в проходившем в г. Москве съезде Общественной организации «Матери против наркотиков».</w:t>
      </w:r>
    </w:p>
    <w:p w:rsidR="00DE7932" w:rsidRPr="002B7C5A" w:rsidRDefault="00DE7932" w:rsidP="001B284B">
      <w:pPr>
        <w:ind w:firstLine="709"/>
        <w:jc w:val="both"/>
        <w:rPr>
          <w:rFonts w:eastAsia="Times New Roman" w:cs="Times New Roman"/>
          <w:szCs w:val="28"/>
          <w:lang w:eastAsia="ru-RU"/>
        </w:rPr>
      </w:pPr>
      <w:r>
        <w:rPr>
          <w:rFonts w:eastAsia="Times New Roman" w:cs="Times New Roman"/>
          <w:szCs w:val="28"/>
          <w:lang w:eastAsia="ru-RU"/>
        </w:rPr>
        <w:t>Кроме того, Брилкой С.Ф. оказана материальная помощь для приобретения спортивной формы учащимся ДЮСШ (п. Михайловка Черемховского района), а также для издания книги воспоминаний о Е.А. Евтушенко, восстановления сгоревших при пожаре документов и др.</w:t>
      </w:r>
    </w:p>
    <w:p w:rsidR="008B56CC" w:rsidRDefault="008B56CC" w:rsidP="001B284B">
      <w:pPr>
        <w:autoSpaceDE w:val="0"/>
        <w:autoSpaceDN w:val="0"/>
        <w:adjustRightInd w:val="0"/>
        <w:ind w:firstLine="709"/>
        <w:jc w:val="both"/>
        <w:outlineLvl w:val="0"/>
        <w:rPr>
          <w:rFonts w:cs="Times New Roman"/>
          <w:b/>
          <w:szCs w:val="28"/>
          <w:u w:val="single"/>
        </w:rPr>
      </w:pPr>
    </w:p>
    <w:p w:rsidR="000F31EF" w:rsidRDefault="00024B4D" w:rsidP="000F31EF">
      <w:pPr>
        <w:autoSpaceDE w:val="0"/>
        <w:autoSpaceDN w:val="0"/>
        <w:adjustRightInd w:val="0"/>
        <w:jc w:val="center"/>
        <w:outlineLvl w:val="0"/>
        <w:rPr>
          <w:rFonts w:cs="Times New Roman"/>
          <w:b/>
          <w:szCs w:val="28"/>
          <w:u w:val="single"/>
        </w:rPr>
      </w:pPr>
      <w:r>
        <w:rPr>
          <w:rFonts w:cs="Times New Roman"/>
          <w:b/>
          <w:szCs w:val="28"/>
          <w:u w:val="single"/>
        </w:rPr>
        <w:t>Межпарламенсткая и м</w:t>
      </w:r>
      <w:r w:rsidR="000E125B">
        <w:rPr>
          <w:rFonts w:cs="Times New Roman"/>
          <w:b/>
          <w:szCs w:val="28"/>
          <w:u w:val="single"/>
        </w:rPr>
        <w:t xml:space="preserve">еждународная деятельность </w:t>
      </w:r>
    </w:p>
    <w:p w:rsidR="000E125B" w:rsidRPr="00246F5B" w:rsidRDefault="000E125B" w:rsidP="000F31EF">
      <w:pPr>
        <w:autoSpaceDE w:val="0"/>
        <w:autoSpaceDN w:val="0"/>
        <w:adjustRightInd w:val="0"/>
        <w:jc w:val="center"/>
        <w:outlineLvl w:val="0"/>
        <w:rPr>
          <w:rFonts w:cs="Times New Roman"/>
          <w:b/>
          <w:szCs w:val="28"/>
          <w:u w:val="single"/>
        </w:rPr>
      </w:pPr>
      <w:r>
        <w:rPr>
          <w:rFonts w:cs="Times New Roman"/>
          <w:b/>
          <w:szCs w:val="28"/>
          <w:u w:val="single"/>
        </w:rPr>
        <w:t>Законодательного Собрания Иркутской области под руководством председателя С.Ф. Брилки</w:t>
      </w:r>
    </w:p>
    <w:p w:rsidR="002A2BCE" w:rsidRDefault="002A2BCE" w:rsidP="001B284B">
      <w:pPr>
        <w:ind w:firstLine="709"/>
        <w:jc w:val="both"/>
        <w:rPr>
          <w:rFonts w:cs="Times New Roman"/>
          <w:szCs w:val="28"/>
        </w:rPr>
      </w:pPr>
    </w:p>
    <w:p w:rsidR="002A2BCE" w:rsidRDefault="002A2BCE" w:rsidP="001B284B">
      <w:pPr>
        <w:ind w:firstLine="709"/>
        <w:jc w:val="both"/>
        <w:rPr>
          <w:rFonts w:cs="Times New Roman"/>
          <w:szCs w:val="28"/>
        </w:rPr>
      </w:pPr>
      <w:r>
        <w:rPr>
          <w:rFonts w:cs="Times New Roman"/>
          <w:szCs w:val="28"/>
        </w:rPr>
        <w:t>За время работы С.Ф. Брилки на посту председателя Законодательного Собрания Иркутской области второго созыва значительно укрепились международные и межпарламентские отношения Законодательного Собрания  Иркутской области, что способствовало позиционированию региона как на всероссийском, так и международном уровне, укреплению дружбы и партнерства между Иркутской областью и другими субъектами Российской Федерации, а также странами-соседями, в частности Монголией</w:t>
      </w:r>
      <w:r w:rsidR="00C2065E">
        <w:rPr>
          <w:rFonts w:cs="Times New Roman"/>
          <w:szCs w:val="28"/>
        </w:rPr>
        <w:t>,</w:t>
      </w:r>
      <w:r>
        <w:rPr>
          <w:rFonts w:cs="Times New Roman"/>
          <w:szCs w:val="28"/>
        </w:rPr>
        <w:t xml:space="preserve"> К</w:t>
      </w:r>
      <w:r w:rsidR="00C2065E">
        <w:rPr>
          <w:rFonts w:cs="Times New Roman"/>
          <w:szCs w:val="28"/>
        </w:rPr>
        <w:t>итайской народной республикой, Японией, Республикой Корея</w:t>
      </w:r>
      <w:r>
        <w:rPr>
          <w:rFonts w:cs="Times New Roman"/>
          <w:szCs w:val="28"/>
        </w:rPr>
        <w:t>.</w:t>
      </w:r>
    </w:p>
    <w:p w:rsidR="002A2BCE" w:rsidRDefault="002A2BCE" w:rsidP="001B284B">
      <w:pPr>
        <w:ind w:firstLine="709"/>
        <w:jc w:val="both"/>
        <w:rPr>
          <w:rFonts w:cs="Times New Roman"/>
          <w:szCs w:val="28"/>
        </w:rPr>
      </w:pPr>
      <w:r>
        <w:rPr>
          <w:rFonts w:cs="Times New Roman"/>
          <w:szCs w:val="28"/>
        </w:rPr>
        <w:t>Поездка делегации Законодательного Собрания Иркутской области под руководством С.Ф. Брилки в Монголию в декабре 2017 года способствовала не только укреплению дружественных связей, но и стала отправной точкой для интенсификации взаимодействия по вопросам двустороннего сотрудничества в различных сферах.</w:t>
      </w:r>
    </w:p>
    <w:p w:rsidR="002A2BCE" w:rsidRDefault="002A2BCE" w:rsidP="001B284B">
      <w:pPr>
        <w:ind w:firstLine="709"/>
        <w:jc w:val="both"/>
        <w:rPr>
          <w:rFonts w:cs="Times New Roman"/>
          <w:szCs w:val="28"/>
        </w:rPr>
      </w:pPr>
      <w:r>
        <w:rPr>
          <w:rFonts w:cs="Times New Roman"/>
          <w:szCs w:val="28"/>
        </w:rPr>
        <w:t>За время работы С.Ф. Брилки на посту председателя Законодательного Собрания Иркутской области были подписаны: Соглашение о трехстороннем сотрудничестве между Народным Хуралом Республики Бурятия, Законодательным Собранием Забайкальского края и Законодательным Собранием Иркутской области (2015 год); Соглашение о сотрудничестве между Государственным собранием (Ил Тумэн) Республики Саха (Якутия) и Законодательным Собранием Иркутской области (2017 год).</w:t>
      </w:r>
    </w:p>
    <w:p w:rsidR="002A2BCE" w:rsidRDefault="002A2BCE" w:rsidP="001B284B">
      <w:pPr>
        <w:ind w:firstLine="709"/>
        <w:jc w:val="both"/>
        <w:rPr>
          <w:rFonts w:cs="Times New Roman"/>
          <w:szCs w:val="28"/>
        </w:rPr>
      </w:pPr>
      <w:r>
        <w:rPr>
          <w:rFonts w:cs="Times New Roman"/>
          <w:szCs w:val="28"/>
        </w:rPr>
        <w:t xml:space="preserve">Получили развитие ранее подписанные Соглашение о сотрудничестве между Законодательным Собранием Красноярского края и Законодательным Собранием Иркутской области; Соглашение о сотрудничестве между Советом народных депутатов Кемеровской области и Законодательным Собранием Иркутской области; Соглашение о сотрудничестве между Новосибирским областным Советом депутатов и Законодательным Собранием Иркутской области в законотворческой деятельности; Соглашение о сотрудничестве между Государственным Советом Республики Крым – парламентом Республики Крым и Законодательным Собранием Иркутской области. </w:t>
      </w:r>
    </w:p>
    <w:p w:rsidR="00EA114D" w:rsidRDefault="00EA114D" w:rsidP="001B284B">
      <w:pPr>
        <w:ind w:firstLine="709"/>
        <w:jc w:val="both"/>
        <w:rPr>
          <w:rFonts w:cs="Times New Roman"/>
          <w:szCs w:val="28"/>
        </w:rPr>
      </w:pPr>
      <w:r w:rsidRPr="00DA25BC">
        <w:rPr>
          <w:rFonts w:cs="Times New Roman"/>
          <w:szCs w:val="28"/>
        </w:rPr>
        <w:t>Брилка</w:t>
      </w:r>
      <w:r w:rsidR="002A2BCE">
        <w:rPr>
          <w:rFonts w:cs="Times New Roman"/>
          <w:szCs w:val="28"/>
        </w:rPr>
        <w:t xml:space="preserve"> С.Ф. ведет активную парламентскую работу на федеральном уровне, в частности,</w:t>
      </w:r>
      <w:r w:rsidRPr="00DA25BC">
        <w:rPr>
          <w:rFonts w:cs="Times New Roman"/>
          <w:szCs w:val="28"/>
        </w:rPr>
        <w:t xml:space="preserve"> </w:t>
      </w:r>
      <w:r w:rsidRPr="00DA25BC">
        <w:rPr>
          <w:rFonts w:eastAsia="Times New Roman" w:cs="Times New Roman"/>
          <w:color w:val="000000"/>
          <w:szCs w:val="28"/>
          <w:lang w:eastAsia="ru-RU"/>
        </w:rPr>
        <w:t xml:space="preserve">входит в состав комиссии по жилищной политике и жилищно-коммунальному хозяйству Совета законодателей </w:t>
      </w:r>
      <w:r w:rsidRPr="00DA25BC">
        <w:rPr>
          <w:rFonts w:cs="Times New Roman"/>
          <w:szCs w:val="28"/>
        </w:rPr>
        <w:t>Российской Федерации при Федеральном Собрании Р</w:t>
      </w:r>
      <w:r w:rsidR="00C2065E">
        <w:rPr>
          <w:rFonts w:cs="Times New Roman"/>
          <w:szCs w:val="28"/>
        </w:rPr>
        <w:t xml:space="preserve">оссийской </w:t>
      </w:r>
      <w:r w:rsidRPr="00DA25BC">
        <w:rPr>
          <w:rFonts w:cs="Times New Roman"/>
          <w:szCs w:val="28"/>
        </w:rPr>
        <w:t>Ф</w:t>
      </w:r>
      <w:r w:rsidR="00C2065E">
        <w:rPr>
          <w:rFonts w:cs="Times New Roman"/>
          <w:szCs w:val="28"/>
        </w:rPr>
        <w:t>едерации</w:t>
      </w:r>
      <w:r w:rsidRPr="00DA25BC">
        <w:rPr>
          <w:rFonts w:eastAsia="Times New Roman" w:cs="Times New Roman"/>
          <w:color w:val="000000"/>
          <w:szCs w:val="28"/>
          <w:lang w:eastAsia="ru-RU"/>
        </w:rPr>
        <w:t>; в состав Совета по вопросам развития Дальнего Востока и Байкальского региона при Совете Федерации Федерального Собрания Р</w:t>
      </w:r>
      <w:r w:rsidR="00C2065E">
        <w:rPr>
          <w:rFonts w:eastAsia="Times New Roman" w:cs="Times New Roman"/>
          <w:color w:val="000000"/>
          <w:szCs w:val="28"/>
          <w:lang w:eastAsia="ru-RU"/>
        </w:rPr>
        <w:t xml:space="preserve">оссийской </w:t>
      </w:r>
      <w:r w:rsidRPr="00DA25BC">
        <w:rPr>
          <w:rFonts w:eastAsia="Times New Roman" w:cs="Times New Roman"/>
          <w:color w:val="000000"/>
          <w:szCs w:val="28"/>
          <w:lang w:eastAsia="ru-RU"/>
        </w:rPr>
        <w:t>Ф</w:t>
      </w:r>
      <w:r w:rsidR="00C2065E">
        <w:rPr>
          <w:rFonts w:eastAsia="Times New Roman" w:cs="Times New Roman"/>
          <w:color w:val="000000"/>
          <w:szCs w:val="28"/>
          <w:lang w:eastAsia="ru-RU"/>
        </w:rPr>
        <w:t>едерации</w:t>
      </w:r>
      <w:r w:rsidRPr="00DA25BC">
        <w:rPr>
          <w:rFonts w:eastAsia="Times New Roman" w:cs="Times New Roman"/>
          <w:color w:val="000000"/>
          <w:szCs w:val="28"/>
          <w:lang w:eastAsia="ru-RU"/>
        </w:rPr>
        <w:t xml:space="preserve">.  Также Сергей Брилка – член комитета по законодательству Ассоциации инновационных регионов России (АИРР), член Совета </w:t>
      </w:r>
      <w:r w:rsidRPr="00DA25BC">
        <w:rPr>
          <w:rFonts w:cs="Times New Roman"/>
          <w:szCs w:val="28"/>
        </w:rPr>
        <w:t xml:space="preserve">Межрегиональной ассоциации экономического взаимодействия субъектов РФ «Сибирское соглашение» (МАСС).  </w:t>
      </w:r>
    </w:p>
    <w:p w:rsidR="00C242CE" w:rsidRDefault="00C242CE" w:rsidP="00C242CE">
      <w:pPr>
        <w:ind w:firstLine="709"/>
        <w:jc w:val="both"/>
        <w:rPr>
          <w:rFonts w:cs="Times New Roman"/>
          <w:szCs w:val="28"/>
        </w:rPr>
      </w:pPr>
      <w:r>
        <w:rPr>
          <w:rFonts w:cs="Times New Roman"/>
          <w:szCs w:val="28"/>
        </w:rPr>
        <w:t xml:space="preserve">Так, в августе 2018 года на площадке Законодательного Собрания Иркутской области пройдет </w:t>
      </w:r>
      <w:r w:rsidRPr="00AE09F7">
        <w:rPr>
          <w:rFonts w:cs="Times New Roman"/>
          <w:szCs w:val="28"/>
        </w:rPr>
        <w:t>выездно</w:t>
      </w:r>
      <w:r>
        <w:rPr>
          <w:rFonts w:cs="Times New Roman"/>
          <w:szCs w:val="28"/>
        </w:rPr>
        <w:t>е</w:t>
      </w:r>
      <w:r w:rsidRPr="00AE09F7">
        <w:rPr>
          <w:rFonts w:cs="Times New Roman"/>
          <w:szCs w:val="28"/>
        </w:rPr>
        <w:t xml:space="preserve"> заседани</w:t>
      </w:r>
      <w:r>
        <w:rPr>
          <w:rFonts w:cs="Times New Roman"/>
          <w:szCs w:val="28"/>
        </w:rPr>
        <w:t>е</w:t>
      </w:r>
      <w:r w:rsidRPr="00AE09F7">
        <w:rPr>
          <w:rFonts w:cs="Times New Roman"/>
          <w:szCs w:val="28"/>
        </w:rPr>
        <w:t xml:space="preserve"> Совета Законодателей Сибирского Федерального округа по вопросу «О законодательном обеспечении р</w:t>
      </w:r>
      <w:r>
        <w:rPr>
          <w:rFonts w:cs="Times New Roman"/>
          <w:szCs w:val="28"/>
        </w:rPr>
        <w:t xml:space="preserve">еализации приоритетного проекта </w:t>
      </w:r>
      <w:r w:rsidRPr="00AE09F7">
        <w:rPr>
          <w:rFonts w:cs="Times New Roman"/>
          <w:szCs w:val="28"/>
        </w:rPr>
        <w:t>«Формирование комфортной городской среды в Российской Федерации: обмен опытом, проблемы, лучшие практики»»</w:t>
      </w:r>
      <w:r>
        <w:rPr>
          <w:rFonts w:cs="Times New Roman"/>
          <w:szCs w:val="28"/>
        </w:rPr>
        <w:t>.</w:t>
      </w:r>
    </w:p>
    <w:p w:rsidR="00C242CE" w:rsidRPr="00DA25BC" w:rsidRDefault="00C242CE" w:rsidP="001B284B">
      <w:pPr>
        <w:ind w:firstLine="709"/>
        <w:jc w:val="both"/>
        <w:rPr>
          <w:rFonts w:cs="Times New Roman"/>
          <w:szCs w:val="28"/>
        </w:rPr>
      </w:pPr>
    </w:p>
    <w:sectPr w:rsidR="00C242CE" w:rsidRPr="00DA25BC" w:rsidSect="008B56CC">
      <w:footerReference w:type="default" r:id="rId9"/>
      <w:pgSz w:w="11906" w:h="16838"/>
      <w:pgMar w:top="1134" w:right="1134" w:bottom="1134" w:left="1701" w:header="709" w:footer="709"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0A6" w:rsidRDefault="009F60A6" w:rsidP="006A7508">
      <w:r>
        <w:separator/>
      </w:r>
    </w:p>
  </w:endnote>
  <w:endnote w:type="continuationSeparator" w:id="0">
    <w:p w:rsidR="009F60A6" w:rsidRDefault="009F60A6" w:rsidP="006A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ansSemiBold">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275030"/>
      <w:docPartObj>
        <w:docPartGallery w:val="Page Numbers (Bottom of Page)"/>
        <w:docPartUnique/>
      </w:docPartObj>
    </w:sdtPr>
    <w:sdtEndPr/>
    <w:sdtContent>
      <w:p w:rsidR="001B284B" w:rsidRDefault="001B284B">
        <w:pPr>
          <w:pStyle w:val="a8"/>
          <w:jc w:val="right"/>
        </w:pPr>
        <w:r>
          <w:fldChar w:fldCharType="begin"/>
        </w:r>
        <w:r>
          <w:instrText>PAGE   \* MERGEFORMAT</w:instrText>
        </w:r>
        <w:r>
          <w:fldChar w:fldCharType="separate"/>
        </w:r>
        <w:r w:rsidR="009B2178">
          <w:rPr>
            <w:noProof/>
          </w:rPr>
          <w:t>24</w:t>
        </w:r>
        <w:r>
          <w:fldChar w:fldCharType="end"/>
        </w:r>
      </w:p>
    </w:sdtContent>
  </w:sdt>
  <w:p w:rsidR="001B284B" w:rsidRDefault="001B284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0A6" w:rsidRDefault="009F60A6" w:rsidP="006A7508">
      <w:r>
        <w:separator/>
      </w:r>
    </w:p>
  </w:footnote>
  <w:footnote w:type="continuationSeparator" w:id="0">
    <w:p w:rsidR="009F60A6" w:rsidRDefault="009F60A6" w:rsidP="006A7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A24A3"/>
    <w:multiLevelType w:val="hybridMultilevel"/>
    <w:tmpl w:val="4FD40A20"/>
    <w:lvl w:ilvl="0" w:tplc="7C4619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8D7E42"/>
    <w:multiLevelType w:val="hybridMultilevel"/>
    <w:tmpl w:val="E3B66428"/>
    <w:lvl w:ilvl="0" w:tplc="555C27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B44A54"/>
    <w:multiLevelType w:val="hybridMultilevel"/>
    <w:tmpl w:val="64E4E22E"/>
    <w:lvl w:ilvl="0" w:tplc="24FA0B8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DAE7C42"/>
    <w:multiLevelType w:val="hybridMultilevel"/>
    <w:tmpl w:val="9A620F86"/>
    <w:lvl w:ilvl="0" w:tplc="46662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281"/>
  <w:drawingGridVerticalSpacing w:val="191"/>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FB1"/>
    <w:rsid w:val="0002121A"/>
    <w:rsid w:val="00024B4D"/>
    <w:rsid w:val="00027F0E"/>
    <w:rsid w:val="00030828"/>
    <w:rsid w:val="00031B1B"/>
    <w:rsid w:val="00031C9F"/>
    <w:rsid w:val="000336BF"/>
    <w:rsid w:val="000459CF"/>
    <w:rsid w:val="000463B1"/>
    <w:rsid w:val="00052477"/>
    <w:rsid w:val="000559C2"/>
    <w:rsid w:val="00060CBB"/>
    <w:rsid w:val="00062EEC"/>
    <w:rsid w:val="0006420C"/>
    <w:rsid w:val="0007075E"/>
    <w:rsid w:val="00072D1B"/>
    <w:rsid w:val="00082DF7"/>
    <w:rsid w:val="00091B09"/>
    <w:rsid w:val="00096F86"/>
    <w:rsid w:val="000A1D55"/>
    <w:rsid w:val="000C3841"/>
    <w:rsid w:val="000C3FA6"/>
    <w:rsid w:val="000C6099"/>
    <w:rsid w:val="000D01C5"/>
    <w:rsid w:val="000E125B"/>
    <w:rsid w:val="000F2803"/>
    <w:rsid w:val="000F31EF"/>
    <w:rsid w:val="00106056"/>
    <w:rsid w:val="00107429"/>
    <w:rsid w:val="00116714"/>
    <w:rsid w:val="00125DE4"/>
    <w:rsid w:val="00140798"/>
    <w:rsid w:val="00141625"/>
    <w:rsid w:val="001610A6"/>
    <w:rsid w:val="001705F7"/>
    <w:rsid w:val="0017274B"/>
    <w:rsid w:val="001779AD"/>
    <w:rsid w:val="0019166E"/>
    <w:rsid w:val="001A2219"/>
    <w:rsid w:val="001A7C18"/>
    <w:rsid w:val="001B284B"/>
    <w:rsid w:val="001F1BC0"/>
    <w:rsid w:val="00213DC8"/>
    <w:rsid w:val="00213EAE"/>
    <w:rsid w:val="00227634"/>
    <w:rsid w:val="002317E6"/>
    <w:rsid w:val="00246F5B"/>
    <w:rsid w:val="0026033C"/>
    <w:rsid w:val="0028499A"/>
    <w:rsid w:val="00297956"/>
    <w:rsid w:val="002A2BCE"/>
    <w:rsid w:val="002B2229"/>
    <w:rsid w:val="002B338E"/>
    <w:rsid w:val="002E2519"/>
    <w:rsid w:val="002F1F57"/>
    <w:rsid w:val="00301723"/>
    <w:rsid w:val="00311F07"/>
    <w:rsid w:val="00341B53"/>
    <w:rsid w:val="003554DF"/>
    <w:rsid w:val="003846A3"/>
    <w:rsid w:val="003951D1"/>
    <w:rsid w:val="003A34DF"/>
    <w:rsid w:val="003A5158"/>
    <w:rsid w:val="003B677F"/>
    <w:rsid w:val="003D2AF8"/>
    <w:rsid w:val="003D43B2"/>
    <w:rsid w:val="003D6E3A"/>
    <w:rsid w:val="003E3F51"/>
    <w:rsid w:val="003E5E2A"/>
    <w:rsid w:val="003F7B61"/>
    <w:rsid w:val="0040175D"/>
    <w:rsid w:val="00406DDB"/>
    <w:rsid w:val="00421D06"/>
    <w:rsid w:val="004263C1"/>
    <w:rsid w:val="0042784F"/>
    <w:rsid w:val="004531F0"/>
    <w:rsid w:val="0046127E"/>
    <w:rsid w:val="00465970"/>
    <w:rsid w:val="00476A4B"/>
    <w:rsid w:val="004A6692"/>
    <w:rsid w:val="004B0BBB"/>
    <w:rsid w:val="004B6B9F"/>
    <w:rsid w:val="004C0B96"/>
    <w:rsid w:val="004C60D6"/>
    <w:rsid w:val="004C6224"/>
    <w:rsid w:val="004F63D2"/>
    <w:rsid w:val="00506AC1"/>
    <w:rsid w:val="005102E9"/>
    <w:rsid w:val="00517C61"/>
    <w:rsid w:val="005234FB"/>
    <w:rsid w:val="00524240"/>
    <w:rsid w:val="00531577"/>
    <w:rsid w:val="0053328A"/>
    <w:rsid w:val="005721B6"/>
    <w:rsid w:val="00573549"/>
    <w:rsid w:val="00586B94"/>
    <w:rsid w:val="005931CB"/>
    <w:rsid w:val="00596D5F"/>
    <w:rsid w:val="005A09B8"/>
    <w:rsid w:val="005A1B97"/>
    <w:rsid w:val="005C5D7F"/>
    <w:rsid w:val="005D23B1"/>
    <w:rsid w:val="005D43D4"/>
    <w:rsid w:val="005E0D53"/>
    <w:rsid w:val="005F1DF2"/>
    <w:rsid w:val="005F4B3F"/>
    <w:rsid w:val="00600D16"/>
    <w:rsid w:val="0063024B"/>
    <w:rsid w:val="006418BE"/>
    <w:rsid w:val="0065745D"/>
    <w:rsid w:val="00662013"/>
    <w:rsid w:val="006777BF"/>
    <w:rsid w:val="00684BAA"/>
    <w:rsid w:val="00693E50"/>
    <w:rsid w:val="006956B5"/>
    <w:rsid w:val="006A7508"/>
    <w:rsid w:val="006B38B8"/>
    <w:rsid w:val="0071201A"/>
    <w:rsid w:val="00722C8B"/>
    <w:rsid w:val="007243FF"/>
    <w:rsid w:val="0072674E"/>
    <w:rsid w:val="00731D1F"/>
    <w:rsid w:val="00732C1F"/>
    <w:rsid w:val="00755D3E"/>
    <w:rsid w:val="00764759"/>
    <w:rsid w:val="007724FE"/>
    <w:rsid w:val="00784E8F"/>
    <w:rsid w:val="0079077F"/>
    <w:rsid w:val="007A286C"/>
    <w:rsid w:val="007A6207"/>
    <w:rsid w:val="007B37C6"/>
    <w:rsid w:val="007C319F"/>
    <w:rsid w:val="007D4D42"/>
    <w:rsid w:val="007D5528"/>
    <w:rsid w:val="007D552E"/>
    <w:rsid w:val="007D69BA"/>
    <w:rsid w:val="007E1868"/>
    <w:rsid w:val="007E4BD6"/>
    <w:rsid w:val="007E5C56"/>
    <w:rsid w:val="00804725"/>
    <w:rsid w:val="00806CF9"/>
    <w:rsid w:val="00820F89"/>
    <w:rsid w:val="00820F9B"/>
    <w:rsid w:val="00827430"/>
    <w:rsid w:val="00830F2B"/>
    <w:rsid w:val="00852E5E"/>
    <w:rsid w:val="00853C76"/>
    <w:rsid w:val="00860F4F"/>
    <w:rsid w:val="00861415"/>
    <w:rsid w:val="00864DC5"/>
    <w:rsid w:val="00865CD0"/>
    <w:rsid w:val="00871EE1"/>
    <w:rsid w:val="00872183"/>
    <w:rsid w:val="008737ED"/>
    <w:rsid w:val="00875FFB"/>
    <w:rsid w:val="008772DB"/>
    <w:rsid w:val="0088143E"/>
    <w:rsid w:val="00885E0B"/>
    <w:rsid w:val="00890C59"/>
    <w:rsid w:val="008A4152"/>
    <w:rsid w:val="008A4275"/>
    <w:rsid w:val="008B07FB"/>
    <w:rsid w:val="008B0FFB"/>
    <w:rsid w:val="008B2ED1"/>
    <w:rsid w:val="008B56CC"/>
    <w:rsid w:val="008D2303"/>
    <w:rsid w:val="008E28F9"/>
    <w:rsid w:val="008F3DF0"/>
    <w:rsid w:val="00917B00"/>
    <w:rsid w:val="0094123C"/>
    <w:rsid w:val="00955B7A"/>
    <w:rsid w:val="00957BCA"/>
    <w:rsid w:val="009766EA"/>
    <w:rsid w:val="009B0E6B"/>
    <w:rsid w:val="009B2178"/>
    <w:rsid w:val="009D4FED"/>
    <w:rsid w:val="009E4A06"/>
    <w:rsid w:val="009E5499"/>
    <w:rsid w:val="009E7A5E"/>
    <w:rsid w:val="009F60A6"/>
    <w:rsid w:val="00A06541"/>
    <w:rsid w:val="00A21CA6"/>
    <w:rsid w:val="00A249A0"/>
    <w:rsid w:val="00A374D9"/>
    <w:rsid w:val="00A4147A"/>
    <w:rsid w:val="00A454ED"/>
    <w:rsid w:val="00A460AC"/>
    <w:rsid w:val="00A47CD2"/>
    <w:rsid w:val="00A62129"/>
    <w:rsid w:val="00A67EC8"/>
    <w:rsid w:val="00A7560D"/>
    <w:rsid w:val="00A844C3"/>
    <w:rsid w:val="00A91265"/>
    <w:rsid w:val="00A9205B"/>
    <w:rsid w:val="00A97B7E"/>
    <w:rsid w:val="00AB0727"/>
    <w:rsid w:val="00AC56F1"/>
    <w:rsid w:val="00AD408D"/>
    <w:rsid w:val="00AD4E7B"/>
    <w:rsid w:val="00B000D9"/>
    <w:rsid w:val="00B07BDE"/>
    <w:rsid w:val="00B2377E"/>
    <w:rsid w:val="00B424C4"/>
    <w:rsid w:val="00B60E0E"/>
    <w:rsid w:val="00B70071"/>
    <w:rsid w:val="00B75C76"/>
    <w:rsid w:val="00B774E0"/>
    <w:rsid w:val="00B90A61"/>
    <w:rsid w:val="00B96AA4"/>
    <w:rsid w:val="00BA256F"/>
    <w:rsid w:val="00BA70C6"/>
    <w:rsid w:val="00BB2BFE"/>
    <w:rsid w:val="00BC245F"/>
    <w:rsid w:val="00BD2274"/>
    <w:rsid w:val="00BD39C5"/>
    <w:rsid w:val="00BE137A"/>
    <w:rsid w:val="00BF40C5"/>
    <w:rsid w:val="00BF41DE"/>
    <w:rsid w:val="00BF45BA"/>
    <w:rsid w:val="00C0068C"/>
    <w:rsid w:val="00C03917"/>
    <w:rsid w:val="00C142AF"/>
    <w:rsid w:val="00C2065E"/>
    <w:rsid w:val="00C20681"/>
    <w:rsid w:val="00C20B49"/>
    <w:rsid w:val="00C242CE"/>
    <w:rsid w:val="00C304B3"/>
    <w:rsid w:val="00C32D97"/>
    <w:rsid w:val="00C47B81"/>
    <w:rsid w:val="00C568A6"/>
    <w:rsid w:val="00C60E5E"/>
    <w:rsid w:val="00C635BB"/>
    <w:rsid w:val="00C63821"/>
    <w:rsid w:val="00C868C1"/>
    <w:rsid w:val="00C975CE"/>
    <w:rsid w:val="00CA31C4"/>
    <w:rsid w:val="00CB671B"/>
    <w:rsid w:val="00CD0002"/>
    <w:rsid w:val="00CD2131"/>
    <w:rsid w:val="00CE0560"/>
    <w:rsid w:val="00CF58CE"/>
    <w:rsid w:val="00D014AF"/>
    <w:rsid w:val="00D147EA"/>
    <w:rsid w:val="00D348FC"/>
    <w:rsid w:val="00D3632B"/>
    <w:rsid w:val="00D446D0"/>
    <w:rsid w:val="00D472A9"/>
    <w:rsid w:val="00D54A14"/>
    <w:rsid w:val="00D55777"/>
    <w:rsid w:val="00D5726D"/>
    <w:rsid w:val="00D61F2C"/>
    <w:rsid w:val="00D66855"/>
    <w:rsid w:val="00D712BB"/>
    <w:rsid w:val="00D921AC"/>
    <w:rsid w:val="00D95B40"/>
    <w:rsid w:val="00DB55DF"/>
    <w:rsid w:val="00DC7806"/>
    <w:rsid w:val="00DD10BA"/>
    <w:rsid w:val="00DD6509"/>
    <w:rsid w:val="00DE7932"/>
    <w:rsid w:val="00DF7CF0"/>
    <w:rsid w:val="00E2032C"/>
    <w:rsid w:val="00E24FF7"/>
    <w:rsid w:val="00E36FB1"/>
    <w:rsid w:val="00E41995"/>
    <w:rsid w:val="00E41F3D"/>
    <w:rsid w:val="00E45A97"/>
    <w:rsid w:val="00E56644"/>
    <w:rsid w:val="00E575AC"/>
    <w:rsid w:val="00E614BA"/>
    <w:rsid w:val="00E654C5"/>
    <w:rsid w:val="00E70208"/>
    <w:rsid w:val="00E7086E"/>
    <w:rsid w:val="00E731B0"/>
    <w:rsid w:val="00E7359A"/>
    <w:rsid w:val="00E81167"/>
    <w:rsid w:val="00E83958"/>
    <w:rsid w:val="00EA114D"/>
    <w:rsid w:val="00EC4F4C"/>
    <w:rsid w:val="00ED1F36"/>
    <w:rsid w:val="00EE1B6A"/>
    <w:rsid w:val="00EE399F"/>
    <w:rsid w:val="00EF2774"/>
    <w:rsid w:val="00F05A1C"/>
    <w:rsid w:val="00F07905"/>
    <w:rsid w:val="00F238CD"/>
    <w:rsid w:val="00F34450"/>
    <w:rsid w:val="00F471C1"/>
    <w:rsid w:val="00F50566"/>
    <w:rsid w:val="00F779DD"/>
    <w:rsid w:val="00F8494B"/>
    <w:rsid w:val="00F9523E"/>
    <w:rsid w:val="00FA0254"/>
    <w:rsid w:val="00FB1697"/>
    <w:rsid w:val="00FC70C2"/>
    <w:rsid w:val="00FF2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7A"/>
    <w:pPr>
      <w:spacing w:after="225" w:line="300" w:lineRule="atLeast"/>
    </w:pPr>
    <w:rPr>
      <w:rFonts w:ascii="OpenSansSemiBold" w:eastAsia="Times New Roman" w:hAnsi="OpenSansSemiBold" w:cs="Times New Roman"/>
      <w:color w:val="333333"/>
      <w:sz w:val="19"/>
      <w:szCs w:val="19"/>
      <w:lang w:eastAsia="ru-RU"/>
    </w:rPr>
  </w:style>
  <w:style w:type="paragraph" w:styleId="a4">
    <w:name w:val="No Spacing"/>
    <w:basedOn w:val="a"/>
    <w:link w:val="a5"/>
    <w:uiPriority w:val="1"/>
    <w:qFormat/>
    <w:rsid w:val="00890C59"/>
    <w:rPr>
      <w:rFonts w:eastAsia="Times New Roman" w:cs="Times New Roman"/>
      <w:sz w:val="24"/>
      <w:szCs w:val="24"/>
      <w:lang w:eastAsia="ru-RU"/>
    </w:rPr>
  </w:style>
  <w:style w:type="character" w:customStyle="1" w:styleId="a5">
    <w:name w:val="Без интервала Знак"/>
    <w:link w:val="a4"/>
    <w:uiPriority w:val="1"/>
    <w:rsid w:val="00890C59"/>
    <w:rPr>
      <w:rFonts w:eastAsia="Times New Roman" w:cs="Times New Roman"/>
      <w:sz w:val="24"/>
      <w:szCs w:val="24"/>
      <w:lang w:eastAsia="ru-RU"/>
    </w:rPr>
  </w:style>
  <w:style w:type="paragraph" w:customStyle="1" w:styleId="ConsPlusNormal">
    <w:name w:val="ConsPlusNormal"/>
    <w:link w:val="ConsPlusNormal0"/>
    <w:rsid w:val="00890C59"/>
    <w:pPr>
      <w:widowControl w:val="0"/>
      <w:autoSpaceDE w:val="0"/>
      <w:autoSpaceDN w:val="0"/>
      <w:adjustRightInd w:val="0"/>
      <w:spacing w:before="200" w:after="200" w:line="276" w:lineRule="auto"/>
      <w:ind w:firstLine="720"/>
    </w:pPr>
    <w:rPr>
      <w:rFonts w:ascii="Arial" w:eastAsia="Times New Roman" w:hAnsi="Arial" w:cs="Arial"/>
      <w:sz w:val="22"/>
      <w:lang w:eastAsia="ru-RU"/>
    </w:rPr>
  </w:style>
  <w:style w:type="character" w:customStyle="1" w:styleId="ConsPlusNormal0">
    <w:name w:val="ConsPlusNormal Знак"/>
    <w:link w:val="ConsPlusNormal"/>
    <w:uiPriority w:val="99"/>
    <w:locked/>
    <w:rsid w:val="00890C59"/>
    <w:rPr>
      <w:rFonts w:ascii="Arial" w:eastAsia="Times New Roman" w:hAnsi="Arial" w:cs="Arial"/>
      <w:sz w:val="22"/>
      <w:lang w:eastAsia="ru-RU"/>
    </w:rPr>
  </w:style>
  <w:style w:type="paragraph" w:customStyle="1" w:styleId="consplusnormal1">
    <w:name w:val="consplusnormal"/>
    <w:basedOn w:val="a"/>
    <w:rsid w:val="004263C1"/>
    <w:pPr>
      <w:spacing w:before="100" w:beforeAutospacing="1" w:after="100" w:afterAutospacing="1"/>
    </w:pPr>
    <w:rPr>
      <w:rFonts w:eastAsia="Times New Roman" w:cs="Times New Roman"/>
      <w:sz w:val="24"/>
      <w:szCs w:val="24"/>
      <w:lang w:eastAsia="ru-RU"/>
    </w:rPr>
  </w:style>
  <w:style w:type="paragraph" w:styleId="a6">
    <w:name w:val="header"/>
    <w:basedOn w:val="a"/>
    <w:link w:val="a7"/>
    <w:uiPriority w:val="99"/>
    <w:unhideWhenUsed/>
    <w:rsid w:val="006A7508"/>
    <w:pPr>
      <w:tabs>
        <w:tab w:val="center" w:pos="4677"/>
        <w:tab w:val="right" w:pos="9355"/>
      </w:tabs>
    </w:pPr>
  </w:style>
  <w:style w:type="character" w:customStyle="1" w:styleId="a7">
    <w:name w:val="Верхний колонтитул Знак"/>
    <w:basedOn w:val="a0"/>
    <w:link w:val="a6"/>
    <w:uiPriority w:val="99"/>
    <w:rsid w:val="006A7508"/>
  </w:style>
  <w:style w:type="paragraph" w:styleId="a8">
    <w:name w:val="footer"/>
    <w:basedOn w:val="a"/>
    <w:link w:val="a9"/>
    <w:uiPriority w:val="99"/>
    <w:unhideWhenUsed/>
    <w:rsid w:val="006A7508"/>
    <w:pPr>
      <w:tabs>
        <w:tab w:val="center" w:pos="4677"/>
        <w:tab w:val="right" w:pos="9355"/>
      </w:tabs>
    </w:pPr>
  </w:style>
  <w:style w:type="character" w:customStyle="1" w:styleId="a9">
    <w:name w:val="Нижний колонтитул Знак"/>
    <w:basedOn w:val="a0"/>
    <w:link w:val="a8"/>
    <w:uiPriority w:val="99"/>
    <w:rsid w:val="006A7508"/>
  </w:style>
  <w:style w:type="paragraph" w:styleId="aa">
    <w:name w:val="List Paragraph"/>
    <w:basedOn w:val="a"/>
    <w:uiPriority w:val="34"/>
    <w:qFormat/>
    <w:rsid w:val="00CA31C4"/>
    <w:pPr>
      <w:spacing w:after="200" w:line="276" w:lineRule="auto"/>
      <w:ind w:left="720"/>
      <w:contextualSpacing/>
    </w:pPr>
    <w:rPr>
      <w:rFonts w:asciiTheme="minorHAnsi" w:hAnsiTheme="minorHAnsi"/>
      <w:sz w:val="22"/>
    </w:rPr>
  </w:style>
  <w:style w:type="character" w:styleId="ab">
    <w:name w:val="Hyperlink"/>
    <w:basedOn w:val="a0"/>
    <w:uiPriority w:val="99"/>
    <w:semiHidden/>
    <w:unhideWhenUsed/>
    <w:rsid w:val="00B90A61"/>
    <w:rPr>
      <w:color w:val="0000FF"/>
      <w:u w:val="single"/>
    </w:rPr>
  </w:style>
  <w:style w:type="character" w:styleId="ac">
    <w:name w:val="Strong"/>
    <w:basedOn w:val="a0"/>
    <w:uiPriority w:val="22"/>
    <w:qFormat/>
    <w:rsid w:val="00B90A61"/>
    <w:rPr>
      <w:b/>
      <w:bCs/>
    </w:rPr>
  </w:style>
  <w:style w:type="paragraph" w:styleId="ad">
    <w:name w:val="Balloon Text"/>
    <w:basedOn w:val="a"/>
    <w:link w:val="ae"/>
    <w:uiPriority w:val="99"/>
    <w:semiHidden/>
    <w:unhideWhenUsed/>
    <w:rsid w:val="00096F86"/>
    <w:rPr>
      <w:rFonts w:ascii="Tahoma" w:hAnsi="Tahoma" w:cs="Tahoma"/>
      <w:sz w:val="16"/>
      <w:szCs w:val="16"/>
    </w:rPr>
  </w:style>
  <w:style w:type="character" w:customStyle="1" w:styleId="ae">
    <w:name w:val="Текст выноски Знак"/>
    <w:basedOn w:val="a0"/>
    <w:link w:val="ad"/>
    <w:uiPriority w:val="99"/>
    <w:semiHidden/>
    <w:rsid w:val="00096F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7A"/>
    <w:pPr>
      <w:spacing w:after="225" w:line="300" w:lineRule="atLeast"/>
    </w:pPr>
    <w:rPr>
      <w:rFonts w:ascii="OpenSansSemiBold" w:eastAsia="Times New Roman" w:hAnsi="OpenSansSemiBold" w:cs="Times New Roman"/>
      <w:color w:val="333333"/>
      <w:sz w:val="19"/>
      <w:szCs w:val="19"/>
      <w:lang w:eastAsia="ru-RU"/>
    </w:rPr>
  </w:style>
  <w:style w:type="paragraph" w:styleId="a4">
    <w:name w:val="No Spacing"/>
    <w:basedOn w:val="a"/>
    <w:link w:val="a5"/>
    <w:uiPriority w:val="1"/>
    <w:qFormat/>
    <w:rsid w:val="00890C59"/>
    <w:rPr>
      <w:rFonts w:eastAsia="Times New Roman" w:cs="Times New Roman"/>
      <w:sz w:val="24"/>
      <w:szCs w:val="24"/>
      <w:lang w:eastAsia="ru-RU"/>
    </w:rPr>
  </w:style>
  <w:style w:type="character" w:customStyle="1" w:styleId="a5">
    <w:name w:val="Без интервала Знак"/>
    <w:link w:val="a4"/>
    <w:uiPriority w:val="1"/>
    <w:rsid w:val="00890C59"/>
    <w:rPr>
      <w:rFonts w:eastAsia="Times New Roman" w:cs="Times New Roman"/>
      <w:sz w:val="24"/>
      <w:szCs w:val="24"/>
      <w:lang w:eastAsia="ru-RU"/>
    </w:rPr>
  </w:style>
  <w:style w:type="paragraph" w:customStyle="1" w:styleId="ConsPlusNormal">
    <w:name w:val="ConsPlusNormal"/>
    <w:link w:val="ConsPlusNormal0"/>
    <w:rsid w:val="00890C59"/>
    <w:pPr>
      <w:widowControl w:val="0"/>
      <w:autoSpaceDE w:val="0"/>
      <w:autoSpaceDN w:val="0"/>
      <w:adjustRightInd w:val="0"/>
      <w:spacing w:before="200" w:after="200" w:line="276" w:lineRule="auto"/>
      <w:ind w:firstLine="720"/>
    </w:pPr>
    <w:rPr>
      <w:rFonts w:ascii="Arial" w:eastAsia="Times New Roman" w:hAnsi="Arial" w:cs="Arial"/>
      <w:sz w:val="22"/>
      <w:lang w:eastAsia="ru-RU"/>
    </w:rPr>
  </w:style>
  <w:style w:type="character" w:customStyle="1" w:styleId="ConsPlusNormal0">
    <w:name w:val="ConsPlusNormal Знак"/>
    <w:link w:val="ConsPlusNormal"/>
    <w:uiPriority w:val="99"/>
    <w:locked/>
    <w:rsid w:val="00890C59"/>
    <w:rPr>
      <w:rFonts w:ascii="Arial" w:eastAsia="Times New Roman" w:hAnsi="Arial" w:cs="Arial"/>
      <w:sz w:val="22"/>
      <w:lang w:eastAsia="ru-RU"/>
    </w:rPr>
  </w:style>
  <w:style w:type="paragraph" w:customStyle="1" w:styleId="consplusnormal1">
    <w:name w:val="consplusnormal"/>
    <w:basedOn w:val="a"/>
    <w:rsid w:val="004263C1"/>
    <w:pPr>
      <w:spacing w:before="100" w:beforeAutospacing="1" w:after="100" w:afterAutospacing="1"/>
    </w:pPr>
    <w:rPr>
      <w:rFonts w:eastAsia="Times New Roman" w:cs="Times New Roman"/>
      <w:sz w:val="24"/>
      <w:szCs w:val="24"/>
      <w:lang w:eastAsia="ru-RU"/>
    </w:rPr>
  </w:style>
  <w:style w:type="paragraph" w:styleId="a6">
    <w:name w:val="header"/>
    <w:basedOn w:val="a"/>
    <w:link w:val="a7"/>
    <w:uiPriority w:val="99"/>
    <w:unhideWhenUsed/>
    <w:rsid w:val="006A7508"/>
    <w:pPr>
      <w:tabs>
        <w:tab w:val="center" w:pos="4677"/>
        <w:tab w:val="right" w:pos="9355"/>
      </w:tabs>
    </w:pPr>
  </w:style>
  <w:style w:type="character" w:customStyle="1" w:styleId="a7">
    <w:name w:val="Верхний колонтитул Знак"/>
    <w:basedOn w:val="a0"/>
    <w:link w:val="a6"/>
    <w:uiPriority w:val="99"/>
    <w:rsid w:val="006A7508"/>
  </w:style>
  <w:style w:type="paragraph" w:styleId="a8">
    <w:name w:val="footer"/>
    <w:basedOn w:val="a"/>
    <w:link w:val="a9"/>
    <w:uiPriority w:val="99"/>
    <w:unhideWhenUsed/>
    <w:rsid w:val="006A7508"/>
    <w:pPr>
      <w:tabs>
        <w:tab w:val="center" w:pos="4677"/>
        <w:tab w:val="right" w:pos="9355"/>
      </w:tabs>
    </w:pPr>
  </w:style>
  <w:style w:type="character" w:customStyle="1" w:styleId="a9">
    <w:name w:val="Нижний колонтитул Знак"/>
    <w:basedOn w:val="a0"/>
    <w:link w:val="a8"/>
    <w:uiPriority w:val="99"/>
    <w:rsid w:val="006A7508"/>
  </w:style>
  <w:style w:type="paragraph" w:styleId="aa">
    <w:name w:val="List Paragraph"/>
    <w:basedOn w:val="a"/>
    <w:uiPriority w:val="34"/>
    <w:qFormat/>
    <w:rsid w:val="00CA31C4"/>
    <w:pPr>
      <w:spacing w:after="200" w:line="276" w:lineRule="auto"/>
      <w:ind w:left="720"/>
      <w:contextualSpacing/>
    </w:pPr>
    <w:rPr>
      <w:rFonts w:asciiTheme="minorHAnsi" w:hAnsiTheme="minorHAnsi"/>
      <w:sz w:val="22"/>
    </w:rPr>
  </w:style>
  <w:style w:type="character" w:styleId="ab">
    <w:name w:val="Hyperlink"/>
    <w:basedOn w:val="a0"/>
    <w:uiPriority w:val="99"/>
    <w:semiHidden/>
    <w:unhideWhenUsed/>
    <w:rsid w:val="00B90A61"/>
    <w:rPr>
      <w:color w:val="0000FF"/>
      <w:u w:val="single"/>
    </w:rPr>
  </w:style>
  <w:style w:type="character" w:styleId="ac">
    <w:name w:val="Strong"/>
    <w:basedOn w:val="a0"/>
    <w:uiPriority w:val="22"/>
    <w:qFormat/>
    <w:rsid w:val="00B90A61"/>
    <w:rPr>
      <w:b/>
      <w:bCs/>
    </w:rPr>
  </w:style>
  <w:style w:type="paragraph" w:styleId="ad">
    <w:name w:val="Balloon Text"/>
    <w:basedOn w:val="a"/>
    <w:link w:val="ae"/>
    <w:uiPriority w:val="99"/>
    <w:semiHidden/>
    <w:unhideWhenUsed/>
    <w:rsid w:val="00096F86"/>
    <w:rPr>
      <w:rFonts w:ascii="Tahoma" w:hAnsi="Tahoma" w:cs="Tahoma"/>
      <w:sz w:val="16"/>
      <w:szCs w:val="16"/>
    </w:rPr>
  </w:style>
  <w:style w:type="character" w:customStyle="1" w:styleId="ae">
    <w:name w:val="Текст выноски Знак"/>
    <w:basedOn w:val="a0"/>
    <w:link w:val="ad"/>
    <w:uiPriority w:val="99"/>
    <w:semiHidden/>
    <w:rsid w:val="00096F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2377">
      <w:bodyDiv w:val="1"/>
      <w:marLeft w:val="0"/>
      <w:marRight w:val="0"/>
      <w:marTop w:val="0"/>
      <w:marBottom w:val="0"/>
      <w:divBdr>
        <w:top w:val="none" w:sz="0" w:space="0" w:color="auto"/>
        <w:left w:val="none" w:sz="0" w:space="0" w:color="auto"/>
        <w:bottom w:val="none" w:sz="0" w:space="0" w:color="auto"/>
        <w:right w:val="none" w:sz="0" w:space="0" w:color="auto"/>
      </w:divBdr>
    </w:div>
    <w:div w:id="89863692">
      <w:bodyDiv w:val="1"/>
      <w:marLeft w:val="0"/>
      <w:marRight w:val="0"/>
      <w:marTop w:val="0"/>
      <w:marBottom w:val="0"/>
      <w:divBdr>
        <w:top w:val="none" w:sz="0" w:space="0" w:color="auto"/>
        <w:left w:val="none" w:sz="0" w:space="0" w:color="auto"/>
        <w:bottom w:val="none" w:sz="0" w:space="0" w:color="auto"/>
        <w:right w:val="none" w:sz="0" w:space="0" w:color="auto"/>
      </w:divBdr>
    </w:div>
    <w:div w:id="428235721">
      <w:bodyDiv w:val="1"/>
      <w:marLeft w:val="0"/>
      <w:marRight w:val="0"/>
      <w:marTop w:val="0"/>
      <w:marBottom w:val="0"/>
      <w:divBdr>
        <w:top w:val="none" w:sz="0" w:space="0" w:color="auto"/>
        <w:left w:val="none" w:sz="0" w:space="0" w:color="auto"/>
        <w:bottom w:val="none" w:sz="0" w:space="0" w:color="auto"/>
        <w:right w:val="none" w:sz="0" w:space="0" w:color="auto"/>
      </w:divBdr>
      <w:divsChild>
        <w:div w:id="2135363656">
          <w:marLeft w:val="0"/>
          <w:marRight w:val="0"/>
          <w:marTop w:val="0"/>
          <w:marBottom w:val="0"/>
          <w:divBdr>
            <w:top w:val="none" w:sz="0" w:space="0" w:color="auto"/>
            <w:left w:val="none" w:sz="0" w:space="0" w:color="auto"/>
            <w:bottom w:val="none" w:sz="0" w:space="0" w:color="auto"/>
            <w:right w:val="none" w:sz="0" w:space="0" w:color="auto"/>
          </w:divBdr>
          <w:divsChild>
            <w:div w:id="1869873330">
              <w:marLeft w:val="0"/>
              <w:marRight w:val="0"/>
              <w:marTop w:val="0"/>
              <w:marBottom w:val="0"/>
              <w:divBdr>
                <w:top w:val="none" w:sz="0" w:space="0" w:color="auto"/>
                <w:left w:val="none" w:sz="0" w:space="0" w:color="auto"/>
                <w:bottom w:val="none" w:sz="0" w:space="0" w:color="auto"/>
                <w:right w:val="none" w:sz="0" w:space="0" w:color="auto"/>
              </w:divBdr>
              <w:divsChild>
                <w:div w:id="15387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9617">
      <w:bodyDiv w:val="1"/>
      <w:marLeft w:val="0"/>
      <w:marRight w:val="0"/>
      <w:marTop w:val="0"/>
      <w:marBottom w:val="0"/>
      <w:divBdr>
        <w:top w:val="none" w:sz="0" w:space="0" w:color="auto"/>
        <w:left w:val="none" w:sz="0" w:space="0" w:color="auto"/>
        <w:bottom w:val="none" w:sz="0" w:space="0" w:color="auto"/>
        <w:right w:val="none" w:sz="0" w:space="0" w:color="auto"/>
      </w:divBdr>
      <w:divsChild>
        <w:div w:id="863791803">
          <w:marLeft w:val="0"/>
          <w:marRight w:val="0"/>
          <w:marTop w:val="0"/>
          <w:marBottom w:val="150"/>
          <w:divBdr>
            <w:top w:val="none" w:sz="0" w:space="0" w:color="auto"/>
            <w:left w:val="none" w:sz="0" w:space="0" w:color="auto"/>
            <w:bottom w:val="none" w:sz="0" w:space="0" w:color="auto"/>
            <w:right w:val="none" w:sz="0" w:space="0" w:color="auto"/>
          </w:divBdr>
          <w:divsChild>
            <w:div w:id="1449197663">
              <w:marLeft w:val="0"/>
              <w:marRight w:val="0"/>
              <w:marTop w:val="0"/>
              <w:marBottom w:val="0"/>
              <w:divBdr>
                <w:top w:val="none" w:sz="0" w:space="0" w:color="auto"/>
                <w:left w:val="none" w:sz="0" w:space="0" w:color="auto"/>
                <w:bottom w:val="none" w:sz="0" w:space="0" w:color="auto"/>
                <w:right w:val="none" w:sz="0" w:space="0" w:color="auto"/>
              </w:divBdr>
              <w:divsChild>
                <w:div w:id="11030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7343">
      <w:bodyDiv w:val="1"/>
      <w:marLeft w:val="0"/>
      <w:marRight w:val="0"/>
      <w:marTop w:val="0"/>
      <w:marBottom w:val="0"/>
      <w:divBdr>
        <w:top w:val="none" w:sz="0" w:space="0" w:color="auto"/>
        <w:left w:val="none" w:sz="0" w:space="0" w:color="auto"/>
        <w:bottom w:val="none" w:sz="0" w:space="0" w:color="auto"/>
        <w:right w:val="none" w:sz="0" w:space="0" w:color="auto"/>
      </w:divBdr>
    </w:div>
    <w:div w:id="1930698760">
      <w:bodyDiv w:val="1"/>
      <w:marLeft w:val="0"/>
      <w:marRight w:val="0"/>
      <w:marTop w:val="0"/>
      <w:marBottom w:val="0"/>
      <w:divBdr>
        <w:top w:val="none" w:sz="0" w:space="0" w:color="auto"/>
        <w:left w:val="none" w:sz="0" w:space="0" w:color="auto"/>
        <w:bottom w:val="none" w:sz="0" w:space="0" w:color="auto"/>
        <w:right w:val="none" w:sz="0" w:space="0" w:color="auto"/>
      </w:divBdr>
    </w:div>
    <w:div w:id="195841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5B829-9497-4C20-9BD0-0C7F52CD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10765</Words>
  <Characters>61365</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Андреева Елена Витальевна</cp:lastModifiedBy>
  <cp:revision>8</cp:revision>
  <cp:lastPrinted>2018-06-21T03:03:00Z</cp:lastPrinted>
  <dcterms:created xsi:type="dcterms:W3CDTF">2018-06-25T09:29:00Z</dcterms:created>
  <dcterms:modified xsi:type="dcterms:W3CDTF">2018-07-30T01:58:00Z</dcterms:modified>
</cp:coreProperties>
</file>